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F71B" w14:textId="22C67A79" w:rsidR="00EE4D68" w:rsidRPr="00D335C1" w:rsidRDefault="00DB648A" w:rsidP="00F70BE8">
      <w:pPr>
        <w:pStyle w:val="Title"/>
        <w:rPr>
          <w:rFonts w:ascii="TH SarabunPSK" w:hAnsi="TH SarabunPSK" w:cs="TH SarabunPSK"/>
          <w:color w:val="FF0000"/>
          <w:sz w:val="52"/>
          <w:szCs w:val="52"/>
        </w:rPr>
      </w:pPr>
      <w:r>
        <w:rPr>
          <w:rFonts w:ascii="TH SarabunPSK" w:hAnsi="TH SarabunPSK" w:cs="TH SarabunPSK"/>
          <w:noProof/>
          <w:sz w:val="60"/>
          <w:szCs w:val="60"/>
        </w:rPr>
        <mc:AlternateContent>
          <mc:Choice Requires="wps">
            <w:drawing>
              <wp:anchor distT="0" distB="0" distL="114300" distR="114300" simplePos="0" relativeHeight="251686912" behindDoc="0" locked="0" layoutInCell="1" allowOverlap="1" wp14:anchorId="2C97D807" wp14:editId="5BB47CC9">
                <wp:simplePos x="0" y="0"/>
                <wp:positionH relativeFrom="margin">
                  <wp:align>right</wp:align>
                </wp:positionH>
                <wp:positionV relativeFrom="paragraph">
                  <wp:posOffset>-498589</wp:posOffset>
                </wp:positionV>
                <wp:extent cx="1670685" cy="35433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1670685" cy="354330"/>
                        </a:xfrm>
                        <a:prstGeom prst="rect">
                          <a:avLst/>
                        </a:prstGeom>
                        <a:noFill/>
                        <a:ln w="6350">
                          <a:noFill/>
                        </a:ln>
                      </wps:spPr>
                      <wps:txbx>
                        <w:txbxContent>
                          <w:p w14:paraId="5EAAEF91" w14:textId="4CBD022E" w:rsidR="00DB648A" w:rsidRPr="00DB648A" w:rsidRDefault="00DB648A" w:rsidP="00DB648A">
                            <w:pPr>
                              <w:jc w:val="right"/>
                              <w:rPr>
                                <w:b/>
                                <w:bCs/>
                              </w:rPr>
                            </w:pPr>
                            <w:r w:rsidRPr="00DB648A">
                              <w:rPr>
                                <w:rFonts w:hint="cs"/>
                                <w:b/>
                                <w:bCs/>
                                <w:cs/>
                              </w:rPr>
                              <w:t>ปรับปรุง</w:t>
                            </w:r>
                            <w:r>
                              <w:rPr>
                                <w:rFonts w:hint="cs"/>
                                <w:b/>
                                <w:bCs/>
                                <w:cs/>
                              </w:rPr>
                              <w:t xml:space="preserve"> </w:t>
                            </w:r>
                            <w:r w:rsidR="00262F04">
                              <w:rPr>
                                <w:rFonts w:hint="cs"/>
                                <w:b/>
                                <w:bCs/>
                                <w:cs/>
                              </w:rPr>
                              <w:t>16 กันยายน</w:t>
                            </w:r>
                            <w:r w:rsidRPr="00DB648A">
                              <w:rPr>
                                <w:rFonts w:hint="cs"/>
                                <w:b/>
                                <w:bCs/>
                                <w:cs/>
                              </w:rPr>
                              <w:t xml:space="preserve"> 2567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97D807" id="_x0000_t202" coordsize="21600,21600" o:spt="202" path="m,l,21600r21600,l21600,xe">
                <v:stroke joinstyle="miter"/>
                <v:path gradientshapeok="t" o:connecttype="rect"/>
              </v:shapetype>
              <v:shape id="Text Box 22" o:spid="_x0000_s1026" type="#_x0000_t202" style="position:absolute;left:0;text-align:left;margin-left:80.35pt;margin-top:-39.25pt;width:131.55pt;height:27.9pt;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" filled="f" stroked="f" strokeweight=".5pt">
                <v:textbox>
                  <w:txbxContent>
                    <w:p w14:paraId="5EAAEF91" w14:textId="4CBD022E" w:rsidR="00DB648A" w:rsidRPr="00DB648A" w:rsidRDefault="00DB648A" w:rsidP="00DB648A">
                      <w:pPr>
                        <w:jc w:val="right"/>
                        <w:rPr>
                          <w:b/>
                          <w:bCs/>
                        </w:rPr>
                      </w:pPr>
                      <w:r w:rsidRPr="00DB648A">
                        <w:rPr>
                          <w:rFonts w:hint="cs"/>
                          <w:b/>
                          <w:bCs/>
                          <w:cs/>
                        </w:rPr>
                        <w:t>ปรับปรุง</w:t>
                      </w:r>
                      <w:r>
                        <w:rPr>
                          <w:rFonts w:hint="cs"/>
                          <w:b/>
                          <w:bCs/>
                          <w:cs/>
                        </w:rPr>
                        <w:t xml:space="preserve"> </w:t>
                      </w:r>
                      <w:r w:rsidR="00262F04">
                        <w:rPr>
                          <w:rFonts w:hint="cs"/>
                          <w:b/>
                          <w:bCs/>
                          <w:cs/>
                        </w:rPr>
                        <w:t>16 กันยายน</w:t>
                      </w:r>
                      <w:r w:rsidRPr="00DB648A">
                        <w:rPr>
                          <w:rFonts w:hint="cs"/>
                          <w:b/>
                          <w:bCs/>
                          <w:cs/>
                        </w:rPr>
                        <w:t xml:space="preserve"> 2567</w:t>
                      </w:r>
                    </w:p>
                  </w:txbxContent>
                </v:textbox>
                <w10:wrap anchorx="margin"/>
              </v:shape>
            </w:pict>
          </mc:Fallback>
        </mc:AlternateContent>
      </w:r>
      <w:r w:rsidR="00DF023B" w:rsidRPr="00D335C1">
        <w:rPr>
          <w:rFonts w:ascii="TH SarabunPSK" w:hAnsi="TH SarabunPSK" w:cs="TH SarabunPSK"/>
          <w:noProof/>
          <w:sz w:val="60"/>
          <w:szCs w:val="60"/>
        </w:rPr>
        <w:drawing>
          <wp:anchor distT="0" distB="0" distL="114300" distR="114300" simplePos="0" relativeHeight="251676672" behindDoc="0" locked="0" layoutInCell="1" allowOverlap="1" wp14:anchorId="2DA4EDFF" wp14:editId="350B5A64">
            <wp:simplePos x="0" y="0"/>
            <wp:positionH relativeFrom="margin">
              <wp:align>center</wp:align>
            </wp:positionH>
            <wp:positionV relativeFrom="paragraph">
              <wp:posOffset>236093</wp:posOffset>
            </wp:positionV>
            <wp:extent cx="1424940" cy="1439332"/>
            <wp:effectExtent l="0" t="0" r="381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LOGO-Download-297x300.png"/>
                    <pic:cNvPicPr/>
                  </pic:nvPicPr>
                  <pic:blipFill>
                    <a:blip r:embed="rId11">
                      <a:extLst>
                        <a:ext uri="{28A0092B-C50C-407E-A947-70E740481C1C}">
                          <a14:useLocalDpi xmlns:a14="http://schemas.microsoft.com/office/drawing/2010/main" val="0"/>
                        </a:ext>
                      </a:extLst>
                    </a:blip>
                    <a:stretch>
                      <a:fillRect/>
                    </a:stretch>
                  </pic:blipFill>
                  <pic:spPr>
                    <a:xfrm>
                      <a:off x="0" y="0"/>
                      <a:ext cx="1424940" cy="1439332"/>
                    </a:xfrm>
                    <a:prstGeom prst="rect">
                      <a:avLst/>
                    </a:prstGeom>
                  </pic:spPr>
                </pic:pic>
              </a:graphicData>
            </a:graphic>
            <wp14:sizeRelH relativeFrom="page">
              <wp14:pctWidth>0</wp14:pctWidth>
            </wp14:sizeRelH>
            <wp14:sizeRelV relativeFrom="page">
              <wp14:pctHeight>0</wp14:pctHeight>
            </wp14:sizeRelV>
          </wp:anchor>
        </w:drawing>
      </w:r>
      <w:r w:rsidR="00EE4D68" w:rsidRPr="00D335C1">
        <w:rPr>
          <w:rFonts w:ascii="TH SarabunPSK" w:hAnsi="TH SarabunPSK" w:cs="TH SarabunPSK"/>
          <w:color w:val="FF0000"/>
          <w:sz w:val="52"/>
          <w:szCs w:val="52"/>
        </w:rPr>
        <w:t xml:space="preserve">  </w:t>
      </w:r>
      <w:r w:rsidR="00EE4D68" w:rsidRPr="00D335C1">
        <w:rPr>
          <w:rFonts w:ascii="TH SarabunPSK" w:hAnsi="TH SarabunPSK" w:cs="TH SarabunPSK"/>
          <w:color w:val="FF0000"/>
          <w:sz w:val="52"/>
          <w:szCs w:val="52"/>
        </w:rPr>
        <w:tab/>
      </w:r>
    </w:p>
    <w:p w14:paraId="74181A3B" w14:textId="23DA4890" w:rsidR="0083583D" w:rsidRPr="00D335C1" w:rsidRDefault="0083583D" w:rsidP="00F70BE8">
      <w:pPr>
        <w:pStyle w:val="Title"/>
        <w:rPr>
          <w:rFonts w:ascii="TH SarabunPSK" w:hAnsi="TH SarabunPSK" w:cs="TH SarabunPSK"/>
          <w:sz w:val="60"/>
          <w:szCs w:val="60"/>
        </w:rPr>
      </w:pPr>
    </w:p>
    <w:p w14:paraId="074DCD47" w14:textId="204431BB" w:rsidR="0083583D" w:rsidRPr="00D335C1" w:rsidRDefault="0083583D" w:rsidP="00F70BE8">
      <w:pPr>
        <w:pStyle w:val="Title"/>
        <w:rPr>
          <w:rFonts w:ascii="TH SarabunPSK" w:hAnsi="TH SarabunPSK" w:cs="TH SarabunPSK"/>
          <w:sz w:val="60"/>
          <w:szCs w:val="60"/>
        </w:rPr>
      </w:pPr>
    </w:p>
    <w:p w14:paraId="5461776A" w14:textId="128F6947" w:rsidR="00EE4D68" w:rsidRPr="00D335C1" w:rsidRDefault="00EE4D68" w:rsidP="00F70BE8">
      <w:pPr>
        <w:pStyle w:val="Title"/>
        <w:rPr>
          <w:rFonts w:ascii="TH SarabunPSK" w:hAnsi="TH SarabunPSK" w:cs="TH SarabunPSK"/>
          <w:sz w:val="60"/>
          <w:szCs w:val="60"/>
        </w:rPr>
      </w:pPr>
    </w:p>
    <w:p w14:paraId="173A556F" w14:textId="71976E8A" w:rsidR="0083583D" w:rsidRPr="00D335C1" w:rsidRDefault="0083583D" w:rsidP="00F70BE8">
      <w:pPr>
        <w:pStyle w:val="Title"/>
        <w:rPr>
          <w:rFonts w:ascii="TH SarabunPSK" w:hAnsi="TH SarabunPSK" w:cs="TH SarabunPSK"/>
          <w:sz w:val="60"/>
          <w:szCs w:val="60"/>
        </w:rPr>
      </w:pPr>
    </w:p>
    <w:p w14:paraId="386B6BFA" w14:textId="7F688C47" w:rsidR="00DF023B" w:rsidRPr="00D335C1" w:rsidRDefault="00A3688E" w:rsidP="00F70BE8">
      <w:pPr>
        <w:tabs>
          <w:tab w:val="left" w:pos="360"/>
        </w:tabs>
        <w:spacing w:after="0" w:line="240" w:lineRule="auto"/>
        <w:jc w:val="center"/>
        <w:rPr>
          <w:rFonts w:ascii="TH SarabunPSK" w:hAnsi="TH SarabunPSK" w:cs="TH SarabunPSK"/>
          <w:b/>
          <w:bCs/>
          <w:sz w:val="60"/>
          <w:szCs w:val="60"/>
        </w:rPr>
      </w:pPr>
      <w:bookmarkStart w:id="0" w:name="_Hlk128735446"/>
      <w:r w:rsidRPr="00D335C1">
        <w:rPr>
          <w:rFonts w:ascii="TH SarabunPSK" w:hAnsi="TH SarabunPSK" w:cs="TH SarabunPSK"/>
          <w:b/>
          <w:bCs/>
          <w:sz w:val="60"/>
          <w:szCs w:val="60"/>
          <w:cs/>
        </w:rPr>
        <w:t>หมวดวิชาศึกษาทั่วไป</w:t>
      </w:r>
    </w:p>
    <w:p w14:paraId="36BF038D" w14:textId="5C84DAA4"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ฉบับ</w:t>
      </w:r>
      <w:r w:rsidR="00EE4D68" w:rsidRPr="00D335C1">
        <w:rPr>
          <w:rFonts w:ascii="TH SarabunPSK" w:hAnsi="TH SarabunPSK" w:cs="TH SarabunPSK"/>
          <w:b/>
          <w:bCs/>
          <w:sz w:val="60"/>
          <w:szCs w:val="60"/>
          <w:cs/>
        </w:rPr>
        <w:t xml:space="preserve">ปรับปรุง พ.ศ. </w:t>
      </w:r>
      <w:r w:rsidR="00EE4D68" w:rsidRPr="00D335C1">
        <w:rPr>
          <w:rFonts w:ascii="TH SarabunPSK" w:hAnsi="TH SarabunPSK" w:cs="TH SarabunPSK"/>
          <w:b/>
          <w:bCs/>
          <w:sz w:val="60"/>
          <w:szCs w:val="60"/>
        </w:rPr>
        <w:t>2</w:t>
      </w:r>
      <w:r w:rsidR="00EE4D68" w:rsidRPr="00D335C1">
        <w:rPr>
          <w:rFonts w:ascii="TH SarabunPSK" w:hAnsi="TH SarabunPSK" w:cs="TH SarabunPSK"/>
          <w:b/>
          <w:bCs/>
          <w:sz w:val="60"/>
          <w:szCs w:val="60"/>
          <w:cs/>
        </w:rPr>
        <w:t>5</w:t>
      </w:r>
      <w:r w:rsidRPr="00D335C1">
        <w:rPr>
          <w:rFonts w:ascii="TH SarabunPSK" w:hAnsi="TH SarabunPSK" w:cs="TH SarabunPSK"/>
          <w:b/>
          <w:bCs/>
          <w:sz w:val="60"/>
          <w:szCs w:val="60"/>
          <w:cs/>
        </w:rPr>
        <w:t>67</w:t>
      </w:r>
    </w:p>
    <w:bookmarkEnd w:id="0"/>
    <w:p w14:paraId="79BD0C7B" w14:textId="4D1D6DE4" w:rsidR="00EE4D68" w:rsidRPr="00D335C1" w:rsidRDefault="00EE4D68" w:rsidP="00F70BE8">
      <w:pPr>
        <w:tabs>
          <w:tab w:val="left" w:pos="360"/>
        </w:tabs>
        <w:spacing w:after="0" w:line="240" w:lineRule="auto"/>
        <w:rPr>
          <w:rFonts w:ascii="TH SarabunPSK" w:hAnsi="TH SarabunPSK" w:cs="TH SarabunPSK"/>
          <w:b/>
          <w:bCs/>
          <w:sz w:val="64"/>
          <w:szCs w:val="64"/>
        </w:rPr>
      </w:pPr>
    </w:p>
    <w:p w14:paraId="391DB16B" w14:textId="3E3F6C7D" w:rsidR="0083583D" w:rsidRPr="00D335C1" w:rsidRDefault="0083583D" w:rsidP="00F70BE8">
      <w:pPr>
        <w:tabs>
          <w:tab w:val="left" w:pos="360"/>
        </w:tabs>
        <w:spacing w:after="0" w:line="240" w:lineRule="auto"/>
        <w:rPr>
          <w:rFonts w:ascii="TH SarabunPSK" w:hAnsi="TH SarabunPSK" w:cs="TH SarabunPSK"/>
          <w:b/>
          <w:bCs/>
          <w:sz w:val="64"/>
          <w:szCs w:val="64"/>
        </w:rPr>
      </w:pPr>
    </w:p>
    <w:p w14:paraId="3BB7954F" w14:textId="1A987D8E" w:rsidR="0083583D" w:rsidRPr="00D335C1" w:rsidRDefault="0083583D" w:rsidP="00F70BE8">
      <w:pPr>
        <w:tabs>
          <w:tab w:val="left" w:pos="360"/>
        </w:tabs>
        <w:spacing w:after="0" w:line="240" w:lineRule="auto"/>
        <w:rPr>
          <w:rFonts w:ascii="TH SarabunPSK" w:hAnsi="TH SarabunPSK" w:cs="TH SarabunPSK"/>
          <w:b/>
          <w:bCs/>
          <w:sz w:val="64"/>
          <w:szCs w:val="64"/>
        </w:rPr>
      </w:pPr>
    </w:p>
    <w:p w14:paraId="31FA285A" w14:textId="64EAD983" w:rsidR="0083583D" w:rsidRPr="00D335C1" w:rsidRDefault="0083583D" w:rsidP="00F70BE8">
      <w:pPr>
        <w:tabs>
          <w:tab w:val="left" w:pos="360"/>
        </w:tabs>
        <w:spacing w:after="0" w:line="240" w:lineRule="auto"/>
        <w:rPr>
          <w:rFonts w:ascii="TH SarabunPSK" w:hAnsi="TH SarabunPSK" w:cs="TH SarabunPSK"/>
          <w:b/>
          <w:bCs/>
          <w:sz w:val="64"/>
          <w:szCs w:val="64"/>
        </w:rPr>
      </w:pPr>
    </w:p>
    <w:p w14:paraId="20A7681C" w14:textId="54BA4DFF" w:rsidR="0083583D" w:rsidRPr="00D335C1" w:rsidRDefault="0083583D" w:rsidP="00F70BE8">
      <w:pPr>
        <w:tabs>
          <w:tab w:val="left" w:pos="360"/>
        </w:tabs>
        <w:spacing w:after="0" w:line="240" w:lineRule="auto"/>
        <w:rPr>
          <w:rFonts w:ascii="TH SarabunPSK" w:hAnsi="TH SarabunPSK" w:cs="TH SarabunPSK"/>
          <w:b/>
          <w:bCs/>
          <w:sz w:val="64"/>
          <w:szCs w:val="64"/>
        </w:rPr>
      </w:pPr>
    </w:p>
    <w:p w14:paraId="46909EB1" w14:textId="384881B5" w:rsidR="0083583D" w:rsidRPr="00D335C1" w:rsidRDefault="0083583D" w:rsidP="00F70BE8">
      <w:pPr>
        <w:tabs>
          <w:tab w:val="left" w:pos="360"/>
        </w:tabs>
        <w:spacing w:after="0" w:line="240" w:lineRule="auto"/>
        <w:rPr>
          <w:rFonts w:ascii="TH SarabunPSK" w:hAnsi="TH SarabunPSK" w:cs="TH SarabunPSK"/>
          <w:b/>
          <w:bCs/>
          <w:sz w:val="64"/>
          <w:szCs w:val="64"/>
        </w:rPr>
      </w:pPr>
    </w:p>
    <w:p w14:paraId="4E70901F" w14:textId="77777777" w:rsidR="00D335C1" w:rsidRPr="00D335C1" w:rsidRDefault="00D335C1" w:rsidP="00F70BE8">
      <w:pPr>
        <w:tabs>
          <w:tab w:val="left" w:pos="360"/>
        </w:tabs>
        <w:spacing w:after="0" w:line="240" w:lineRule="auto"/>
        <w:jc w:val="center"/>
        <w:rPr>
          <w:rFonts w:ascii="TH SarabunPSK" w:hAnsi="TH SarabunPSK" w:cs="TH SarabunPSK"/>
          <w:b/>
          <w:bCs/>
          <w:sz w:val="36"/>
          <w:szCs w:val="36"/>
        </w:rPr>
      </w:pPr>
    </w:p>
    <w:p w14:paraId="2C74F6BE" w14:textId="029197B0" w:rsidR="003E6ECC" w:rsidRDefault="003E6ECC" w:rsidP="00F70BE8">
      <w:pPr>
        <w:tabs>
          <w:tab w:val="left" w:pos="360"/>
        </w:tabs>
        <w:spacing w:after="0" w:line="240" w:lineRule="auto"/>
        <w:jc w:val="center"/>
        <w:rPr>
          <w:rFonts w:ascii="TH SarabunPSK" w:hAnsi="TH SarabunPSK" w:cs="TH SarabunPSK"/>
          <w:b/>
          <w:bCs/>
          <w:sz w:val="60"/>
          <w:szCs w:val="60"/>
        </w:rPr>
      </w:pPr>
    </w:p>
    <w:p w14:paraId="62A56FEF" w14:textId="7E14FCBB" w:rsidR="003E6ECC" w:rsidRDefault="003E6ECC" w:rsidP="00F70BE8">
      <w:pPr>
        <w:tabs>
          <w:tab w:val="left" w:pos="360"/>
        </w:tabs>
        <w:spacing w:after="0" w:line="240" w:lineRule="auto"/>
        <w:jc w:val="center"/>
        <w:rPr>
          <w:rFonts w:ascii="TH SarabunPSK" w:hAnsi="TH SarabunPSK" w:cs="TH SarabunPSK"/>
          <w:b/>
          <w:bCs/>
          <w:sz w:val="60"/>
          <w:szCs w:val="60"/>
        </w:rPr>
      </w:pPr>
    </w:p>
    <w:p w14:paraId="222B401A" w14:textId="380973F5" w:rsidR="00ED1A35" w:rsidRDefault="00ED1A35" w:rsidP="00F70BE8">
      <w:pPr>
        <w:tabs>
          <w:tab w:val="left" w:pos="360"/>
        </w:tabs>
        <w:spacing w:after="0" w:line="240" w:lineRule="auto"/>
        <w:jc w:val="center"/>
        <w:rPr>
          <w:rFonts w:ascii="TH SarabunPSK" w:hAnsi="TH SarabunPSK" w:cs="TH SarabunPSK"/>
          <w:b/>
          <w:bCs/>
          <w:sz w:val="60"/>
          <w:szCs w:val="60"/>
        </w:rPr>
      </w:pPr>
    </w:p>
    <w:p w14:paraId="6AF97083" w14:textId="0B4BE6E9" w:rsidR="00ED1A35" w:rsidRDefault="00ED1A35" w:rsidP="00F70BE8">
      <w:pPr>
        <w:tabs>
          <w:tab w:val="left" w:pos="360"/>
        </w:tabs>
        <w:spacing w:after="0" w:line="240" w:lineRule="auto"/>
        <w:jc w:val="center"/>
        <w:rPr>
          <w:rFonts w:ascii="TH SarabunPSK" w:hAnsi="TH SarabunPSK" w:cs="TH SarabunPSK"/>
          <w:b/>
          <w:bCs/>
          <w:sz w:val="60"/>
          <w:szCs w:val="60"/>
        </w:rPr>
      </w:pPr>
    </w:p>
    <w:p w14:paraId="03522C0C" w14:textId="3352F572" w:rsidR="00ED1A35" w:rsidRDefault="00ED1A35" w:rsidP="00F70BE8">
      <w:pPr>
        <w:tabs>
          <w:tab w:val="left" w:pos="360"/>
        </w:tabs>
        <w:spacing w:after="0" w:line="240" w:lineRule="auto"/>
        <w:jc w:val="center"/>
        <w:rPr>
          <w:rFonts w:ascii="TH SarabunPSK" w:hAnsi="TH SarabunPSK" w:cs="TH SarabunPSK"/>
          <w:b/>
          <w:bCs/>
          <w:sz w:val="60"/>
          <w:szCs w:val="60"/>
        </w:rPr>
      </w:pPr>
    </w:p>
    <w:p w14:paraId="6494BCA6" w14:textId="345AB4E1"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งานจัดการวิชาศึกษาทั่วไป  กองบริการการศึกษา</w:t>
      </w:r>
    </w:p>
    <w:p w14:paraId="43303D96" w14:textId="35DCD0A9" w:rsidR="005B28E9" w:rsidRDefault="00EE4D68" w:rsidP="00F70BE8">
      <w:pPr>
        <w:tabs>
          <w:tab w:val="left" w:pos="360"/>
        </w:tabs>
        <w:spacing w:after="0" w:line="240" w:lineRule="auto"/>
        <w:jc w:val="center"/>
        <w:rPr>
          <w:rFonts w:ascii="TH SarabunPSK" w:eastAsia="Times New Roman" w:hAnsi="TH SarabunPSK" w:cs="TH SarabunPSK"/>
          <w:b/>
          <w:bCs/>
          <w:sz w:val="36"/>
          <w:szCs w:val="36"/>
          <w:cs/>
        </w:rPr>
      </w:pPr>
      <w:r w:rsidRPr="00D335C1">
        <w:rPr>
          <w:rFonts w:ascii="TH SarabunPSK" w:hAnsi="TH SarabunPSK" w:cs="TH SarabunPSK"/>
          <w:b/>
          <w:bCs/>
          <w:sz w:val="60"/>
          <w:szCs w:val="60"/>
          <w:cs/>
        </w:rPr>
        <w:t>มหาวิทยาลัยนเรศวร</w:t>
      </w:r>
    </w:p>
    <w:p w14:paraId="16B347CB" w14:textId="221E3002" w:rsidR="00EE4D68" w:rsidRPr="00ED1A35" w:rsidRDefault="00F70BE8" w:rsidP="00ED1A35">
      <w:pPr>
        <w:spacing w:after="0"/>
        <w:jc w:val="center"/>
        <w:rPr>
          <w:rFonts w:ascii="TH SarabunPSK" w:hAnsi="TH SarabunPSK" w:cs="TH SarabunPSK"/>
          <w:b/>
          <w:bCs/>
          <w:sz w:val="28"/>
          <w:szCs w:val="36"/>
        </w:rPr>
      </w:pPr>
      <w:r>
        <w:rPr>
          <w:rFonts w:ascii="TH SarabunPSK" w:hAnsi="TH SarabunPSK" w:cs="TH SarabunPSK"/>
          <w:cs/>
        </w:rPr>
        <w:br w:type="page"/>
      </w:r>
      <w:r w:rsidR="00EE4D68" w:rsidRPr="00ED1A35">
        <w:rPr>
          <w:rFonts w:ascii="TH SarabunPSK" w:hAnsi="TH SarabunPSK" w:cs="TH SarabunPSK"/>
          <w:b/>
          <w:bCs/>
          <w:sz w:val="28"/>
          <w:szCs w:val="36"/>
          <w:cs/>
        </w:rPr>
        <w:lastRenderedPageBreak/>
        <w:t>สารบั</w:t>
      </w:r>
      <w:r w:rsidR="005B28E9" w:rsidRPr="00ED1A35">
        <w:rPr>
          <w:rFonts w:ascii="TH SarabunPSK" w:hAnsi="TH SarabunPSK" w:cs="TH SarabunPSK" w:hint="cs"/>
          <w:b/>
          <w:bCs/>
          <w:sz w:val="28"/>
          <w:szCs w:val="36"/>
          <w:cs/>
        </w:rPr>
        <w:t>ญ</w:t>
      </w:r>
    </w:p>
    <w:p w14:paraId="6E1F90CF" w14:textId="77777777" w:rsidR="004F6BC4" w:rsidRPr="005B28E9" w:rsidRDefault="004F6BC4" w:rsidP="00F70BE8">
      <w:pPr>
        <w:pStyle w:val="Title"/>
        <w:rPr>
          <w:rFonts w:ascii="TH SarabunPSK" w:hAnsi="TH SarabunPSK" w:cs="TH SarabunPSK"/>
          <w:color w:val="FF0000"/>
        </w:rPr>
      </w:pPr>
    </w:p>
    <w:sdt>
      <w:sdtPr>
        <w:rPr>
          <w:rFonts w:ascii="TH SarabunPSK" w:eastAsiaTheme="minorHAnsi" w:hAnsi="TH SarabunPSK" w:cs="TH SarabunPSK" w:hint="cs"/>
          <w:noProof/>
          <w:color w:val="auto"/>
          <w:sz w:val="22"/>
          <w:szCs w:val="28"/>
          <w:lang w:bidi="th-TH"/>
        </w:rPr>
        <w:id w:val="1692645697"/>
        <w:docPartObj>
          <w:docPartGallery w:val="Table of Contents"/>
          <w:docPartUnique/>
        </w:docPartObj>
      </w:sdtPr>
      <w:sdtEndPr>
        <w:rPr>
          <w:rFonts w:asciiTheme="minorHAnsi" w:hAnsiTheme="minorHAnsi" w:cs="Angsana New" w:hint="default"/>
          <w:noProof w:val="0"/>
        </w:rPr>
      </w:sdtEndPr>
      <w:sdtContent>
        <w:p w14:paraId="5C7FD183" w14:textId="602F4F91" w:rsidR="001541A4" w:rsidRPr="0095799C" w:rsidRDefault="001541A4" w:rsidP="0095799C">
          <w:pPr>
            <w:pStyle w:val="TOCHeading"/>
            <w:spacing w:before="0" w:line="240" w:lineRule="auto"/>
            <w:jc w:val="right"/>
            <w:rPr>
              <w:rFonts w:ascii="TH SarabunPSK" w:hAnsi="TH SarabunPSK" w:cs="TH SarabunPSK"/>
              <w:b/>
              <w:bCs/>
              <w:color w:val="auto"/>
              <w:lang w:bidi="th-TH"/>
            </w:rPr>
          </w:pPr>
          <w:r w:rsidRPr="0095799C">
            <w:rPr>
              <w:rFonts w:ascii="TH SarabunPSK" w:hAnsi="TH SarabunPSK" w:cs="TH SarabunPSK" w:hint="cs"/>
              <w:b/>
              <w:bCs/>
              <w:color w:val="auto"/>
              <w:cs/>
              <w:lang w:bidi="th-TH"/>
            </w:rPr>
            <w:t>หน้า</w:t>
          </w:r>
        </w:p>
        <w:p w14:paraId="721EFF42" w14:textId="3C04100E" w:rsidR="00E659FF" w:rsidRPr="00E659FF" w:rsidRDefault="001541A4" w:rsidP="00AB6134">
          <w:pPr>
            <w:pStyle w:val="TOC1"/>
            <w:tabs>
              <w:tab w:val="right" w:leader="dot" w:pos="9344"/>
            </w:tabs>
            <w:spacing w:after="0" w:line="240" w:lineRule="auto"/>
            <w:rPr>
              <w:rFonts w:ascii="TH SarabunPSK" w:eastAsiaTheme="minorEastAsia" w:hAnsi="TH SarabunPSK" w:cs="TH SarabunPSK"/>
              <w:noProof/>
              <w:sz w:val="32"/>
              <w:szCs w:val="32"/>
            </w:rPr>
          </w:pPr>
          <w:r w:rsidRPr="00E659FF">
            <w:rPr>
              <w:rFonts w:ascii="TH SarabunPSK" w:hAnsi="TH SarabunPSK" w:cs="TH SarabunPSK"/>
              <w:sz w:val="32"/>
              <w:szCs w:val="32"/>
            </w:rPr>
            <w:fldChar w:fldCharType="begin"/>
          </w:r>
          <w:r w:rsidRPr="00E659FF">
            <w:rPr>
              <w:rFonts w:ascii="TH SarabunPSK" w:hAnsi="TH SarabunPSK" w:cs="TH SarabunPSK"/>
              <w:sz w:val="32"/>
              <w:szCs w:val="32"/>
            </w:rPr>
            <w:instrText xml:space="preserve"> TOC \o "1-3" \h \z \u </w:instrText>
          </w:r>
          <w:r w:rsidRPr="00E659FF">
            <w:rPr>
              <w:rFonts w:ascii="TH SarabunPSK" w:hAnsi="TH SarabunPSK" w:cs="TH SarabunPSK"/>
              <w:sz w:val="32"/>
              <w:szCs w:val="32"/>
            </w:rPr>
            <w:fldChar w:fldCharType="separate"/>
          </w:r>
          <w:hyperlink w:anchor="_Toc131932040" w:history="1">
            <w:r w:rsidR="00E659FF" w:rsidRPr="00E659FF">
              <w:rPr>
                <w:rStyle w:val="Hyperlink"/>
                <w:rFonts w:ascii="TH SarabunPSK" w:hAnsi="TH SarabunPSK" w:cs="TH SarabunPSK"/>
                <w:b/>
                <w:bCs/>
                <w:noProof/>
                <w:sz w:val="32"/>
                <w:szCs w:val="32"/>
                <w:cs/>
              </w:rPr>
              <w:t>หมวดที่</w:t>
            </w:r>
            <w:r w:rsidR="00E659FF" w:rsidRPr="00E659FF">
              <w:rPr>
                <w:rStyle w:val="Hyperlink"/>
                <w:rFonts w:ascii="TH SarabunPSK" w:hAnsi="TH SarabunPSK" w:cs="TH SarabunPSK"/>
                <w:b/>
                <w:bCs/>
                <w:noProof/>
                <w:sz w:val="32"/>
                <w:szCs w:val="32"/>
              </w:rPr>
              <w:t xml:space="preserve"> 1</w:t>
            </w:r>
            <w:r w:rsidR="00E659FF" w:rsidRPr="00E659FF">
              <w:rPr>
                <w:rStyle w:val="Hyperlink"/>
                <w:rFonts w:ascii="TH SarabunPSK" w:hAnsi="TH SarabunPSK" w:cs="TH SarabunPSK"/>
                <w:b/>
                <w:bCs/>
                <w:noProof/>
                <w:sz w:val="32"/>
                <w:szCs w:val="32"/>
                <w:cs/>
              </w:rPr>
              <w:t xml:space="preserve"> ข้อมูลทั่วไป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2A338695" w14:textId="59755385"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41"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รหัสและชื่อหลักสูตร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5BEC27F" w14:textId="1B13AE96"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4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ชื่อปริญญาและสาขาวิชา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23836BC" w14:textId="4E1A958A"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4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วิชาเอก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198B7C4" w14:textId="0CA0BD46"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44"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จำนวนหน่วยกิตที่เรียนตลอดหลักสูตร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6ACEC280" w14:textId="7BD87231"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45"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รูปแบบของหลักสูตร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908A2B6" w14:textId="0DA231DB" w:rsidR="00E659FF" w:rsidRPr="00E659FF" w:rsidRDefault="004C7268" w:rsidP="00AB6134">
          <w:pPr>
            <w:pStyle w:val="TOC3"/>
            <w:tabs>
              <w:tab w:val="left" w:pos="1320"/>
            </w:tabs>
            <w:rPr>
              <w:rFonts w:eastAsiaTheme="minorEastAsia"/>
              <w:lang w:bidi="th-TH"/>
            </w:rPr>
          </w:pPr>
          <w:hyperlink w:anchor="_Toc131932046" w:history="1">
            <w:r w:rsidR="00E659FF" w:rsidRPr="00E659FF">
              <w:rPr>
                <w:rStyle w:val="Hyperlink"/>
                <w:rFonts w:cs="TH SarabunPSK"/>
              </w:rPr>
              <w:t>5.1</w:t>
            </w:r>
            <w:r w:rsidR="00E659FF" w:rsidRPr="00E659FF">
              <w:rPr>
                <w:rFonts w:eastAsiaTheme="minorEastAsia"/>
                <w:lang w:bidi="th-TH"/>
              </w:rPr>
              <w:tab/>
            </w:r>
            <w:r w:rsidR="00E659FF" w:rsidRPr="00E659FF">
              <w:rPr>
                <w:rStyle w:val="Hyperlink"/>
                <w:rFonts w:cs="TH SarabunPSK"/>
                <w:cs/>
                <w:lang w:bidi="th-TH"/>
              </w:rPr>
              <w:t>ประเภทของหลักสูตร</w:t>
            </w:r>
            <w:r w:rsidR="00E659FF" w:rsidRPr="00E659FF">
              <w:rPr>
                <w:webHidden/>
              </w:rPr>
              <w:tab/>
            </w:r>
            <w:r w:rsidR="00E659FF" w:rsidRPr="00E659FF">
              <w:rPr>
                <w:webHidden/>
              </w:rPr>
              <w:fldChar w:fldCharType="begin"/>
            </w:r>
            <w:r w:rsidR="00E659FF" w:rsidRPr="00E659FF">
              <w:rPr>
                <w:webHidden/>
              </w:rPr>
              <w:instrText xml:space="preserve"> PAGEREF _Toc131932046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7B56DD7B" w14:textId="3D98D7EB" w:rsidR="00E659FF" w:rsidRPr="00E659FF" w:rsidRDefault="004C7268" w:rsidP="00AB6134">
          <w:pPr>
            <w:pStyle w:val="TOC3"/>
            <w:tabs>
              <w:tab w:val="left" w:pos="1320"/>
            </w:tabs>
            <w:rPr>
              <w:rFonts w:eastAsiaTheme="minorEastAsia"/>
              <w:lang w:bidi="th-TH"/>
            </w:rPr>
          </w:pPr>
          <w:hyperlink w:anchor="_Toc131932047" w:history="1">
            <w:r w:rsidR="00E659FF" w:rsidRPr="00E659FF">
              <w:rPr>
                <w:rStyle w:val="Hyperlink"/>
                <w:rFonts w:cs="TH SarabunPSK"/>
              </w:rPr>
              <w:t>5.2</w:t>
            </w:r>
            <w:r w:rsidR="00E659FF" w:rsidRPr="00E659FF">
              <w:rPr>
                <w:rFonts w:eastAsiaTheme="minorEastAsia"/>
                <w:lang w:bidi="th-TH"/>
              </w:rPr>
              <w:tab/>
            </w:r>
            <w:r w:rsidR="00E659FF" w:rsidRPr="00E659FF">
              <w:rPr>
                <w:rStyle w:val="Hyperlink"/>
                <w:rFonts w:cs="TH SarabunPSK"/>
                <w:cs/>
                <w:lang w:bidi="th-TH"/>
              </w:rPr>
              <w:t>ภาษาที่ใช้</w:t>
            </w:r>
            <w:r w:rsidR="00E659FF" w:rsidRPr="00E659FF">
              <w:rPr>
                <w:webHidden/>
              </w:rPr>
              <w:tab/>
            </w:r>
            <w:r w:rsidR="00E659FF" w:rsidRPr="00E659FF">
              <w:rPr>
                <w:webHidden/>
              </w:rPr>
              <w:fldChar w:fldCharType="begin"/>
            </w:r>
            <w:r w:rsidR="00E659FF" w:rsidRPr="00E659FF">
              <w:rPr>
                <w:webHidden/>
              </w:rPr>
              <w:instrText xml:space="preserve"> PAGEREF _Toc131932047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4E7BAED2" w14:textId="37B0A91D" w:rsidR="00E659FF" w:rsidRPr="00E659FF" w:rsidRDefault="004C7268" w:rsidP="00AB6134">
          <w:pPr>
            <w:pStyle w:val="TOC3"/>
            <w:tabs>
              <w:tab w:val="left" w:pos="1320"/>
            </w:tabs>
            <w:rPr>
              <w:rFonts w:eastAsiaTheme="minorEastAsia"/>
              <w:lang w:bidi="th-TH"/>
            </w:rPr>
          </w:pPr>
          <w:hyperlink w:anchor="_Toc131932048" w:history="1">
            <w:r w:rsidR="00E659FF" w:rsidRPr="00E659FF">
              <w:rPr>
                <w:rStyle w:val="Hyperlink"/>
                <w:rFonts w:cs="TH SarabunPSK"/>
              </w:rPr>
              <w:t>5.3</w:t>
            </w:r>
            <w:r w:rsidR="00E659FF" w:rsidRPr="00E659FF">
              <w:rPr>
                <w:rFonts w:eastAsiaTheme="minorEastAsia"/>
                <w:lang w:bidi="th-TH"/>
              </w:rPr>
              <w:tab/>
            </w:r>
            <w:r w:rsidR="00E659FF" w:rsidRPr="00E659FF">
              <w:rPr>
                <w:rStyle w:val="Hyperlink"/>
                <w:rFonts w:cs="TH SarabunPSK"/>
                <w:cs/>
                <w:lang w:bidi="th-TH"/>
              </w:rPr>
              <w:t>การรับเข้าศึกษา</w:t>
            </w:r>
            <w:r w:rsidR="00E659FF" w:rsidRPr="00E659FF">
              <w:rPr>
                <w:webHidden/>
              </w:rPr>
              <w:tab/>
            </w:r>
            <w:r w:rsidR="00E659FF" w:rsidRPr="00E659FF">
              <w:rPr>
                <w:webHidden/>
              </w:rPr>
              <w:fldChar w:fldCharType="begin"/>
            </w:r>
            <w:r w:rsidR="00E659FF" w:rsidRPr="00E659FF">
              <w:rPr>
                <w:webHidden/>
              </w:rPr>
              <w:instrText xml:space="preserve"> PAGEREF _Toc131932048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79EE80EF" w14:textId="39C7807D" w:rsidR="00E659FF" w:rsidRPr="00E659FF" w:rsidRDefault="004C7268" w:rsidP="00AB6134">
          <w:pPr>
            <w:pStyle w:val="TOC3"/>
            <w:tabs>
              <w:tab w:val="left" w:pos="1320"/>
            </w:tabs>
            <w:rPr>
              <w:rFonts w:eastAsiaTheme="minorEastAsia"/>
              <w:lang w:bidi="th-TH"/>
            </w:rPr>
          </w:pPr>
          <w:hyperlink w:anchor="_Toc131932049" w:history="1">
            <w:r w:rsidR="00E659FF" w:rsidRPr="00E659FF">
              <w:rPr>
                <w:rStyle w:val="Hyperlink"/>
                <w:rFonts w:cs="TH SarabunPSK"/>
              </w:rPr>
              <w:t>5.4</w:t>
            </w:r>
            <w:r w:rsidR="00E659FF" w:rsidRPr="00E659FF">
              <w:rPr>
                <w:rFonts w:eastAsiaTheme="minorEastAsia"/>
                <w:lang w:bidi="th-TH"/>
              </w:rPr>
              <w:tab/>
            </w:r>
            <w:r w:rsidR="00E659FF" w:rsidRPr="00E659FF">
              <w:rPr>
                <w:rStyle w:val="Hyperlink"/>
                <w:rFonts w:cs="TH SarabunPSK"/>
                <w:cs/>
                <w:lang w:bidi="th-TH"/>
              </w:rPr>
              <w:t>ความร่วมมือกับสถาบันอื่น</w:t>
            </w:r>
            <w:r w:rsidR="00E659FF" w:rsidRPr="00E659FF">
              <w:rPr>
                <w:webHidden/>
              </w:rPr>
              <w:tab/>
            </w:r>
            <w:r w:rsidR="00E659FF" w:rsidRPr="00E659FF">
              <w:rPr>
                <w:webHidden/>
              </w:rPr>
              <w:fldChar w:fldCharType="begin"/>
            </w:r>
            <w:r w:rsidR="00E659FF" w:rsidRPr="00E659FF">
              <w:rPr>
                <w:webHidden/>
              </w:rPr>
              <w:instrText xml:space="preserve"> PAGEREF _Toc131932049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4DD53813" w14:textId="4D2A25EA" w:rsidR="00E659FF" w:rsidRPr="00E659FF" w:rsidRDefault="004C7268" w:rsidP="00AB6134">
          <w:pPr>
            <w:pStyle w:val="TOC3"/>
            <w:tabs>
              <w:tab w:val="left" w:pos="1320"/>
            </w:tabs>
            <w:rPr>
              <w:rFonts w:eastAsiaTheme="minorEastAsia"/>
              <w:lang w:bidi="th-TH"/>
            </w:rPr>
          </w:pPr>
          <w:hyperlink w:anchor="_Toc131932050" w:history="1">
            <w:r w:rsidR="00E659FF" w:rsidRPr="00E659FF">
              <w:rPr>
                <w:rStyle w:val="Hyperlink"/>
                <w:rFonts w:cs="TH SarabunPSK"/>
              </w:rPr>
              <w:t>5.5</w:t>
            </w:r>
            <w:r w:rsidR="00E659FF" w:rsidRPr="00E659FF">
              <w:rPr>
                <w:rFonts w:eastAsiaTheme="minorEastAsia"/>
                <w:lang w:bidi="th-TH"/>
              </w:rPr>
              <w:tab/>
            </w:r>
            <w:r w:rsidR="00E659FF" w:rsidRPr="00E659FF">
              <w:rPr>
                <w:rStyle w:val="Hyperlink"/>
                <w:rFonts w:cs="TH SarabunPSK"/>
                <w:cs/>
                <w:lang w:bidi="th-TH"/>
              </w:rPr>
              <w:t>การให้ปริญญาแก่ผู้สำเร็จการศึกษา</w:t>
            </w:r>
            <w:r w:rsidR="00E659FF" w:rsidRPr="00E659FF">
              <w:rPr>
                <w:webHidden/>
              </w:rPr>
              <w:tab/>
            </w:r>
            <w:r w:rsidR="00E659FF" w:rsidRPr="00E659FF">
              <w:rPr>
                <w:webHidden/>
              </w:rPr>
              <w:fldChar w:fldCharType="begin"/>
            </w:r>
            <w:r w:rsidR="00E659FF" w:rsidRPr="00E659FF">
              <w:rPr>
                <w:webHidden/>
              </w:rPr>
              <w:instrText xml:space="preserve"> PAGEREF _Toc131932050 \h </w:instrText>
            </w:r>
            <w:r w:rsidR="00E659FF" w:rsidRPr="00E659FF">
              <w:rPr>
                <w:webHidden/>
              </w:rPr>
            </w:r>
            <w:r w:rsidR="00E659FF" w:rsidRPr="00E659FF">
              <w:rPr>
                <w:webHidden/>
              </w:rPr>
              <w:fldChar w:fldCharType="separate"/>
            </w:r>
            <w:r w:rsidR="00AE57F2">
              <w:rPr>
                <w:webHidden/>
              </w:rPr>
              <w:t>1</w:t>
            </w:r>
            <w:r w:rsidR="00E659FF" w:rsidRPr="00E659FF">
              <w:rPr>
                <w:webHidden/>
              </w:rPr>
              <w:fldChar w:fldCharType="end"/>
            </w:r>
          </w:hyperlink>
        </w:p>
        <w:p w14:paraId="07D5166F" w14:textId="64C25C22"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51"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สถานภาพของหลักสูตรและการพิจารณาอนุมัติ/เห็นชอบหลักสูตร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4CA5886" w14:textId="5D91BB5A"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52" w:history="1">
            <w:r w:rsidR="00E659FF" w:rsidRPr="00E659FF">
              <w:rPr>
                <w:rStyle w:val="Hyperlink"/>
                <w:rFonts w:ascii="TH SarabunPSK" w:hAnsi="TH SarabunPSK" w:cs="TH SarabunPSK"/>
                <w:noProof/>
                <w:sz w:val="32"/>
                <w:szCs w:val="32"/>
                <w:cs/>
              </w:rPr>
              <w:t>7.  อาชีพที่สามารถประกอบได้หลังสำเร็จการศึกษา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1B2C900" w14:textId="73F39C45"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53" w:history="1">
            <w:r w:rsidR="00E659FF" w:rsidRPr="00E659FF">
              <w:rPr>
                <w:rStyle w:val="Hyperlink"/>
                <w:rFonts w:ascii="TH SarabunPSK" w:hAnsi="TH SarabunPSK" w:cs="TH SarabunPSK"/>
                <w:noProof/>
                <w:sz w:val="32"/>
                <w:szCs w:val="32"/>
                <w:cs/>
              </w:rPr>
              <w:t>8.  สถานที่จัดการเรียนการสอน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2D5C0F2" w14:textId="2FD977D1"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54" w:history="1">
            <w:r w:rsidR="00E659FF" w:rsidRPr="00E659FF">
              <w:rPr>
                <w:rStyle w:val="Hyperlink"/>
                <w:rFonts w:ascii="TH SarabunPSK" w:hAnsi="TH SarabunPSK" w:cs="TH SarabunPSK"/>
                <w:noProof/>
                <w:sz w:val="32"/>
                <w:szCs w:val="32"/>
                <w:cs/>
              </w:rPr>
              <w:t>9.  สถานการณ์ภายนอกหรือการพัฒนาที่จำเป็นต้องนำมาพิจารณาในการวางแผนหลักสูตร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4D57C361" w14:textId="6BBC1237" w:rsidR="00E659FF" w:rsidRPr="00E659FF" w:rsidRDefault="004C7268" w:rsidP="00AB6134">
          <w:pPr>
            <w:pStyle w:val="TOC3"/>
            <w:tabs>
              <w:tab w:val="left" w:pos="1320"/>
            </w:tabs>
            <w:rPr>
              <w:rFonts w:eastAsiaTheme="minorEastAsia"/>
              <w:lang w:bidi="th-TH"/>
            </w:rPr>
          </w:pPr>
          <w:hyperlink w:anchor="_Toc131932055" w:history="1">
            <w:r w:rsidR="00E659FF" w:rsidRPr="00E659FF">
              <w:rPr>
                <w:rStyle w:val="Hyperlink"/>
                <w:rFonts w:cs="TH SarabunPSK"/>
              </w:rPr>
              <w:t>9.1</w:t>
            </w:r>
            <w:r w:rsidR="00E659FF" w:rsidRPr="00E659FF">
              <w:rPr>
                <w:rFonts w:eastAsiaTheme="minorEastAsia"/>
                <w:lang w:bidi="th-TH"/>
              </w:rPr>
              <w:tab/>
            </w:r>
            <w:r w:rsidR="00E659FF" w:rsidRPr="00E659FF">
              <w:rPr>
                <w:rStyle w:val="Hyperlink"/>
                <w:rFonts w:cs="TH SarabunPSK"/>
                <w:spacing w:val="-4"/>
                <w:cs/>
                <w:lang w:bidi="th-TH"/>
              </w:rPr>
              <w:t>ความสอดคล้องของหลักสูตรกับทิศทางนโยบายและยุทธศาสตร์การพัฒนากำลังคนของประเทศและ</w:t>
            </w:r>
            <w:r w:rsidR="00E659FF" w:rsidRPr="00E659FF">
              <w:rPr>
                <w:rStyle w:val="Hyperlink"/>
                <w:rFonts w:cs="TH SarabunPSK"/>
                <w:cs/>
                <w:lang w:bidi="th-TH"/>
              </w:rPr>
              <w:t>ตามพันธกิจหลักของสถาบันที่สอดคล้องกับการจัดกลุ่มสถาบันอุดมศึกษา</w:t>
            </w:r>
            <w:r w:rsidR="00E659FF" w:rsidRPr="00E659FF">
              <w:rPr>
                <w:webHidden/>
              </w:rPr>
              <w:tab/>
            </w:r>
            <w:r w:rsidR="00E659FF" w:rsidRPr="00E659FF">
              <w:rPr>
                <w:webHidden/>
              </w:rPr>
              <w:fldChar w:fldCharType="begin"/>
            </w:r>
            <w:r w:rsidR="00E659FF" w:rsidRPr="00E659FF">
              <w:rPr>
                <w:webHidden/>
              </w:rPr>
              <w:instrText xml:space="preserve"> PAGEREF _Toc131932055 \h </w:instrText>
            </w:r>
            <w:r w:rsidR="00E659FF" w:rsidRPr="00E659FF">
              <w:rPr>
                <w:webHidden/>
              </w:rPr>
            </w:r>
            <w:r w:rsidR="00E659FF" w:rsidRPr="00E659FF">
              <w:rPr>
                <w:webHidden/>
              </w:rPr>
              <w:fldChar w:fldCharType="separate"/>
            </w:r>
            <w:r w:rsidR="00AE57F2">
              <w:rPr>
                <w:webHidden/>
              </w:rPr>
              <w:t>2</w:t>
            </w:r>
            <w:r w:rsidR="00E659FF" w:rsidRPr="00E659FF">
              <w:rPr>
                <w:webHidden/>
              </w:rPr>
              <w:fldChar w:fldCharType="end"/>
            </w:r>
          </w:hyperlink>
        </w:p>
        <w:p w14:paraId="3AEF344F" w14:textId="74D9FCED" w:rsidR="00E659FF" w:rsidRPr="00E659FF" w:rsidRDefault="004C7268" w:rsidP="00AB6134">
          <w:pPr>
            <w:pStyle w:val="TOC3"/>
            <w:tabs>
              <w:tab w:val="left" w:pos="1320"/>
            </w:tabs>
            <w:rPr>
              <w:rFonts w:eastAsiaTheme="minorEastAsia"/>
              <w:lang w:bidi="th-TH"/>
            </w:rPr>
          </w:pPr>
          <w:hyperlink w:anchor="_Toc131932056" w:history="1">
            <w:r w:rsidR="00E659FF" w:rsidRPr="00E659FF">
              <w:rPr>
                <w:rStyle w:val="Hyperlink"/>
                <w:rFonts w:cs="TH SarabunPSK"/>
              </w:rPr>
              <w:t>9.2</w:t>
            </w:r>
            <w:r w:rsidR="00E659FF" w:rsidRPr="00E659FF">
              <w:rPr>
                <w:rFonts w:eastAsiaTheme="minorEastAsia"/>
                <w:lang w:bidi="th-TH"/>
              </w:rPr>
              <w:tab/>
            </w:r>
            <w:r w:rsidR="00E659FF" w:rsidRPr="00E659FF">
              <w:rPr>
                <w:rStyle w:val="Hyperlink"/>
                <w:rFonts w:cs="TH SarabunPSK"/>
                <w:spacing w:val="-6"/>
                <w:cs/>
                <w:lang w:bidi="th-TH"/>
              </w:rPr>
              <w:t xml:space="preserve">ความเสี่ยงและผลกระทบจากภายนอก อาทิ การเปลี่ยนแปลงทางเทคโนโลยี นโยบายสิ่งแวดล้อมอื่น </w:t>
            </w:r>
            <w:r w:rsidR="00E659FF" w:rsidRPr="00E659FF">
              <w:rPr>
                <w:rStyle w:val="Hyperlink"/>
                <w:rFonts w:cs="TH SarabunPSK"/>
                <w:spacing w:val="-6"/>
                <w:cs/>
              </w:rPr>
              <w:t>ๆ</w:t>
            </w:r>
            <w:r w:rsidR="00E659FF">
              <w:rPr>
                <w:rStyle w:val="Hyperlink"/>
                <w:rFonts w:cs="TH SarabunPSK"/>
                <w:spacing w:val="-6"/>
              </w:rPr>
              <w:t xml:space="preserve"> </w:t>
            </w:r>
            <w:r w:rsidR="00E659FF" w:rsidRPr="00E659FF">
              <w:rPr>
                <w:rStyle w:val="Hyperlink"/>
                <w:rFonts w:cs="TH SarabunPSK"/>
                <w:cs/>
                <w:lang w:bidi="th-TH"/>
              </w:rPr>
              <w:t>ในบริบทโลกและประเทศ</w:t>
            </w:r>
            <w:r w:rsidR="00E659FF" w:rsidRPr="00E659FF">
              <w:rPr>
                <w:webHidden/>
              </w:rPr>
              <w:tab/>
            </w:r>
            <w:r w:rsidR="00E659FF" w:rsidRPr="00E659FF">
              <w:rPr>
                <w:webHidden/>
              </w:rPr>
              <w:fldChar w:fldCharType="begin"/>
            </w:r>
            <w:r w:rsidR="00E659FF" w:rsidRPr="00E659FF">
              <w:rPr>
                <w:webHidden/>
              </w:rPr>
              <w:instrText xml:space="preserve"> PAGEREF _Toc131932056 \h </w:instrText>
            </w:r>
            <w:r w:rsidR="00E659FF" w:rsidRPr="00E659FF">
              <w:rPr>
                <w:webHidden/>
              </w:rPr>
            </w:r>
            <w:r w:rsidR="00E659FF" w:rsidRPr="00E659FF">
              <w:rPr>
                <w:webHidden/>
              </w:rPr>
              <w:fldChar w:fldCharType="separate"/>
            </w:r>
            <w:r w:rsidR="00AE57F2">
              <w:rPr>
                <w:webHidden/>
              </w:rPr>
              <w:t>3</w:t>
            </w:r>
            <w:r w:rsidR="00E659FF" w:rsidRPr="00E659FF">
              <w:rPr>
                <w:webHidden/>
              </w:rPr>
              <w:fldChar w:fldCharType="end"/>
            </w:r>
          </w:hyperlink>
        </w:p>
        <w:p w14:paraId="05B68CE6" w14:textId="61F346C0" w:rsidR="00E659FF" w:rsidRDefault="004C7268" w:rsidP="00AB6134">
          <w:pPr>
            <w:pStyle w:val="TOC3"/>
            <w:tabs>
              <w:tab w:val="left" w:pos="1320"/>
            </w:tabs>
            <w:rPr>
              <w:rStyle w:val="Hyperlink"/>
              <w:rFonts w:cs="TH SarabunPSK"/>
            </w:rPr>
          </w:pPr>
          <w:hyperlink w:anchor="_Toc131932057" w:history="1">
            <w:r w:rsidR="00E659FF" w:rsidRPr="00E659FF">
              <w:rPr>
                <w:rStyle w:val="Hyperlink"/>
                <w:rFonts w:cs="TH SarabunPSK"/>
              </w:rPr>
              <w:t>9.3</w:t>
            </w:r>
            <w:r w:rsidR="00E659FF" w:rsidRPr="00E659FF">
              <w:rPr>
                <w:rFonts w:eastAsiaTheme="minorEastAsia"/>
                <w:lang w:bidi="th-TH"/>
              </w:rPr>
              <w:tab/>
            </w:r>
            <w:r w:rsidR="00E659FF" w:rsidRPr="00E659FF">
              <w:rPr>
                <w:rStyle w:val="Hyperlink"/>
                <w:rFonts w:cs="TH SarabunPSK"/>
                <w:cs/>
                <w:lang w:bidi="th-TH"/>
              </w:rPr>
              <w:t>ความเกี่ยวข้องกับ วิสัยทัศน์ พันธกิจ และปรัชญาการศึกษาของสถาบัน</w:t>
            </w:r>
            <w:r w:rsidR="00E659FF" w:rsidRPr="00E659FF">
              <w:rPr>
                <w:webHidden/>
              </w:rPr>
              <w:tab/>
            </w:r>
            <w:r w:rsidR="00E659FF" w:rsidRPr="00E659FF">
              <w:rPr>
                <w:webHidden/>
              </w:rPr>
              <w:fldChar w:fldCharType="begin"/>
            </w:r>
            <w:r w:rsidR="00E659FF" w:rsidRPr="00E659FF">
              <w:rPr>
                <w:webHidden/>
              </w:rPr>
              <w:instrText xml:space="preserve"> PAGEREF _Toc131932057 \h </w:instrText>
            </w:r>
            <w:r w:rsidR="00E659FF" w:rsidRPr="00E659FF">
              <w:rPr>
                <w:webHidden/>
              </w:rPr>
            </w:r>
            <w:r w:rsidR="00E659FF" w:rsidRPr="00E659FF">
              <w:rPr>
                <w:webHidden/>
              </w:rPr>
              <w:fldChar w:fldCharType="separate"/>
            </w:r>
            <w:r w:rsidR="00AE57F2">
              <w:rPr>
                <w:webHidden/>
              </w:rPr>
              <w:t>4</w:t>
            </w:r>
            <w:r w:rsidR="00E659FF" w:rsidRPr="00E659FF">
              <w:rPr>
                <w:webHidden/>
              </w:rPr>
              <w:fldChar w:fldCharType="end"/>
            </w:r>
          </w:hyperlink>
        </w:p>
        <w:p w14:paraId="587AF965" w14:textId="77777777" w:rsidR="00AB6134" w:rsidRPr="00AB6134" w:rsidRDefault="00AB6134" w:rsidP="00AB6134">
          <w:pPr>
            <w:spacing w:line="240" w:lineRule="auto"/>
            <w:rPr>
              <w:noProof/>
              <w:sz w:val="10"/>
              <w:szCs w:val="14"/>
              <w:lang w:bidi="ar-SA"/>
            </w:rPr>
          </w:pPr>
        </w:p>
        <w:p w14:paraId="474810FF" w14:textId="647AC0CB" w:rsidR="00E659FF" w:rsidRPr="00E659FF" w:rsidRDefault="004C7268"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58"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2</w:t>
            </w:r>
            <w:r w:rsidR="00E659FF" w:rsidRPr="00AB6134">
              <w:rPr>
                <w:rStyle w:val="Hyperlink"/>
                <w:rFonts w:ascii="TH SarabunPSK" w:hAnsi="TH SarabunPSK" w:cs="TH SarabunPSK"/>
                <w:b/>
                <w:bCs/>
                <w:noProof/>
                <w:sz w:val="32"/>
                <w:szCs w:val="32"/>
                <w:cs/>
              </w:rPr>
              <w:t xml:space="preserve">  ข้อมูลเฉพาะของหลักสูตร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32C0DE61" w14:textId="2AA47861" w:rsidR="00E659FF" w:rsidRPr="00E659FF" w:rsidRDefault="004C7268" w:rsidP="00AB6134">
          <w:pPr>
            <w:pStyle w:val="TOC2"/>
            <w:tabs>
              <w:tab w:val="left" w:pos="1134"/>
            </w:tabs>
            <w:spacing w:line="240" w:lineRule="auto"/>
            <w:rPr>
              <w:rFonts w:ascii="TH SarabunPSK" w:eastAsiaTheme="minorEastAsia" w:hAnsi="TH SarabunPSK" w:cs="TH SarabunPSK"/>
              <w:noProof/>
              <w:sz w:val="32"/>
              <w:szCs w:val="32"/>
            </w:rPr>
          </w:pPr>
          <w:hyperlink w:anchor="_Toc131932059" w:history="1">
            <w:r w:rsidR="00E659FF" w:rsidRPr="00E659FF">
              <w:rPr>
                <w:rStyle w:val="Hyperlink"/>
                <w:rFonts w:ascii="TH SarabunPSK" w:hAnsi="TH SarabunPSK" w:cs="TH SarabunPSK"/>
                <w:noProof/>
                <w:sz w:val="32"/>
                <w:szCs w:val="32"/>
              </w:rPr>
              <w:t>1.</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ปรัชญา ความสำคัญ และวัตถุประสงค์ของหลักสูตร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2C1FFD9D" w14:textId="74831F08" w:rsidR="00E659FF" w:rsidRPr="00E659FF" w:rsidRDefault="004C7268" w:rsidP="00AB6134">
          <w:pPr>
            <w:pStyle w:val="TOC3"/>
            <w:rPr>
              <w:rFonts w:eastAsiaTheme="minorEastAsia"/>
              <w:lang w:bidi="th-TH"/>
            </w:rPr>
          </w:pPr>
          <w:hyperlink w:anchor="_Toc131932060" w:history="1">
            <w:r w:rsidR="00E659FF" w:rsidRPr="00E659FF">
              <w:rPr>
                <w:rStyle w:val="Hyperlink"/>
                <w:rFonts w:cs="TH SarabunPSK"/>
              </w:rPr>
              <w:t xml:space="preserve">1.1 </w:t>
            </w:r>
            <w:r w:rsidR="00E659FF" w:rsidRPr="00E659FF">
              <w:rPr>
                <w:rStyle w:val="Hyperlink"/>
                <w:rFonts w:cs="TH SarabunPSK"/>
                <w:cs/>
                <w:lang w:bidi="th-TH"/>
              </w:rPr>
              <w:t>ปรัชญา ความสำคัญ</w:t>
            </w:r>
            <w:r w:rsidR="00E659FF" w:rsidRPr="00E659FF">
              <w:rPr>
                <w:webHidden/>
              </w:rPr>
              <w:tab/>
            </w:r>
            <w:r w:rsidR="00E659FF" w:rsidRPr="00E659FF">
              <w:rPr>
                <w:webHidden/>
              </w:rPr>
              <w:fldChar w:fldCharType="begin"/>
            </w:r>
            <w:r w:rsidR="00E659FF" w:rsidRPr="00E659FF">
              <w:rPr>
                <w:webHidden/>
              </w:rPr>
              <w:instrText xml:space="preserve"> PAGEREF _Toc131932060 \h </w:instrText>
            </w:r>
            <w:r w:rsidR="00E659FF" w:rsidRPr="00E659FF">
              <w:rPr>
                <w:webHidden/>
              </w:rPr>
            </w:r>
            <w:r w:rsidR="00E659FF" w:rsidRPr="00E659FF">
              <w:rPr>
                <w:webHidden/>
              </w:rPr>
              <w:fldChar w:fldCharType="separate"/>
            </w:r>
            <w:r w:rsidR="00AE57F2">
              <w:rPr>
                <w:webHidden/>
              </w:rPr>
              <w:t>6</w:t>
            </w:r>
            <w:r w:rsidR="00E659FF" w:rsidRPr="00E659FF">
              <w:rPr>
                <w:webHidden/>
              </w:rPr>
              <w:fldChar w:fldCharType="end"/>
            </w:r>
          </w:hyperlink>
        </w:p>
        <w:p w14:paraId="625149B9" w14:textId="703E0B7C" w:rsidR="00E659FF" w:rsidRPr="00E659FF" w:rsidRDefault="004C7268" w:rsidP="00AB6134">
          <w:pPr>
            <w:pStyle w:val="TOC3"/>
            <w:rPr>
              <w:rFonts w:eastAsiaTheme="minorEastAsia"/>
              <w:lang w:bidi="th-TH"/>
            </w:rPr>
          </w:pPr>
          <w:hyperlink w:anchor="_Toc131932061" w:history="1">
            <w:r w:rsidR="00E659FF" w:rsidRPr="00E659FF">
              <w:rPr>
                <w:rStyle w:val="Hyperlink"/>
                <w:rFonts w:cs="TH SarabunPSK"/>
              </w:rPr>
              <w:t xml:space="preserve">1.2 </w:t>
            </w:r>
            <w:r w:rsidR="00E659FF" w:rsidRPr="00E659FF">
              <w:rPr>
                <w:rStyle w:val="Hyperlink"/>
                <w:rFonts w:cs="TH SarabunPSK"/>
                <w:cs/>
                <w:lang w:bidi="th-TH"/>
              </w:rPr>
              <w:t>วัตถุประสงค์</w:t>
            </w:r>
            <w:r w:rsidR="00E659FF" w:rsidRPr="00E659FF">
              <w:rPr>
                <w:webHidden/>
              </w:rPr>
              <w:tab/>
            </w:r>
            <w:r w:rsidR="00E659FF" w:rsidRPr="00E659FF">
              <w:rPr>
                <w:webHidden/>
              </w:rPr>
              <w:fldChar w:fldCharType="begin"/>
            </w:r>
            <w:r w:rsidR="00E659FF" w:rsidRPr="00E659FF">
              <w:rPr>
                <w:webHidden/>
              </w:rPr>
              <w:instrText xml:space="preserve"> PAGEREF _Toc131932061 \h </w:instrText>
            </w:r>
            <w:r w:rsidR="00E659FF" w:rsidRPr="00E659FF">
              <w:rPr>
                <w:webHidden/>
              </w:rPr>
            </w:r>
            <w:r w:rsidR="00E659FF" w:rsidRPr="00E659FF">
              <w:rPr>
                <w:webHidden/>
              </w:rPr>
              <w:fldChar w:fldCharType="separate"/>
            </w:r>
            <w:r w:rsidR="00AE57F2">
              <w:rPr>
                <w:webHidden/>
              </w:rPr>
              <w:t>6</w:t>
            </w:r>
            <w:r w:rsidR="00E659FF" w:rsidRPr="00E659FF">
              <w:rPr>
                <w:webHidden/>
              </w:rPr>
              <w:fldChar w:fldCharType="end"/>
            </w:r>
          </w:hyperlink>
        </w:p>
        <w:p w14:paraId="6386284E" w14:textId="49245157" w:rsidR="00E659FF" w:rsidRPr="00E659FF" w:rsidRDefault="004C7268" w:rsidP="00AB6134">
          <w:pPr>
            <w:pStyle w:val="TOC3"/>
            <w:rPr>
              <w:rFonts w:eastAsiaTheme="minorEastAsia"/>
              <w:lang w:bidi="th-TH"/>
            </w:rPr>
          </w:pPr>
          <w:hyperlink w:anchor="_Toc131932062" w:history="1">
            <w:r w:rsidR="00E659FF" w:rsidRPr="00E659FF">
              <w:rPr>
                <w:rStyle w:val="Hyperlink"/>
                <w:rFonts w:cs="TH SarabunPSK"/>
              </w:rPr>
              <w:t xml:space="preserve">1.3 </w:t>
            </w:r>
            <w:r w:rsidR="00E659FF" w:rsidRPr="00E659FF">
              <w:rPr>
                <w:rStyle w:val="Hyperlink"/>
                <w:rFonts w:cs="TH SarabunPSK"/>
                <w:cs/>
                <w:lang w:bidi="th-TH"/>
              </w:rPr>
              <w:t>ผลลัพธ์การเรียนรู้ที่คาดหวัง (</w:t>
            </w:r>
            <w:r w:rsidR="00E659FF" w:rsidRPr="00E659FF">
              <w:rPr>
                <w:rStyle w:val="Hyperlink"/>
                <w:rFonts w:cs="TH SarabunPSK"/>
              </w:rPr>
              <w:t xml:space="preserve">Expected Learning Outcomes – ELOs) </w:t>
            </w:r>
            <w:r w:rsidR="00E659FF" w:rsidRPr="00E659FF">
              <w:rPr>
                <w:rStyle w:val="Hyperlink"/>
                <w:rFonts w:cs="TH SarabunPSK"/>
                <w:cs/>
                <w:lang w:bidi="th-TH"/>
              </w:rPr>
              <w:t>หมวดวิชาศึกษาทั่วไป มหาวิทยาลัยนเรศวร</w:t>
            </w:r>
            <w:r w:rsidR="00E659FF" w:rsidRPr="00E659FF">
              <w:rPr>
                <w:webHidden/>
              </w:rPr>
              <w:tab/>
            </w:r>
            <w:r w:rsidR="00E659FF" w:rsidRPr="00E659FF">
              <w:rPr>
                <w:webHidden/>
              </w:rPr>
              <w:fldChar w:fldCharType="begin"/>
            </w:r>
            <w:r w:rsidR="00E659FF" w:rsidRPr="00E659FF">
              <w:rPr>
                <w:webHidden/>
              </w:rPr>
              <w:instrText xml:space="preserve"> PAGEREF _Toc131932062 \h </w:instrText>
            </w:r>
            <w:r w:rsidR="00E659FF" w:rsidRPr="00E659FF">
              <w:rPr>
                <w:webHidden/>
              </w:rPr>
            </w:r>
            <w:r w:rsidR="00E659FF" w:rsidRPr="00E659FF">
              <w:rPr>
                <w:webHidden/>
              </w:rPr>
              <w:fldChar w:fldCharType="separate"/>
            </w:r>
            <w:r w:rsidR="00AE57F2">
              <w:rPr>
                <w:webHidden/>
              </w:rPr>
              <w:t>6</w:t>
            </w:r>
            <w:r w:rsidR="00E659FF" w:rsidRPr="00E659FF">
              <w:rPr>
                <w:webHidden/>
              </w:rPr>
              <w:fldChar w:fldCharType="end"/>
            </w:r>
          </w:hyperlink>
        </w:p>
        <w:p w14:paraId="2CC519F8" w14:textId="76EF9DF0" w:rsidR="00E659FF" w:rsidRDefault="004C7268" w:rsidP="00AB6134">
          <w:pPr>
            <w:pStyle w:val="TOC2"/>
            <w:spacing w:line="240" w:lineRule="auto"/>
            <w:rPr>
              <w:rStyle w:val="Hyperlink"/>
              <w:rFonts w:ascii="TH SarabunPSK" w:hAnsi="TH SarabunPSK" w:cs="TH SarabunPSK"/>
              <w:noProof/>
              <w:sz w:val="32"/>
              <w:szCs w:val="32"/>
            </w:rPr>
          </w:pPr>
          <w:hyperlink w:anchor="_Toc131932063" w:history="1">
            <w:r w:rsidR="00E659FF" w:rsidRPr="00E659FF">
              <w:rPr>
                <w:rStyle w:val="Hyperlink"/>
                <w:rFonts w:ascii="TH SarabunPSK" w:hAnsi="TH SarabunPSK" w:cs="TH SarabunPSK"/>
                <w:noProof/>
                <w:sz w:val="32"/>
                <w:szCs w:val="32"/>
                <w:cs/>
              </w:rPr>
              <w:t>2.  กระบวนการพัฒนาหลักสูตรและการกำกับดูแลหลักสูตร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7</w:t>
            </w:r>
            <w:r w:rsidR="00E659FF" w:rsidRPr="00E659FF">
              <w:rPr>
                <w:rFonts w:ascii="TH SarabunPSK" w:hAnsi="TH SarabunPSK" w:cs="TH SarabunPSK"/>
                <w:noProof/>
                <w:webHidden/>
                <w:sz w:val="32"/>
                <w:szCs w:val="32"/>
              </w:rPr>
              <w:fldChar w:fldCharType="end"/>
            </w:r>
          </w:hyperlink>
        </w:p>
        <w:p w14:paraId="27638591" w14:textId="77777777" w:rsidR="00AB6134" w:rsidRPr="00AB6134" w:rsidRDefault="00AB6134" w:rsidP="00AB6134">
          <w:pPr>
            <w:spacing w:line="240" w:lineRule="auto"/>
            <w:rPr>
              <w:noProof/>
              <w:sz w:val="10"/>
              <w:szCs w:val="14"/>
            </w:rPr>
          </w:pPr>
        </w:p>
        <w:p w14:paraId="20820C92" w14:textId="2AC64315" w:rsidR="00E659FF" w:rsidRPr="00E659FF" w:rsidRDefault="004C7268"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64"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3</w:t>
            </w:r>
            <w:r w:rsidR="00E659FF" w:rsidRPr="00AB6134">
              <w:rPr>
                <w:rStyle w:val="Hyperlink"/>
                <w:rFonts w:ascii="TH SarabunPSK" w:hAnsi="TH SarabunPSK" w:cs="TH SarabunPSK"/>
                <w:b/>
                <w:bCs/>
                <w:noProof/>
                <w:sz w:val="32"/>
                <w:szCs w:val="32"/>
                <w:cs/>
              </w:rPr>
              <w:t xml:space="preserve">  ระบบการจัดการศึกษา การดำเนินการ และโครงสร้างของหลักสูตร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8290FD6" w14:textId="3F074C81"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65"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ระบบการจัดการศึกษา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1A515392" w14:textId="4E3027D5"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66"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การดำเนินการหลักสูตร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CFFBED0" w14:textId="2A7AF725" w:rsidR="00E659FF" w:rsidRPr="00E659FF" w:rsidRDefault="004C7268" w:rsidP="00AB6134">
          <w:pPr>
            <w:pStyle w:val="TOC2"/>
            <w:spacing w:line="240" w:lineRule="auto"/>
            <w:rPr>
              <w:rFonts w:ascii="TH SarabunPSK" w:eastAsiaTheme="minorEastAsia" w:hAnsi="TH SarabunPSK" w:cs="TH SarabunPSK"/>
              <w:noProof/>
              <w:sz w:val="32"/>
              <w:szCs w:val="32"/>
            </w:rPr>
          </w:pPr>
          <w:hyperlink w:anchor="_Toc131932067" w:history="1">
            <w:r w:rsidR="00E659FF" w:rsidRPr="00E659FF">
              <w:rPr>
                <w:rStyle w:val="Hyperlink"/>
                <w:rFonts w:ascii="TH SarabunPSK" w:hAnsi="TH SarabunPSK" w:cs="TH SarabunPSK"/>
                <w:noProof/>
                <w:sz w:val="32"/>
                <w:szCs w:val="32"/>
                <w:cs/>
              </w:rPr>
              <w:t>3.  หลักสูตรและอาจารย์ผู้สอน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11</w:t>
            </w:r>
            <w:r w:rsidR="00E659FF" w:rsidRPr="00E659FF">
              <w:rPr>
                <w:rFonts w:ascii="TH SarabunPSK" w:hAnsi="TH SarabunPSK" w:cs="TH SarabunPSK"/>
                <w:noProof/>
                <w:webHidden/>
                <w:sz w:val="32"/>
                <w:szCs w:val="32"/>
              </w:rPr>
              <w:fldChar w:fldCharType="end"/>
            </w:r>
          </w:hyperlink>
        </w:p>
        <w:p w14:paraId="3A4802EF" w14:textId="1591B404" w:rsidR="00E659FF" w:rsidRPr="00E659FF" w:rsidRDefault="004C7268" w:rsidP="00AB6134">
          <w:pPr>
            <w:pStyle w:val="TOC3"/>
            <w:rPr>
              <w:rFonts w:eastAsiaTheme="minorEastAsia"/>
              <w:lang w:bidi="th-TH"/>
            </w:rPr>
          </w:pPr>
          <w:hyperlink w:anchor="_Toc131932068" w:history="1">
            <w:r w:rsidR="00E659FF" w:rsidRPr="00E659FF">
              <w:rPr>
                <w:rStyle w:val="Hyperlink"/>
                <w:rFonts w:cs="TH SarabunPSK"/>
                <w:cs/>
              </w:rPr>
              <w:t xml:space="preserve">3.1  </w:t>
            </w:r>
            <w:r w:rsidR="00E659FF" w:rsidRPr="00E659FF">
              <w:rPr>
                <w:rStyle w:val="Hyperlink"/>
                <w:rFonts w:cs="TH SarabunPSK"/>
                <w:cs/>
                <w:lang w:bidi="th-TH"/>
              </w:rPr>
              <w:t>หลักสูตร</w:t>
            </w:r>
            <w:r w:rsidR="00E659FF" w:rsidRPr="00E659FF">
              <w:rPr>
                <w:webHidden/>
              </w:rPr>
              <w:tab/>
            </w:r>
            <w:r w:rsidR="00E659FF" w:rsidRPr="00E659FF">
              <w:rPr>
                <w:webHidden/>
              </w:rPr>
              <w:fldChar w:fldCharType="begin"/>
            </w:r>
            <w:r w:rsidR="00E659FF" w:rsidRPr="00E659FF">
              <w:rPr>
                <w:webHidden/>
              </w:rPr>
              <w:instrText xml:space="preserve"> PAGEREF _Toc131932068 \h </w:instrText>
            </w:r>
            <w:r w:rsidR="00E659FF" w:rsidRPr="00E659FF">
              <w:rPr>
                <w:webHidden/>
              </w:rPr>
            </w:r>
            <w:r w:rsidR="00E659FF" w:rsidRPr="00E659FF">
              <w:rPr>
                <w:webHidden/>
              </w:rPr>
              <w:fldChar w:fldCharType="separate"/>
            </w:r>
            <w:r w:rsidR="00AE57F2">
              <w:rPr>
                <w:webHidden/>
              </w:rPr>
              <w:t>11</w:t>
            </w:r>
            <w:r w:rsidR="00E659FF" w:rsidRPr="00E659FF">
              <w:rPr>
                <w:webHidden/>
              </w:rPr>
              <w:fldChar w:fldCharType="end"/>
            </w:r>
          </w:hyperlink>
        </w:p>
        <w:p w14:paraId="77A56EB3" w14:textId="36078717" w:rsidR="00E659FF" w:rsidRDefault="004C7268" w:rsidP="00AB6134">
          <w:pPr>
            <w:pStyle w:val="TOC3"/>
            <w:rPr>
              <w:rStyle w:val="Hyperlink"/>
              <w:rFonts w:cs="TH SarabunPSK"/>
            </w:rPr>
          </w:pPr>
          <w:hyperlink w:anchor="_Toc131932069" w:history="1">
            <w:r w:rsidR="00E659FF" w:rsidRPr="00E659FF">
              <w:rPr>
                <w:rStyle w:val="Hyperlink"/>
                <w:rFonts w:cs="TH SarabunPSK"/>
                <w:cs/>
              </w:rPr>
              <w:t xml:space="preserve">3.2  </w:t>
            </w:r>
            <w:r w:rsidR="00E659FF" w:rsidRPr="00E659FF">
              <w:rPr>
                <w:rStyle w:val="Hyperlink"/>
                <w:rFonts w:cs="TH SarabunPSK"/>
                <w:cs/>
                <w:lang w:bidi="th-TH"/>
              </w:rPr>
              <w:t>ชื่อ - นามสกุล ตำแหน่งทางวิชาการ และคุณวุฒิการศึกษาของอาจารย์</w:t>
            </w:r>
            <w:r w:rsidR="00E659FF" w:rsidRPr="00E659FF">
              <w:rPr>
                <w:webHidden/>
              </w:rPr>
              <w:tab/>
            </w:r>
            <w:r w:rsidR="00E659FF" w:rsidRPr="00E659FF">
              <w:rPr>
                <w:webHidden/>
              </w:rPr>
              <w:fldChar w:fldCharType="begin"/>
            </w:r>
            <w:r w:rsidR="00E659FF" w:rsidRPr="00E659FF">
              <w:rPr>
                <w:webHidden/>
              </w:rPr>
              <w:instrText xml:space="preserve"> PAGEREF _Toc131932069 \h </w:instrText>
            </w:r>
            <w:r w:rsidR="00E659FF" w:rsidRPr="00E659FF">
              <w:rPr>
                <w:webHidden/>
              </w:rPr>
            </w:r>
            <w:r w:rsidR="00E659FF" w:rsidRPr="00E659FF">
              <w:rPr>
                <w:webHidden/>
              </w:rPr>
              <w:fldChar w:fldCharType="separate"/>
            </w:r>
            <w:r w:rsidR="00AE57F2">
              <w:rPr>
                <w:webHidden/>
              </w:rPr>
              <w:t>33</w:t>
            </w:r>
            <w:r w:rsidR="00E659FF" w:rsidRPr="00E659FF">
              <w:rPr>
                <w:webHidden/>
              </w:rPr>
              <w:fldChar w:fldCharType="end"/>
            </w:r>
          </w:hyperlink>
        </w:p>
        <w:p w14:paraId="4D1DD4E1" w14:textId="77777777" w:rsidR="00AB6134" w:rsidRPr="00AB6134" w:rsidRDefault="00AB6134" w:rsidP="00AB6134">
          <w:pPr>
            <w:rPr>
              <w:noProof/>
              <w:lang w:bidi="ar-SA"/>
            </w:rPr>
          </w:pPr>
        </w:p>
        <w:p w14:paraId="1969629D" w14:textId="77777777" w:rsidR="00AB6134" w:rsidRDefault="00AB6134" w:rsidP="00AB6134">
          <w:pPr>
            <w:spacing w:after="0" w:line="247" w:lineRule="auto"/>
            <w:jc w:val="center"/>
            <w:rPr>
              <w:b/>
              <w:bCs/>
              <w:noProof/>
              <w:sz w:val="24"/>
              <w:szCs w:val="32"/>
            </w:rPr>
          </w:pPr>
          <w:r>
            <w:rPr>
              <w:rFonts w:hint="cs"/>
              <w:b/>
              <w:bCs/>
              <w:noProof/>
              <w:sz w:val="24"/>
              <w:szCs w:val="32"/>
              <w:cs/>
            </w:rPr>
            <w:lastRenderedPageBreak/>
            <w:t>สารบัญ (ต่อ)</w:t>
          </w:r>
        </w:p>
        <w:p w14:paraId="39CBF853" w14:textId="6B759887" w:rsidR="00AB6134" w:rsidRPr="00AB6134" w:rsidRDefault="00AB6134" w:rsidP="00AB6134">
          <w:pPr>
            <w:spacing w:after="0" w:line="247" w:lineRule="auto"/>
            <w:jc w:val="right"/>
            <w:rPr>
              <w:b/>
              <w:bCs/>
              <w:noProof/>
              <w:sz w:val="24"/>
              <w:szCs w:val="32"/>
              <w:cs/>
            </w:rPr>
          </w:pPr>
          <w:r w:rsidRPr="00AB6134">
            <w:rPr>
              <w:rFonts w:hint="cs"/>
              <w:b/>
              <w:bCs/>
              <w:noProof/>
              <w:sz w:val="24"/>
              <w:szCs w:val="32"/>
              <w:cs/>
            </w:rPr>
            <w:t>หน้า</w:t>
          </w:r>
        </w:p>
        <w:p w14:paraId="2094CE1A" w14:textId="0DB3D829" w:rsidR="00E659FF" w:rsidRPr="00E659FF" w:rsidRDefault="004C72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0" w:history="1">
            <w:r w:rsidR="00E659FF" w:rsidRPr="00AB6134">
              <w:rPr>
                <w:rStyle w:val="Hyperlink"/>
                <w:rFonts w:ascii="TH SarabunPSK" w:hAnsi="TH SarabunPSK" w:cs="TH SarabunPSK"/>
                <w:b/>
                <w:bCs/>
                <w:noProof/>
                <w:sz w:val="32"/>
                <w:szCs w:val="32"/>
                <w:cs/>
              </w:rPr>
              <w:t>หมวดที่ 4   ผลการเรียนรู้ของหลักสูตร กลยุทธ์การจัดการศึกษาและวิธีการประเมินผล</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7B385B4" w14:textId="6DFDBAB0"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71" w:history="1">
            <w:r w:rsidR="00E659FF" w:rsidRPr="00E659FF">
              <w:rPr>
                <w:rStyle w:val="Hyperlink"/>
                <w:rFonts w:ascii="TH SarabunPSK" w:hAnsi="TH SarabunPSK" w:cs="TH SarabunPSK"/>
                <w:noProof/>
                <w:sz w:val="32"/>
                <w:szCs w:val="32"/>
                <w:cs/>
              </w:rPr>
              <w:t xml:space="preserve">1. แผนที่แสดงการกระจายความรับผิดชอบมาตรฐานผลการเรียนรู้จากหลักสูตรสู่รายวิชา </w:t>
            </w:r>
            <w:r w:rsidR="00E659FF" w:rsidRPr="00E659FF">
              <w:rPr>
                <w:rStyle w:val="Hyperlink"/>
                <w:rFonts w:ascii="TH SarabunPSK" w:hAnsi="TH SarabunPSK" w:cs="TH SarabunPSK"/>
                <w:noProof/>
                <w:sz w:val="32"/>
                <w:szCs w:val="32"/>
              </w:rPr>
              <w:t>(Curriculum Mapping)</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D1CFE18" w14:textId="45AA7AEE"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7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xml:space="preserve"> กลยุทธ์การจัดการศึกษาให้เป็นไปตามผลลัพธ์การเรียนรู้ของหลักสูตรในแต่ละด้าน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2C4C9EEF" w14:textId="451F2F6E" w:rsidR="00E659FF" w:rsidRDefault="004C7268" w:rsidP="00AB6134">
          <w:pPr>
            <w:pStyle w:val="TOC2"/>
            <w:spacing w:line="247" w:lineRule="auto"/>
            <w:rPr>
              <w:rStyle w:val="Hyperlink"/>
              <w:rFonts w:ascii="TH SarabunPSK" w:hAnsi="TH SarabunPSK" w:cs="TH SarabunPSK"/>
              <w:noProof/>
              <w:sz w:val="32"/>
              <w:szCs w:val="32"/>
            </w:rPr>
          </w:pPr>
          <w:hyperlink w:anchor="_Toc13193207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ผลการเรียนรู้ที่คาดหวังเมื่อสิ้นปีการศึกษา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33DA1D05" w14:textId="77777777" w:rsidR="00AB6134" w:rsidRPr="00AB6134" w:rsidRDefault="00AB6134" w:rsidP="00AB6134">
          <w:pPr>
            <w:spacing w:after="0" w:line="247" w:lineRule="auto"/>
            <w:rPr>
              <w:noProof/>
              <w:sz w:val="20"/>
              <w:szCs w:val="20"/>
            </w:rPr>
          </w:pPr>
        </w:p>
        <w:p w14:paraId="127A03DB" w14:textId="28C35320" w:rsidR="00E659FF" w:rsidRPr="00E659FF" w:rsidRDefault="004C72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4" w:history="1">
            <w:r w:rsidR="00E659FF" w:rsidRPr="00AB6134">
              <w:rPr>
                <w:rStyle w:val="Hyperlink"/>
                <w:rFonts w:ascii="TH SarabunPSK" w:hAnsi="TH SarabunPSK" w:cs="TH SarabunPSK"/>
                <w:b/>
                <w:bCs/>
                <w:noProof/>
                <w:sz w:val="32"/>
                <w:szCs w:val="32"/>
                <w:cs/>
              </w:rPr>
              <w:t>หมวดที่ 5  หลักเกณฑ์ในการประเมินผลนิสิต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6DF2918B" w14:textId="2E198BE6"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75" w:history="1">
            <w:r w:rsidR="00E659FF" w:rsidRPr="00E659FF">
              <w:rPr>
                <w:rStyle w:val="Hyperlink"/>
                <w:rFonts w:ascii="TH SarabunPSK" w:hAnsi="TH SarabunPSK" w:cs="TH SarabunPSK"/>
                <w:noProof/>
                <w:sz w:val="32"/>
                <w:szCs w:val="32"/>
                <w:cs/>
              </w:rPr>
              <w:t>1. กฎระเบียบหรือหลักเกณฑ์ในการให้ระดับคะแนน (เกรด)</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DC6690D" w14:textId="443BE1A6"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76" w:history="1">
            <w:r w:rsidR="00E659FF" w:rsidRPr="00E659FF">
              <w:rPr>
                <w:rStyle w:val="Hyperlink"/>
                <w:rFonts w:ascii="TH SarabunPSK" w:hAnsi="TH SarabunPSK" w:cs="TH SarabunPSK"/>
                <w:noProof/>
                <w:sz w:val="32"/>
                <w:szCs w:val="32"/>
                <w:cs/>
              </w:rPr>
              <w:t>2. กระบวนการทวนสอบมาตรฐานผลสัมฤทธิ์ของนิสิต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FB8CC67" w14:textId="36F9C9D5" w:rsidR="00E659FF" w:rsidRDefault="004C7268" w:rsidP="00AB6134">
          <w:pPr>
            <w:pStyle w:val="TOC2"/>
            <w:spacing w:line="247" w:lineRule="auto"/>
            <w:rPr>
              <w:rStyle w:val="Hyperlink"/>
              <w:rFonts w:ascii="TH SarabunPSK" w:hAnsi="TH SarabunPSK" w:cs="TH SarabunPSK"/>
              <w:noProof/>
              <w:sz w:val="32"/>
              <w:szCs w:val="32"/>
            </w:rPr>
          </w:pPr>
          <w:hyperlink w:anchor="_Toc131932077"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xml:space="preserve"> เกณฑ์การสำเร็จการศึกษาตามหลักสูตร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52CA0BF9" w14:textId="77777777" w:rsidR="00AB6134" w:rsidRPr="00AB6134" w:rsidRDefault="00AB6134" w:rsidP="00AB6134">
          <w:pPr>
            <w:spacing w:after="0" w:line="247" w:lineRule="auto"/>
            <w:rPr>
              <w:noProof/>
              <w:sz w:val="20"/>
              <w:szCs w:val="20"/>
            </w:rPr>
          </w:pPr>
        </w:p>
        <w:p w14:paraId="3F863321" w14:textId="28688B8C" w:rsidR="00E659FF" w:rsidRPr="00E659FF" w:rsidRDefault="004C72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8" w:history="1">
            <w:r w:rsidR="00E659FF" w:rsidRPr="00AB6134">
              <w:rPr>
                <w:rStyle w:val="Hyperlink"/>
                <w:rFonts w:ascii="TH SarabunPSK" w:hAnsi="TH SarabunPSK" w:cs="TH SarabunPSK"/>
                <w:b/>
                <w:bCs/>
                <w:noProof/>
                <w:sz w:val="32"/>
                <w:szCs w:val="32"/>
                <w:cs/>
              </w:rPr>
              <w:t>หมวดที่ 6  การประกันคุณภาพหมวดวิชาศึกษาทั่วไป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A645D2C" w14:textId="1511A014"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79" w:history="1">
            <w:r w:rsidR="00E659FF" w:rsidRPr="00E659FF">
              <w:rPr>
                <w:rStyle w:val="Hyperlink"/>
                <w:rFonts w:ascii="TH SarabunPSK" w:hAnsi="TH SarabunPSK" w:cs="TH SarabunPSK"/>
                <w:noProof/>
                <w:sz w:val="32"/>
                <w:szCs w:val="32"/>
                <w:cs/>
              </w:rPr>
              <w:t>1.  ผลลัพธ์การเรียนรู้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7570ED8" w14:textId="3516D3FA" w:rsidR="00E659FF" w:rsidRPr="00E659FF" w:rsidRDefault="004C7268" w:rsidP="00AB6134">
          <w:pPr>
            <w:pStyle w:val="TOC2"/>
            <w:tabs>
              <w:tab w:val="left" w:pos="1134"/>
            </w:tabs>
            <w:spacing w:line="247" w:lineRule="auto"/>
            <w:rPr>
              <w:rFonts w:ascii="TH SarabunPSK" w:eastAsiaTheme="minorEastAsia" w:hAnsi="TH SarabunPSK" w:cs="TH SarabunPSK"/>
              <w:noProof/>
              <w:sz w:val="32"/>
              <w:szCs w:val="32"/>
            </w:rPr>
          </w:pPr>
          <w:hyperlink w:anchor="_Toc131932080" w:history="1">
            <w:r w:rsidR="00E659FF" w:rsidRPr="00E659FF">
              <w:rPr>
                <w:rStyle w:val="Hyperlink"/>
                <w:rFonts w:ascii="TH SarabunPSK" w:hAnsi="TH SarabunPSK" w:cs="TH SarabunPSK"/>
                <w:noProof/>
                <w:sz w:val="32"/>
                <w:szCs w:val="32"/>
                <w:cs/>
              </w:rPr>
              <w:t xml:space="preserve">2.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01E12E3E" w14:textId="68E90C9C"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81" w:history="1">
            <w:r w:rsidR="00E659FF" w:rsidRPr="00E659FF">
              <w:rPr>
                <w:rStyle w:val="Hyperlink"/>
                <w:rFonts w:ascii="TH SarabunPSK" w:hAnsi="TH SarabunPSK" w:cs="TH SarabunPSK"/>
                <w:noProof/>
                <w:sz w:val="32"/>
                <w:szCs w:val="32"/>
                <w:cs/>
              </w:rPr>
              <w:t>3. อาจารย์</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36B7B5B9" w14:textId="3B14B63C" w:rsidR="00E659FF" w:rsidRPr="00E659FF" w:rsidRDefault="004C7268" w:rsidP="00AB6134">
          <w:pPr>
            <w:pStyle w:val="TOC2"/>
            <w:tabs>
              <w:tab w:val="left" w:pos="1134"/>
            </w:tabs>
            <w:spacing w:line="247" w:lineRule="auto"/>
            <w:rPr>
              <w:rFonts w:ascii="TH SarabunPSK" w:eastAsiaTheme="minorEastAsia" w:hAnsi="TH SarabunPSK" w:cs="TH SarabunPSK"/>
              <w:noProof/>
              <w:sz w:val="32"/>
              <w:szCs w:val="32"/>
            </w:rPr>
          </w:pPr>
          <w:hyperlink w:anchor="_Toc131932082" w:history="1">
            <w:r w:rsidR="00E659FF" w:rsidRPr="00E659FF">
              <w:rPr>
                <w:rStyle w:val="Hyperlink"/>
                <w:rFonts w:ascii="TH SarabunPSK" w:hAnsi="TH SarabunPSK" w:cs="TH SarabunPSK"/>
                <w:noProof/>
                <w:sz w:val="32"/>
                <w:szCs w:val="32"/>
                <w:cs/>
              </w:rPr>
              <w:t xml:space="preserve">4.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หลักสูตร การเรียนการสอน 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40C352B3" w14:textId="24F5FE8A"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83" w:history="1">
            <w:r w:rsidR="00E659FF" w:rsidRPr="00E659FF">
              <w:rPr>
                <w:rStyle w:val="Hyperlink"/>
                <w:rFonts w:ascii="TH SarabunPSK" w:hAnsi="TH SarabunPSK" w:cs="TH SarabunPSK"/>
                <w:noProof/>
                <w:sz w:val="32"/>
                <w:szCs w:val="32"/>
              </w:rPr>
              <w:t xml:space="preserve">5. </w:t>
            </w:r>
            <w:r w:rsidR="00E659FF" w:rsidRPr="00E659FF">
              <w:rPr>
                <w:rStyle w:val="Hyperlink"/>
                <w:rFonts w:ascii="TH SarabunPSK" w:hAnsi="TH SarabunPSK" w:cs="TH SarabunPSK"/>
                <w:noProof/>
                <w:sz w:val="32"/>
                <w:szCs w:val="32"/>
                <w:cs/>
              </w:rPr>
              <w:t>สิ่งสนับสนุนการเรียนรู้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44</w:t>
            </w:r>
            <w:r w:rsidR="00E659FF" w:rsidRPr="00E659FF">
              <w:rPr>
                <w:rFonts w:ascii="TH SarabunPSK" w:hAnsi="TH SarabunPSK" w:cs="TH SarabunPSK"/>
                <w:noProof/>
                <w:webHidden/>
                <w:sz w:val="32"/>
                <w:szCs w:val="32"/>
              </w:rPr>
              <w:fldChar w:fldCharType="end"/>
            </w:r>
          </w:hyperlink>
        </w:p>
        <w:p w14:paraId="20487B5D" w14:textId="10E71FBB"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84" w:history="1">
            <w:r w:rsidR="00E659FF" w:rsidRPr="00E659FF">
              <w:rPr>
                <w:rStyle w:val="Hyperlink"/>
                <w:rFonts w:ascii="TH SarabunPSK" w:hAnsi="TH SarabunPSK" w:cs="TH SarabunPSK"/>
                <w:noProof/>
                <w:sz w:val="32"/>
                <w:szCs w:val="32"/>
                <w:cs/>
              </w:rPr>
              <w:t>6</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ผลผลิต/ผลลัพธ์</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17B16C90" w14:textId="0EF42015" w:rsidR="00E659FF" w:rsidRDefault="004C7268" w:rsidP="00AB6134">
          <w:pPr>
            <w:pStyle w:val="TOC2"/>
            <w:spacing w:line="247" w:lineRule="auto"/>
            <w:rPr>
              <w:rStyle w:val="Hyperlink"/>
              <w:rFonts w:ascii="TH SarabunPSK" w:hAnsi="TH SarabunPSK" w:cs="TH SarabunPSK"/>
              <w:noProof/>
              <w:sz w:val="32"/>
              <w:szCs w:val="32"/>
            </w:rPr>
          </w:pPr>
          <w:hyperlink w:anchor="_Toc131932085" w:history="1">
            <w:r w:rsidR="00E659FF" w:rsidRPr="00E659FF">
              <w:rPr>
                <w:rStyle w:val="Hyperlink"/>
                <w:rFonts w:ascii="TH SarabunPSK" w:hAnsi="TH SarabunPSK" w:cs="TH SarabunPSK"/>
                <w:noProof/>
                <w:sz w:val="32"/>
                <w:szCs w:val="32"/>
                <w:cs/>
              </w:rPr>
              <w:t>7. ตัวบ่งชี้ผลการดำเนินงาน (</w:t>
            </w:r>
            <w:r w:rsidR="00E659FF" w:rsidRPr="00E659FF">
              <w:rPr>
                <w:rStyle w:val="Hyperlink"/>
                <w:rFonts w:ascii="TH SarabunPSK" w:hAnsi="TH SarabunPSK" w:cs="TH SarabunPSK"/>
                <w:noProof/>
                <w:sz w:val="32"/>
                <w:szCs w:val="32"/>
              </w:rPr>
              <w:t>Key Performance Indicators</w:t>
            </w:r>
            <w:r w:rsidR="00E659FF" w:rsidRPr="00E659FF">
              <w:rPr>
                <w:rStyle w:val="Hyperlink"/>
                <w:rFonts w:ascii="TH SarabunPSK" w:hAnsi="TH SarabunPSK" w:cs="TH SarabunPSK"/>
                <w:noProof/>
                <w:sz w:val="32"/>
                <w:szCs w:val="32"/>
                <w:cs/>
              </w:rPr>
              <w:t>)</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ระดับปริญญาตรี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4E467AAB" w14:textId="77777777" w:rsidR="00AB6134" w:rsidRPr="00AB6134" w:rsidRDefault="00AB6134" w:rsidP="00AB6134">
          <w:pPr>
            <w:spacing w:after="0" w:line="247" w:lineRule="auto"/>
            <w:rPr>
              <w:noProof/>
              <w:sz w:val="20"/>
              <w:szCs w:val="20"/>
            </w:rPr>
          </w:pPr>
        </w:p>
        <w:p w14:paraId="0C9E989F" w14:textId="26D98A01" w:rsidR="00E659FF" w:rsidRPr="00E659FF" w:rsidRDefault="004C72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86" w:history="1">
            <w:r w:rsidR="00E659FF" w:rsidRPr="00AB6134">
              <w:rPr>
                <w:rStyle w:val="Hyperlink"/>
                <w:rFonts w:ascii="TH SarabunPSK" w:hAnsi="TH SarabunPSK" w:cs="TH SarabunPSK"/>
                <w:b/>
                <w:bCs/>
                <w:noProof/>
                <w:sz w:val="32"/>
                <w:szCs w:val="32"/>
                <w:cs/>
              </w:rPr>
              <w:t>หมวดที่  7  การประเมินและปรับปรุงการดำเนินการของหมวดวิชาศึกษาทั่วไป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B51CA1A" w14:textId="6AD6C097"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87" w:history="1">
            <w:r w:rsidR="00E659FF" w:rsidRPr="00E659FF">
              <w:rPr>
                <w:rStyle w:val="Hyperlink"/>
                <w:rFonts w:ascii="TH SarabunPSK" w:hAnsi="TH SarabunPSK" w:cs="TH SarabunPSK"/>
                <w:noProof/>
                <w:sz w:val="32"/>
                <w:szCs w:val="32"/>
                <w:cs/>
              </w:rPr>
              <w:t>1. การทวนประสิทธิผลของการสอนและการประเมินผู้เรียน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4BC32614" w14:textId="6EB0CBCB"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88" w:history="1">
            <w:r w:rsidR="00E659FF" w:rsidRPr="00E659FF">
              <w:rPr>
                <w:rStyle w:val="Hyperlink"/>
                <w:rFonts w:ascii="TH SarabunPSK" w:hAnsi="TH SarabunPSK" w:cs="TH SarabunPSK"/>
                <w:noProof/>
                <w:sz w:val="32"/>
                <w:szCs w:val="32"/>
                <w:cs/>
              </w:rPr>
              <w:t>2. การประเมินหมวดวิชาศึกษาทั่วไปในภาพรวม</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1898B6EB" w14:textId="4C264507"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89" w:history="1">
            <w:r w:rsidR="00E659FF" w:rsidRPr="00E659FF">
              <w:rPr>
                <w:rStyle w:val="Hyperlink"/>
                <w:rFonts w:ascii="TH SarabunPSK" w:hAnsi="TH SarabunPSK" w:cs="TH SarabunPSK"/>
                <w:noProof/>
                <w:sz w:val="32"/>
                <w:szCs w:val="32"/>
                <w:cs/>
              </w:rPr>
              <w:t>3. การประเมินผลการดำเนินงานตามเกณฑ์มาตรฐานหลักสูตร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5AE0D32" w14:textId="037A7119" w:rsidR="00E659FF" w:rsidRDefault="004C7268" w:rsidP="00AB6134">
          <w:pPr>
            <w:pStyle w:val="TOC2"/>
            <w:spacing w:line="247" w:lineRule="auto"/>
            <w:rPr>
              <w:rStyle w:val="Hyperlink"/>
              <w:rFonts w:ascii="TH SarabunPSK" w:hAnsi="TH SarabunPSK" w:cs="TH SarabunPSK"/>
              <w:noProof/>
              <w:sz w:val="32"/>
              <w:szCs w:val="32"/>
            </w:rPr>
          </w:pPr>
          <w:hyperlink w:anchor="_Toc131932090" w:history="1">
            <w:r w:rsidR="00E659FF" w:rsidRPr="00E659FF">
              <w:rPr>
                <w:rStyle w:val="Hyperlink"/>
                <w:rFonts w:ascii="TH SarabunPSK" w:hAnsi="TH SarabunPSK" w:cs="TH SarabunPSK"/>
                <w:noProof/>
                <w:sz w:val="32"/>
                <w:szCs w:val="32"/>
                <w:cs/>
              </w:rPr>
              <w:t>4. การทบทวนผลการประเมินและวางแผนปรับปรุง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352797A" w14:textId="77777777" w:rsidR="00AB6134" w:rsidRPr="00AB6134" w:rsidRDefault="00AB6134" w:rsidP="00AB6134">
          <w:pPr>
            <w:spacing w:after="0" w:line="247" w:lineRule="auto"/>
            <w:rPr>
              <w:noProof/>
              <w:sz w:val="20"/>
              <w:szCs w:val="20"/>
            </w:rPr>
          </w:pPr>
        </w:p>
        <w:p w14:paraId="713CF700" w14:textId="523B0FBD" w:rsidR="00E659FF" w:rsidRPr="00E659FF" w:rsidRDefault="004C72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91" w:history="1">
            <w:r w:rsidR="00E659FF" w:rsidRPr="00AB6134">
              <w:rPr>
                <w:rStyle w:val="Hyperlink"/>
                <w:rFonts w:ascii="TH SarabunPSK" w:hAnsi="TH SarabunPSK" w:cs="TH SarabunPSK"/>
                <w:b/>
                <w:bCs/>
                <w:noProof/>
                <w:sz w:val="32"/>
                <w:szCs w:val="32"/>
                <w:cs/>
              </w:rPr>
              <w:t>ภาคผนวก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4ADCB1E9" w14:textId="72CF2EFF"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92" w:history="1">
            <w:r w:rsidR="00E659FF" w:rsidRPr="00E659FF">
              <w:rPr>
                <w:rStyle w:val="Hyperlink"/>
                <w:rFonts w:ascii="TH SarabunPSK" w:hAnsi="TH SarabunPSK" w:cs="TH SarabunPSK"/>
                <w:noProof/>
                <w:sz w:val="32"/>
                <w:szCs w:val="32"/>
                <w:cs/>
              </w:rPr>
              <w:t>1. ตารางเปรียบเทียบโครงสร้าง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48</w:t>
            </w:r>
            <w:r w:rsidR="00E659FF" w:rsidRPr="00E659FF">
              <w:rPr>
                <w:rFonts w:ascii="TH SarabunPSK" w:hAnsi="TH SarabunPSK" w:cs="TH SarabunPSK"/>
                <w:noProof/>
                <w:webHidden/>
                <w:sz w:val="32"/>
                <w:szCs w:val="32"/>
              </w:rPr>
              <w:fldChar w:fldCharType="end"/>
            </w:r>
          </w:hyperlink>
        </w:p>
        <w:p w14:paraId="0FA21BAD" w14:textId="7E0038CE" w:rsidR="00E659FF" w:rsidRPr="00E659FF" w:rsidRDefault="004C7268" w:rsidP="00AB6134">
          <w:pPr>
            <w:pStyle w:val="TOC3"/>
            <w:spacing w:line="247" w:lineRule="auto"/>
            <w:rPr>
              <w:rFonts w:eastAsiaTheme="minorEastAsia"/>
              <w:lang w:bidi="th-TH"/>
            </w:rPr>
          </w:pPr>
          <w:hyperlink w:anchor="_Toc131932093" w:history="1">
            <w:r w:rsidR="00E659FF" w:rsidRPr="00E659FF">
              <w:rPr>
                <w:rStyle w:val="Hyperlink"/>
                <w:rFonts w:cs="TH SarabunPSK"/>
                <w:cs/>
              </w:rPr>
              <w:t xml:space="preserve">1.1 </w:t>
            </w:r>
            <w:r w:rsidR="00E659FF" w:rsidRPr="00E659FF">
              <w:rPr>
                <w:rStyle w:val="Hyperlink"/>
                <w:rFonts w:cs="TH SarabunPSK"/>
                <w:cs/>
                <w:lang w:bidi="th-TH"/>
              </w:rPr>
              <w:t xml:space="preserve">ตารางเปรียบเทียบโครงสร้าง หลักสูตรปรับปรุง พ.ศ. </w:t>
            </w:r>
            <w:r w:rsidR="00E659FF" w:rsidRPr="00E659FF">
              <w:rPr>
                <w:rStyle w:val="Hyperlink"/>
                <w:rFonts w:cs="TH SarabunPSK"/>
              </w:rPr>
              <w:t xml:space="preserve">2566 </w:t>
            </w:r>
            <w:r w:rsidR="00E659FF" w:rsidRPr="00E659FF">
              <w:rPr>
                <w:rStyle w:val="Hyperlink"/>
                <w:rFonts w:cs="TH SarabunPSK"/>
                <w:cs/>
                <w:lang w:bidi="th-TH"/>
              </w:rPr>
              <w:t>และหลักสูตรปรับปรุง พ.ศ.</w:t>
            </w:r>
            <w:r w:rsidR="00E659FF" w:rsidRPr="00E659FF">
              <w:rPr>
                <w:rStyle w:val="Hyperlink"/>
                <w:rFonts w:cs="TH SarabunPSK"/>
              </w:rPr>
              <w:t>2567</w:t>
            </w:r>
            <w:r w:rsidR="00E659FF" w:rsidRPr="00E659FF">
              <w:rPr>
                <w:webHidden/>
              </w:rPr>
              <w:tab/>
            </w:r>
            <w:r w:rsidR="00E659FF" w:rsidRPr="00E659FF">
              <w:rPr>
                <w:webHidden/>
              </w:rPr>
              <w:fldChar w:fldCharType="begin"/>
            </w:r>
            <w:r w:rsidR="00E659FF" w:rsidRPr="00E659FF">
              <w:rPr>
                <w:webHidden/>
              </w:rPr>
              <w:instrText xml:space="preserve"> PAGEREF _Toc131932093 \h </w:instrText>
            </w:r>
            <w:r w:rsidR="00E659FF" w:rsidRPr="00E659FF">
              <w:rPr>
                <w:webHidden/>
              </w:rPr>
            </w:r>
            <w:r w:rsidR="00E659FF" w:rsidRPr="00E659FF">
              <w:rPr>
                <w:webHidden/>
              </w:rPr>
              <w:fldChar w:fldCharType="separate"/>
            </w:r>
            <w:r w:rsidR="00AE57F2">
              <w:rPr>
                <w:webHidden/>
              </w:rPr>
              <w:t>48</w:t>
            </w:r>
            <w:r w:rsidR="00E659FF" w:rsidRPr="00E659FF">
              <w:rPr>
                <w:webHidden/>
              </w:rPr>
              <w:fldChar w:fldCharType="end"/>
            </w:r>
          </w:hyperlink>
        </w:p>
        <w:p w14:paraId="590C8221" w14:textId="59B3CDCC" w:rsidR="00E659FF" w:rsidRPr="00E659FF" w:rsidRDefault="004C7268" w:rsidP="00AB6134">
          <w:pPr>
            <w:pStyle w:val="TOC3"/>
            <w:spacing w:line="247" w:lineRule="auto"/>
            <w:rPr>
              <w:rFonts w:eastAsiaTheme="minorEastAsia"/>
              <w:lang w:bidi="th-TH"/>
            </w:rPr>
          </w:pPr>
          <w:hyperlink w:anchor="_Toc131932094" w:history="1">
            <w:r w:rsidR="00E659FF" w:rsidRPr="00E659FF">
              <w:rPr>
                <w:rStyle w:val="Hyperlink"/>
                <w:rFonts w:cs="TH SarabunPSK"/>
              </w:rPr>
              <w:t xml:space="preserve">1.2 </w:t>
            </w:r>
            <w:r w:rsidR="00E659FF" w:rsidRPr="00E659FF">
              <w:rPr>
                <w:rStyle w:val="Hyperlink"/>
                <w:rFonts w:cs="TH SarabunPSK"/>
                <w:cs/>
                <w:lang w:bidi="th-TH"/>
              </w:rPr>
              <w:t>โครงสร้างกลุ่มวิชาในหมวดวิชาศึกษาทั่วไป พร้อมสาระการปรับปรุง</w:t>
            </w:r>
            <w:r w:rsidR="00E659FF" w:rsidRPr="00E659FF">
              <w:rPr>
                <w:webHidden/>
              </w:rPr>
              <w:tab/>
            </w:r>
            <w:r w:rsidR="00E659FF" w:rsidRPr="00E659FF">
              <w:rPr>
                <w:webHidden/>
              </w:rPr>
              <w:fldChar w:fldCharType="begin"/>
            </w:r>
            <w:r w:rsidR="00E659FF" w:rsidRPr="00E659FF">
              <w:rPr>
                <w:webHidden/>
              </w:rPr>
              <w:instrText xml:space="preserve"> PAGEREF _Toc131932094 \h </w:instrText>
            </w:r>
            <w:r w:rsidR="00E659FF" w:rsidRPr="00E659FF">
              <w:rPr>
                <w:webHidden/>
              </w:rPr>
            </w:r>
            <w:r w:rsidR="00E659FF" w:rsidRPr="00E659FF">
              <w:rPr>
                <w:webHidden/>
              </w:rPr>
              <w:fldChar w:fldCharType="separate"/>
            </w:r>
            <w:r w:rsidR="00AE57F2">
              <w:rPr>
                <w:webHidden/>
              </w:rPr>
              <w:t>49</w:t>
            </w:r>
            <w:r w:rsidR="00E659FF" w:rsidRPr="00E659FF">
              <w:rPr>
                <w:webHidden/>
              </w:rPr>
              <w:fldChar w:fldCharType="end"/>
            </w:r>
          </w:hyperlink>
        </w:p>
        <w:p w14:paraId="4FE9145D" w14:textId="1006FA48"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95" w:history="1">
            <w:r w:rsidR="00E659FF" w:rsidRPr="00E659FF">
              <w:rPr>
                <w:rStyle w:val="Hyperlink"/>
                <w:rFonts w:ascii="TH SarabunPSK" w:hAnsi="TH SarabunPSK" w:cs="TH SarabunPSK"/>
                <w:noProof/>
                <w:spacing w:val="-10"/>
                <w:sz w:val="32"/>
                <w:szCs w:val="32"/>
              </w:rPr>
              <w:t>2</w:t>
            </w:r>
            <w:r w:rsidR="00E659FF" w:rsidRPr="00E659FF">
              <w:rPr>
                <w:rStyle w:val="Hyperlink"/>
                <w:rFonts w:ascii="TH SarabunPSK" w:hAnsi="TH SarabunPSK" w:cs="TH SarabunPSK"/>
                <w:noProof/>
                <w:spacing w:val="-10"/>
                <w:sz w:val="32"/>
                <w:szCs w:val="32"/>
                <w:cs/>
              </w:rPr>
              <w:t>. ตารางเปรียบเทียบรายวิชา ฉบับปรับปรุง พ.ศ. 2566 และฉบับปรับปรุง พ.ศ. 2567 พร้อมสาระการปรับปรุง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50</w:t>
            </w:r>
            <w:r w:rsidR="00E659FF" w:rsidRPr="00E659FF">
              <w:rPr>
                <w:rFonts w:ascii="TH SarabunPSK" w:hAnsi="TH SarabunPSK" w:cs="TH SarabunPSK"/>
                <w:noProof/>
                <w:webHidden/>
                <w:sz w:val="32"/>
                <w:szCs w:val="32"/>
              </w:rPr>
              <w:fldChar w:fldCharType="end"/>
            </w:r>
          </w:hyperlink>
        </w:p>
        <w:p w14:paraId="3BBF0E99" w14:textId="33A0907F"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96" w:history="1">
            <w:r w:rsidR="00E659FF" w:rsidRPr="00E659FF">
              <w:rPr>
                <w:rStyle w:val="Hyperlink"/>
                <w:rFonts w:ascii="TH SarabunPSK" w:hAnsi="TH SarabunPSK" w:cs="TH SarabunPSK"/>
                <w:noProof/>
                <w:sz w:val="32"/>
                <w:szCs w:val="32"/>
              </w:rPr>
              <w:t xml:space="preserve">3. </w:t>
            </w:r>
            <w:r w:rsidR="00E659FF" w:rsidRPr="00E659FF">
              <w:rPr>
                <w:rStyle w:val="Hyperlink"/>
                <w:rFonts w:ascii="TH SarabunPSK" w:hAnsi="TH SarabunPSK" w:cs="TH SarabunPSK"/>
                <w:noProof/>
                <w:sz w:val="32"/>
                <w:szCs w:val="32"/>
                <w:cs/>
              </w:rPr>
              <w:t>การกำหนดรหัสวิชา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B9FE31E" w14:textId="31E7B404"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97"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การปรับชื่อรายวิชา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FD8C014" w14:textId="751195A1"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98"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การปรับปรุงหน่วยกิต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56</w:t>
            </w:r>
            <w:r w:rsidR="00E659FF" w:rsidRPr="00E659FF">
              <w:rPr>
                <w:rFonts w:ascii="TH SarabunPSK" w:hAnsi="TH SarabunPSK" w:cs="TH SarabunPSK"/>
                <w:noProof/>
                <w:webHidden/>
                <w:sz w:val="32"/>
                <w:szCs w:val="32"/>
              </w:rPr>
              <w:fldChar w:fldCharType="end"/>
            </w:r>
          </w:hyperlink>
        </w:p>
        <w:p w14:paraId="294D925D" w14:textId="0728239C"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099"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ตารางเปรียบเทียบรายวิชาและกลุ่มวิชา ฉบับปรับปรุง พ.ศ. 2566 และฉบับปรับปรุง พ.ศ. 2567</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57</w:t>
            </w:r>
            <w:r w:rsidR="00E659FF" w:rsidRPr="00E659FF">
              <w:rPr>
                <w:rFonts w:ascii="TH SarabunPSK" w:hAnsi="TH SarabunPSK" w:cs="TH SarabunPSK"/>
                <w:noProof/>
                <w:webHidden/>
                <w:sz w:val="32"/>
                <w:szCs w:val="32"/>
              </w:rPr>
              <w:fldChar w:fldCharType="end"/>
            </w:r>
          </w:hyperlink>
        </w:p>
        <w:p w14:paraId="1FF4BE1F" w14:textId="2E976CF4" w:rsidR="00E659FF" w:rsidRPr="00E659FF" w:rsidRDefault="004C7268" w:rsidP="00AB6134">
          <w:pPr>
            <w:pStyle w:val="TOC2"/>
            <w:spacing w:line="247" w:lineRule="auto"/>
            <w:rPr>
              <w:rFonts w:ascii="TH SarabunPSK" w:eastAsiaTheme="minorEastAsia" w:hAnsi="TH SarabunPSK" w:cs="TH SarabunPSK"/>
              <w:noProof/>
              <w:sz w:val="32"/>
              <w:szCs w:val="32"/>
            </w:rPr>
          </w:pPr>
          <w:hyperlink w:anchor="_Toc131932100" w:history="1">
            <w:r w:rsidR="00E659FF" w:rsidRPr="00E659FF">
              <w:rPr>
                <w:rStyle w:val="Hyperlink"/>
                <w:rFonts w:ascii="TH SarabunPSK" w:hAnsi="TH SarabunPSK" w:cs="TH SarabunPSK"/>
                <w:noProof/>
                <w:sz w:val="32"/>
                <w:szCs w:val="32"/>
              </w:rPr>
              <w:t>7</w:t>
            </w:r>
            <w:r w:rsidR="00E659FF" w:rsidRPr="00E659FF">
              <w:rPr>
                <w:rStyle w:val="Hyperlink"/>
                <w:rFonts w:ascii="TH SarabunPSK" w:hAnsi="TH SarabunPSK" w:cs="TH SarabunPSK"/>
                <w:noProof/>
                <w:sz w:val="32"/>
                <w:szCs w:val="32"/>
                <w:cs/>
              </w:rPr>
              <w:t>. คำสั่งแต่งตั้งคณะกรรมการปรับปรุงหมวดวิชาศึกษาทั่วไป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62</w:t>
            </w:r>
            <w:r w:rsidR="00E659FF" w:rsidRPr="00E659FF">
              <w:rPr>
                <w:rFonts w:ascii="TH SarabunPSK" w:hAnsi="TH SarabunPSK" w:cs="TH SarabunPSK"/>
                <w:noProof/>
                <w:webHidden/>
                <w:sz w:val="32"/>
                <w:szCs w:val="32"/>
              </w:rPr>
              <w:fldChar w:fldCharType="end"/>
            </w:r>
          </w:hyperlink>
        </w:p>
        <w:p w14:paraId="0D9A57C8" w14:textId="43A582EB" w:rsidR="00EE4D68" w:rsidRPr="00E659FF" w:rsidRDefault="004C7268" w:rsidP="00AB6134">
          <w:pPr>
            <w:pStyle w:val="TOC2"/>
            <w:spacing w:line="247" w:lineRule="auto"/>
          </w:pPr>
          <w:hyperlink w:anchor="_Toc131932101" w:history="1">
            <w:r w:rsidR="00E659FF" w:rsidRPr="00E659FF">
              <w:rPr>
                <w:rStyle w:val="Hyperlink"/>
                <w:rFonts w:ascii="TH SarabunPSK" w:hAnsi="TH SarabunPSK" w:cs="TH SarabunPSK"/>
                <w:noProof/>
                <w:sz w:val="32"/>
                <w:szCs w:val="32"/>
              </w:rPr>
              <w:t>8</w:t>
            </w:r>
            <w:r w:rsidR="00E659FF" w:rsidRPr="00E659FF">
              <w:rPr>
                <w:rStyle w:val="Hyperlink"/>
                <w:rFonts w:ascii="TH SarabunPSK" w:hAnsi="TH SarabunPSK" w:cs="TH SarabunPSK"/>
                <w:noProof/>
                <w:sz w:val="32"/>
                <w:szCs w:val="32"/>
                <w:cs/>
              </w:rPr>
              <w:t>. ข้อบังคับมหาวิทยาลัยนเรศวร ว่าด้วย การศึกษาระดับปริญญาตรี พ.ศ.2565</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AE57F2">
              <w:rPr>
                <w:rFonts w:ascii="TH SarabunPSK" w:hAnsi="TH SarabunPSK" w:cs="TH SarabunPSK"/>
                <w:noProof/>
                <w:webHidden/>
                <w:sz w:val="32"/>
                <w:szCs w:val="32"/>
              </w:rPr>
              <w:t>64</w:t>
            </w:r>
            <w:r w:rsidR="00E659FF" w:rsidRPr="00E659FF">
              <w:rPr>
                <w:rFonts w:ascii="TH SarabunPSK" w:hAnsi="TH SarabunPSK" w:cs="TH SarabunPSK"/>
                <w:noProof/>
                <w:webHidden/>
                <w:sz w:val="32"/>
                <w:szCs w:val="32"/>
              </w:rPr>
              <w:fldChar w:fldCharType="end"/>
            </w:r>
          </w:hyperlink>
          <w:r w:rsidR="001541A4" w:rsidRPr="00E659FF">
            <w:fldChar w:fldCharType="end"/>
          </w:r>
        </w:p>
      </w:sdtContent>
    </w:sdt>
    <w:p w14:paraId="33F963DD" w14:textId="77777777" w:rsidR="00075D2B" w:rsidRPr="00D335C1" w:rsidRDefault="00075D2B" w:rsidP="00F70BE8">
      <w:pPr>
        <w:spacing w:after="0" w:line="240" w:lineRule="auto"/>
        <w:rPr>
          <w:rFonts w:ascii="TH SarabunPSK" w:hAnsi="TH SarabunPSK" w:cs="TH SarabunPSK"/>
          <w:b/>
          <w:bCs/>
          <w:sz w:val="48"/>
          <w:szCs w:val="48"/>
          <w:cs/>
        </w:rPr>
        <w:sectPr w:rsidR="00075D2B" w:rsidRPr="00D335C1" w:rsidSect="00447E9A">
          <w:headerReference w:type="even" r:id="rId12"/>
          <w:headerReference w:type="default" r:id="rId13"/>
          <w:headerReference w:type="first" r:id="rId14"/>
          <w:pgSz w:w="11906" w:h="16838" w:code="9"/>
          <w:pgMar w:top="1418" w:right="1134" w:bottom="1134" w:left="1418" w:header="709" w:footer="709" w:gutter="0"/>
          <w:pgNumType w:start="1" w:chapStyle="1"/>
          <w:cols w:space="708"/>
          <w:docGrid w:linePitch="360"/>
        </w:sectPr>
      </w:pPr>
    </w:p>
    <w:p w14:paraId="0AA6EF88" w14:textId="77777777" w:rsidR="008C6F1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lastRenderedPageBreak/>
        <w:t>หมวดวิชาศึกษาทั่วไป</w:t>
      </w:r>
    </w:p>
    <w:p w14:paraId="23514795" w14:textId="4D75C657" w:rsidR="00075D2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ฉบับปรับปรุง พ.ศ. 2567</w:t>
      </w:r>
    </w:p>
    <w:p w14:paraId="3A46D20B" w14:textId="77777777" w:rsidR="008C6F1B" w:rsidRPr="00D335C1" w:rsidRDefault="008C6F1B" w:rsidP="00F70BE8">
      <w:pPr>
        <w:spacing w:after="0" w:line="240" w:lineRule="auto"/>
        <w:rPr>
          <w:rFonts w:ascii="TH SarabunPSK" w:hAnsi="TH SarabunPSK" w:cs="TH SarabunPSK"/>
          <w:b/>
          <w:bCs/>
          <w:sz w:val="32"/>
          <w:szCs w:val="32"/>
        </w:rPr>
      </w:pPr>
    </w:p>
    <w:p w14:paraId="0033DFCC" w14:textId="49F4D30D" w:rsidR="00075D2B" w:rsidRPr="00D335C1" w:rsidRDefault="00075D2B" w:rsidP="00F70BE8">
      <w:pPr>
        <w:spacing w:after="0" w:line="240" w:lineRule="auto"/>
        <w:jc w:val="thaiDistribute"/>
        <w:rPr>
          <w:rFonts w:ascii="TH SarabunPSK" w:hAnsi="TH SarabunPSK" w:cs="TH SarabunPSK"/>
          <w:b/>
          <w:bCs/>
          <w:color w:val="FF0000"/>
          <w:sz w:val="32"/>
          <w:szCs w:val="32"/>
        </w:rPr>
      </w:pPr>
      <w:r w:rsidRPr="00D335C1">
        <w:rPr>
          <w:rFonts w:ascii="TH SarabunPSK" w:hAnsi="TH SarabunPSK" w:cs="TH SarabunPSK"/>
          <w:b/>
          <w:bCs/>
          <w:sz w:val="32"/>
          <w:szCs w:val="32"/>
          <w:cs/>
        </w:rPr>
        <w:t>ชื่อสถาบันอุดมศึกษา</w:t>
      </w:r>
      <w:r w:rsidRPr="00D335C1">
        <w:rPr>
          <w:rFonts w:ascii="TH SarabunPSK" w:hAnsi="TH SarabunPSK" w:cs="TH SarabunPSK"/>
          <w:b/>
          <w:bCs/>
          <w:sz w:val="32"/>
          <w:szCs w:val="32"/>
        </w:rPr>
        <w:tab/>
      </w:r>
      <w:r w:rsidRPr="00D335C1">
        <w:rPr>
          <w:rFonts w:ascii="TH SarabunPSK" w:hAnsi="TH SarabunPSK" w:cs="TH SarabunPSK"/>
          <w:sz w:val="32"/>
          <w:szCs w:val="32"/>
          <w:cs/>
        </w:rPr>
        <w:t>:   มหาวิทยาลัยนเรศวร</w:t>
      </w:r>
    </w:p>
    <w:p w14:paraId="611D3F38" w14:textId="45287F2E"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b/>
          <w:bCs/>
          <w:sz w:val="32"/>
          <w:szCs w:val="32"/>
          <w:cs/>
        </w:rPr>
        <w:t xml:space="preserve">คณะ/ภาควิชา            </w:t>
      </w:r>
      <w:r w:rsidRPr="00D335C1">
        <w:rPr>
          <w:rFonts w:ascii="TH SarabunPSK" w:hAnsi="TH SarabunPSK" w:cs="TH SarabunPSK"/>
          <w:b/>
          <w:bCs/>
          <w:sz w:val="32"/>
          <w:szCs w:val="32"/>
        </w:rPr>
        <w:tab/>
      </w:r>
      <w:r w:rsidRPr="00D335C1">
        <w:rPr>
          <w:rFonts w:ascii="TH SarabunPSK" w:hAnsi="TH SarabunPSK" w:cs="TH SarabunPSK"/>
          <w:sz w:val="32"/>
          <w:szCs w:val="32"/>
          <w:cs/>
        </w:rPr>
        <w:t>:</w:t>
      </w:r>
      <w:r w:rsidRPr="00D335C1">
        <w:rPr>
          <w:rFonts w:ascii="TH SarabunPSK" w:hAnsi="TH SarabunPSK" w:cs="TH SarabunPSK"/>
          <w:b/>
          <w:bCs/>
          <w:sz w:val="32"/>
          <w:szCs w:val="32"/>
          <w:cs/>
        </w:rPr>
        <w:t xml:space="preserve">   </w:t>
      </w:r>
      <w:r w:rsidR="008C6F1B" w:rsidRPr="00D335C1">
        <w:rPr>
          <w:rFonts w:ascii="TH SarabunPSK" w:hAnsi="TH SarabunPSK" w:cs="TH SarabunPSK"/>
          <w:sz w:val="32"/>
          <w:szCs w:val="32"/>
          <w:cs/>
        </w:rPr>
        <w:t>กองบริการการศึกษา</w:t>
      </w:r>
    </w:p>
    <w:p w14:paraId="3A0F2455" w14:textId="77777777" w:rsidR="00075D2B" w:rsidRPr="00D335C1" w:rsidRDefault="00075D2B" w:rsidP="00F70BE8">
      <w:pPr>
        <w:spacing w:after="0" w:line="240" w:lineRule="auto"/>
        <w:jc w:val="thaiDistribute"/>
        <w:rPr>
          <w:rFonts w:ascii="TH SarabunPSK" w:hAnsi="TH SarabunPSK" w:cs="TH SarabunPSK"/>
          <w:sz w:val="32"/>
          <w:szCs w:val="32"/>
        </w:rPr>
      </w:pPr>
    </w:p>
    <w:p w14:paraId="71F1A2B3" w14:textId="4B11E223" w:rsidR="00075D2B" w:rsidRPr="00D335C1" w:rsidRDefault="00075D2B" w:rsidP="00F70BE8">
      <w:pPr>
        <w:pStyle w:val="Heading1"/>
        <w:spacing w:before="0" w:after="0"/>
        <w:jc w:val="center"/>
        <w:rPr>
          <w:rFonts w:ascii="TH SarabunPSK" w:hAnsi="TH SarabunPSK" w:cs="TH SarabunPSK"/>
          <w:sz w:val="36"/>
          <w:szCs w:val="36"/>
        </w:rPr>
      </w:pPr>
      <w:bookmarkStart w:id="1" w:name="_Toc131932040"/>
      <w:r w:rsidRPr="00D335C1">
        <w:rPr>
          <w:rFonts w:ascii="TH SarabunPSK" w:hAnsi="TH SarabunPSK" w:cs="TH SarabunPSK"/>
          <w:sz w:val="36"/>
          <w:szCs w:val="36"/>
          <w:cs/>
        </w:rPr>
        <w:t>หมวดที่</w:t>
      </w:r>
      <w:r w:rsidRPr="00D335C1">
        <w:rPr>
          <w:rFonts w:ascii="TH SarabunPSK" w:hAnsi="TH SarabunPSK" w:cs="TH SarabunPSK"/>
          <w:sz w:val="36"/>
          <w:szCs w:val="36"/>
        </w:rPr>
        <w:t xml:space="preserve"> 1</w:t>
      </w:r>
      <w:r w:rsidRPr="00D335C1">
        <w:rPr>
          <w:rFonts w:ascii="TH SarabunPSK" w:hAnsi="TH SarabunPSK" w:cs="TH SarabunPSK"/>
          <w:sz w:val="36"/>
          <w:szCs w:val="36"/>
          <w:cs/>
        </w:rPr>
        <w:t xml:space="preserve"> ข้อมูลทั่วไป</w:t>
      </w:r>
      <w:bookmarkEnd w:id="1"/>
    </w:p>
    <w:p w14:paraId="081D41D8" w14:textId="77777777" w:rsidR="00ED4FC3" w:rsidRPr="00D335C1" w:rsidRDefault="00ED4FC3" w:rsidP="00F70BE8">
      <w:pPr>
        <w:spacing w:after="0" w:line="240" w:lineRule="auto"/>
        <w:jc w:val="center"/>
        <w:rPr>
          <w:rFonts w:ascii="TH SarabunPSK" w:hAnsi="TH SarabunPSK" w:cs="TH SarabunPSK"/>
          <w:b/>
          <w:bCs/>
          <w:sz w:val="32"/>
          <w:szCs w:val="32"/>
        </w:rPr>
      </w:pPr>
    </w:p>
    <w:p w14:paraId="5DFB945A" w14:textId="77777777" w:rsidR="00075D2B" w:rsidRPr="00D335C1" w:rsidRDefault="00075D2B" w:rsidP="00F70BE8">
      <w:pPr>
        <w:pStyle w:val="Heading2"/>
        <w:spacing w:before="0" w:after="0"/>
        <w:rPr>
          <w:rFonts w:ascii="TH SarabunPSK" w:hAnsi="TH SarabunPSK" w:cs="TH SarabunPSK"/>
          <w:i w:val="0"/>
          <w:iCs w:val="0"/>
          <w:sz w:val="32"/>
        </w:rPr>
      </w:pPr>
      <w:bookmarkStart w:id="2" w:name="_Toc131932041"/>
      <w:r w:rsidRPr="00D335C1">
        <w:rPr>
          <w:rFonts w:ascii="TH SarabunPSK" w:hAnsi="TH SarabunPSK" w:cs="TH SarabunPSK"/>
          <w:i w:val="0"/>
          <w:iCs w:val="0"/>
          <w:sz w:val="32"/>
        </w:rPr>
        <w:t>1</w:t>
      </w:r>
      <w:r w:rsidRPr="00D335C1">
        <w:rPr>
          <w:rFonts w:ascii="TH SarabunPSK" w:hAnsi="TH SarabunPSK" w:cs="TH SarabunPSK"/>
          <w:i w:val="0"/>
          <w:iCs w:val="0"/>
          <w:sz w:val="32"/>
          <w:cs/>
        </w:rPr>
        <w:t>. รหัสและชื่อหลักสูตร</w:t>
      </w:r>
      <w:bookmarkEnd w:id="2"/>
    </w:p>
    <w:p w14:paraId="17772D1F" w14:textId="3650C955"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ab/>
        <w:t>ภาษาไทย</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cs/>
        </w:rPr>
        <w:t>หมวดวิชาศึกษาทั่วไป</w:t>
      </w:r>
    </w:p>
    <w:p w14:paraId="3C0FF03D" w14:textId="78ABCC5D" w:rsidR="004B5BC6" w:rsidRPr="00D335C1" w:rsidRDefault="00075D2B" w:rsidP="00F70BE8">
      <w:pPr>
        <w:spacing w:after="0" w:line="240" w:lineRule="auto"/>
        <w:ind w:firstLine="720"/>
        <w:rPr>
          <w:rFonts w:ascii="TH SarabunPSK" w:hAnsi="TH SarabunPSK" w:cs="TH SarabunPSK"/>
          <w:sz w:val="32"/>
          <w:szCs w:val="32"/>
        </w:rPr>
      </w:pPr>
      <w:r w:rsidRPr="00D335C1">
        <w:rPr>
          <w:rFonts w:ascii="TH SarabunPSK" w:hAnsi="TH SarabunPSK" w:cs="TH SarabunPSK"/>
          <w:sz w:val="32"/>
          <w:szCs w:val="32"/>
          <w:cs/>
        </w:rPr>
        <w:t>ภาษาอังกฤษ</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rPr>
        <w:t>General Education</w:t>
      </w:r>
    </w:p>
    <w:p w14:paraId="71CBFE46" w14:textId="77777777" w:rsidR="00ED4FC3" w:rsidRPr="00D335C1" w:rsidRDefault="00ED4FC3" w:rsidP="00F70BE8">
      <w:pPr>
        <w:spacing w:after="0" w:line="240" w:lineRule="auto"/>
        <w:ind w:firstLine="720"/>
        <w:rPr>
          <w:rFonts w:ascii="TH SarabunPSK" w:hAnsi="TH SarabunPSK" w:cs="TH SarabunPSK"/>
          <w:sz w:val="32"/>
          <w:szCs w:val="32"/>
        </w:rPr>
      </w:pPr>
    </w:p>
    <w:p w14:paraId="009674D4" w14:textId="1C03AAD7" w:rsidR="00BD7D32" w:rsidRDefault="00075D2B" w:rsidP="00F70BE8">
      <w:pPr>
        <w:spacing w:after="0"/>
        <w:rPr>
          <w:rFonts w:ascii="TH SarabunPSK" w:hAnsi="TH SarabunPSK" w:cs="TH SarabunPSK"/>
          <w:sz w:val="32"/>
          <w:szCs w:val="32"/>
        </w:rPr>
      </w:pPr>
      <w:bookmarkStart w:id="3" w:name="_Toc131932042"/>
      <w:r w:rsidRPr="00F70BE8">
        <w:rPr>
          <w:rStyle w:val="Heading2Char"/>
          <w:rFonts w:ascii="TH SarabunPSK" w:hAnsi="TH SarabunPSK" w:cs="TH SarabunPSK"/>
          <w:i w:val="0"/>
          <w:iCs w:val="0"/>
          <w:sz w:val="32"/>
        </w:rPr>
        <w:t>2</w:t>
      </w:r>
      <w:r w:rsidRPr="00F70BE8">
        <w:rPr>
          <w:rStyle w:val="Heading2Char"/>
          <w:rFonts w:ascii="TH SarabunPSK" w:hAnsi="TH SarabunPSK" w:cs="TH SarabunPSK"/>
          <w:i w:val="0"/>
          <w:iCs w:val="0"/>
          <w:sz w:val="32"/>
          <w:cs/>
        </w:rPr>
        <w:t>. ชื่อปริญญาและสาขาวิชา</w:t>
      </w:r>
      <w:bookmarkEnd w:id="3"/>
    </w:p>
    <w:p w14:paraId="11B90D82" w14:textId="50B666E6"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p>
    <w:p w14:paraId="0AA081DE" w14:textId="77777777" w:rsidR="007A565E" w:rsidRPr="00F70BE8" w:rsidRDefault="007A565E" w:rsidP="00F70BE8">
      <w:pPr>
        <w:spacing w:after="0"/>
        <w:ind w:firstLine="567"/>
        <w:rPr>
          <w:rFonts w:ascii="TH SarabunPSK" w:hAnsi="TH SarabunPSK" w:cs="TH SarabunPSK"/>
          <w:sz w:val="32"/>
          <w:szCs w:val="32"/>
        </w:rPr>
      </w:pPr>
    </w:p>
    <w:p w14:paraId="2EEF9C58" w14:textId="4215F45A" w:rsidR="00BD7D32" w:rsidRDefault="00075D2B" w:rsidP="00F70BE8">
      <w:pPr>
        <w:spacing w:after="0"/>
        <w:rPr>
          <w:rFonts w:ascii="TH SarabunPSK" w:hAnsi="TH SarabunPSK" w:cs="TH SarabunPSK"/>
          <w:sz w:val="32"/>
          <w:szCs w:val="32"/>
        </w:rPr>
      </w:pPr>
      <w:bookmarkStart w:id="4" w:name="_Toc131932043"/>
      <w:r w:rsidRPr="00F70BE8">
        <w:rPr>
          <w:rStyle w:val="Heading2Char"/>
          <w:rFonts w:ascii="TH SarabunPSK" w:hAnsi="TH SarabunPSK" w:cs="TH SarabunPSK"/>
          <w:i w:val="0"/>
          <w:iCs w:val="0"/>
          <w:sz w:val="32"/>
        </w:rPr>
        <w:t>3</w:t>
      </w:r>
      <w:r w:rsidRPr="00F70BE8">
        <w:rPr>
          <w:rStyle w:val="Heading2Char"/>
          <w:rFonts w:ascii="TH SarabunPSK" w:hAnsi="TH SarabunPSK" w:cs="TH SarabunPSK"/>
          <w:i w:val="0"/>
          <w:iCs w:val="0"/>
          <w:sz w:val="32"/>
          <w:cs/>
        </w:rPr>
        <w:t>.  วิชาเอก</w:t>
      </w:r>
      <w:bookmarkEnd w:id="4"/>
      <w:r w:rsidR="00F70BE8" w:rsidRPr="00F70BE8">
        <w:rPr>
          <w:rFonts w:ascii="TH SarabunPSK" w:hAnsi="TH SarabunPSK" w:cs="TH SarabunPSK"/>
          <w:sz w:val="32"/>
          <w:szCs w:val="32"/>
        </w:rPr>
        <w:t xml:space="preserve"> </w:t>
      </w:r>
    </w:p>
    <w:p w14:paraId="47BD55F2" w14:textId="53BDAF01" w:rsidR="00075D2B" w:rsidRPr="00F70BE8" w:rsidRDefault="00075D2B"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r w:rsidRPr="00F70BE8">
        <w:rPr>
          <w:rFonts w:ascii="TH SarabunPSK" w:hAnsi="TH SarabunPSK" w:cs="TH SarabunPSK"/>
          <w:sz w:val="32"/>
          <w:szCs w:val="32"/>
          <w:cs/>
        </w:rPr>
        <w:tab/>
      </w:r>
    </w:p>
    <w:p w14:paraId="6535AE84" w14:textId="77777777" w:rsidR="007A565E" w:rsidRPr="00F70BE8" w:rsidRDefault="007A565E" w:rsidP="00F70BE8">
      <w:pPr>
        <w:spacing w:after="0"/>
        <w:jc w:val="thaiDistribute"/>
        <w:rPr>
          <w:rFonts w:ascii="TH SarabunPSK" w:hAnsi="TH SarabunPSK" w:cs="TH SarabunPSK"/>
          <w:sz w:val="32"/>
          <w:szCs w:val="32"/>
        </w:rPr>
      </w:pPr>
    </w:p>
    <w:p w14:paraId="035B0E7A" w14:textId="57470EF3" w:rsidR="00BD7D32" w:rsidRDefault="00075D2B" w:rsidP="00F70BE8">
      <w:pPr>
        <w:spacing w:after="0"/>
        <w:rPr>
          <w:rFonts w:ascii="TH SarabunPSK" w:hAnsi="TH SarabunPSK" w:cs="TH SarabunPSK"/>
          <w:sz w:val="32"/>
          <w:szCs w:val="32"/>
        </w:rPr>
      </w:pPr>
      <w:bookmarkStart w:id="5" w:name="_Toc131932044"/>
      <w:r w:rsidRPr="00F70BE8">
        <w:rPr>
          <w:rStyle w:val="Heading2Char"/>
          <w:rFonts w:ascii="TH SarabunPSK" w:hAnsi="TH SarabunPSK" w:cs="TH SarabunPSK"/>
          <w:i w:val="0"/>
          <w:iCs w:val="0"/>
          <w:sz w:val="32"/>
        </w:rPr>
        <w:t>4</w:t>
      </w:r>
      <w:r w:rsidRPr="00F70BE8">
        <w:rPr>
          <w:rStyle w:val="Heading2Char"/>
          <w:rFonts w:ascii="TH SarabunPSK" w:hAnsi="TH SarabunPSK" w:cs="TH SarabunPSK"/>
          <w:i w:val="0"/>
          <w:iCs w:val="0"/>
          <w:sz w:val="32"/>
          <w:cs/>
        </w:rPr>
        <w:t>.  จำนวนหน่วยกิตที่เรียนตลอดหลักสูตร</w:t>
      </w:r>
      <w:bookmarkEnd w:id="5"/>
      <w:r w:rsidRPr="00F70BE8">
        <w:rPr>
          <w:rFonts w:ascii="TH SarabunPSK" w:hAnsi="TH SarabunPSK" w:cs="TH SarabunPSK"/>
          <w:sz w:val="32"/>
          <w:szCs w:val="32"/>
          <w:cs/>
        </w:rPr>
        <w:t xml:space="preserve"> </w:t>
      </w:r>
      <w:r w:rsidR="00F70BE8" w:rsidRPr="00F70BE8">
        <w:rPr>
          <w:rFonts w:ascii="TH SarabunPSK" w:hAnsi="TH SarabunPSK" w:cs="TH SarabunPSK"/>
          <w:sz w:val="32"/>
          <w:szCs w:val="32"/>
        </w:rPr>
        <w:t xml:space="preserve">  </w:t>
      </w:r>
    </w:p>
    <w:p w14:paraId="6518C283" w14:textId="5F4C0B51"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ไม่น้อยกว่า 24 หน่วยกิต</w:t>
      </w:r>
    </w:p>
    <w:p w14:paraId="071AA638" w14:textId="77777777" w:rsidR="007A565E" w:rsidRPr="00F70BE8" w:rsidRDefault="007A565E" w:rsidP="00F70BE8">
      <w:pPr>
        <w:spacing w:after="0"/>
        <w:ind w:firstLine="567"/>
        <w:rPr>
          <w:rFonts w:ascii="TH SarabunPSK" w:hAnsi="TH SarabunPSK" w:cs="TH SarabunPSK"/>
          <w:sz w:val="32"/>
          <w:szCs w:val="32"/>
        </w:rPr>
      </w:pPr>
    </w:p>
    <w:p w14:paraId="78A9A689" w14:textId="77B49082" w:rsidR="00075D2B" w:rsidRPr="00D335C1" w:rsidRDefault="00075D2B" w:rsidP="00F70BE8">
      <w:pPr>
        <w:pStyle w:val="Heading2"/>
        <w:spacing w:before="0" w:after="0"/>
        <w:rPr>
          <w:rFonts w:ascii="TH SarabunPSK" w:hAnsi="TH SarabunPSK" w:cs="TH SarabunPSK"/>
          <w:i w:val="0"/>
          <w:iCs w:val="0"/>
          <w:sz w:val="32"/>
        </w:rPr>
      </w:pPr>
      <w:bookmarkStart w:id="6" w:name="_Toc131932045"/>
      <w:r w:rsidRPr="00D335C1">
        <w:rPr>
          <w:rFonts w:ascii="TH SarabunPSK" w:hAnsi="TH SarabunPSK" w:cs="TH SarabunPSK"/>
          <w:i w:val="0"/>
          <w:iCs w:val="0"/>
          <w:sz w:val="32"/>
        </w:rPr>
        <w:t>5</w:t>
      </w:r>
      <w:r w:rsidRPr="00D335C1">
        <w:rPr>
          <w:rFonts w:ascii="TH SarabunPSK" w:hAnsi="TH SarabunPSK" w:cs="TH SarabunPSK"/>
          <w:i w:val="0"/>
          <w:iCs w:val="0"/>
          <w:sz w:val="32"/>
          <w:cs/>
        </w:rPr>
        <w:t>.  รูปแบบของหลักสูตร</w:t>
      </w:r>
      <w:bookmarkEnd w:id="6"/>
    </w:p>
    <w:p w14:paraId="49C79120" w14:textId="1C169C7A" w:rsidR="009E44AA" w:rsidRPr="00D335C1" w:rsidRDefault="00075D2B" w:rsidP="00A438B5">
      <w:pPr>
        <w:numPr>
          <w:ilvl w:val="1"/>
          <w:numId w:val="3"/>
        </w:numPr>
        <w:spacing w:after="0" w:line="240" w:lineRule="auto"/>
        <w:ind w:leftChars="250" w:left="975" w:hanging="425"/>
        <w:rPr>
          <w:rFonts w:ascii="TH SarabunPSK" w:hAnsi="TH SarabunPSK" w:cs="TH SarabunPSK"/>
          <w:color w:val="FF0000"/>
          <w:sz w:val="32"/>
          <w:szCs w:val="32"/>
          <w:lang w:bidi="ar-SA"/>
        </w:rPr>
      </w:pPr>
      <w:bookmarkStart w:id="7" w:name="_Toc131932046"/>
      <w:r w:rsidRPr="00D335C1">
        <w:rPr>
          <w:rStyle w:val="Heading3Char1"/>
          <w:rFonts w:ascii="TH SarabunPSK" w:eastAsiaTheme="minorHAnsi" w:hAnsi="TH SarabunPSK" w:cs="TH SarabunPSK"/>
          <w:sz w:val="32"/>
          <w:szCs w:val="32"/>
          <w:cs/>
        </w:rPr>
        <w:t>ประเภทของหลักสูตร</w:t>
      </w:r>
      <w:bookmarkEnd w:id="7"/>
      <w:r w:rsidRPr="00D335C1">
        <w:rPr>
          <w:rFonts w:ascii="TH SarabunPSK" w:hAnsi="TH SarabunPSK" w:cs="TH SarabunPSK"/>
          <w:b/>
          <w:bCs/>
          <w:sz w:val="32"/>
          <w:szCs w:val="32"/>
          <w:cs/>
        </w:rPr>
        <w:t xml:space="preserve"> </w:t>
      </w:r>
      <w:r w:rsidR="004B5BC6" w:rsidRPr="00D335C1">
        <w:rPr>
          <w:rFonts w:ascii="TH SarabunPSK" w:hAnsi="TH SarabunPSK" w:cs="TH SarabunPSK"/>
          <w:sz w:val="32"/>
          <w:szCs w:val="32"/>
        </w:rPr>
        <w:t xml:space="preserve">:  </w:t>
      </w:r>
      <w:r w:rsidR="009E44AA" w:rsidRPr="00D335C1">
        <w:rPr>
          <w:rFonts w:ascii="TH SarabunPSK" w:hAnsi="TH SarabunPSK" w:cs="TH SarabunPSK"/>
          <w:sz w:val="32"/>
          <w:szCs w:val="32"/>
          <w:cs/>
        </w:rPr>
        <w:t>หลักสูตรระดับปริญญาตรี</w:t>
      </w:r>
    </w:p>
    <w:p w14:paraId="55023EC8"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8" w:name="_Toc131932047"/>
      <w:r w:rsidRPr="00D335C1">
        <w:rPr>
          <w:rStyle w:val="Heading3Char1"/>
          <w:rFonts w:ascii="TH SarabunPSK" w:eastAsiaTheme="minorHAnsi" w:hAnsi="TH SarabunPSK" w:cs="TH SarabunPSK"/>
          <w:sz w:val="32"/>
          <w:szCs w:val="32"/>
          <w:cs/>
        </w:rPr>
        <w:t>ภาษาที่ใช้</w:t>
      </w:r>
      <w:bookmarkEnd w:id="8"/>
      <w:r w:rsidR="004B5BC6"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w:t>
      </w:r>
      <w:r w:rsidRPr="00D335C1">
        <w:rPr>
          <w:rFonts w:ascii="TH SarabunPSK" w:hAnsi="TH SarabunPSK" w:cs="TH SarabunPSK"/>
          <w:sz w:val="32"/>
          <w:szCs w:val="32"/>
          <w:cs/>
        </w:rPr>
        <w:t xml:space="preserve"> </w:t>
      </w:r>
      <w:r w:rsidR="004B5BC6" w:rsidRPr="00D335C1">
        <w:rPr>
          <w:rFonts w:ascii="TH SarabunPSK" w:hAnsi="TH SarabunPSK" w:cs="TH SarabunPSK"/>
          <w:sz w:val="32"/>
          <w:szCs w:val="32"/>
        </w:rPr>
        <w:t xml:space="preserve"> </w:t>
      </w:r>
      <w:r w:rsidRPr="00D335C1">
        <w:rPr>
          <w:rFonts w:ascii="TH SarabunPSK" w:hAnsi="TH SarabunPSK" w:cs="TH SarabunPSK"/>
          <w:sz w:val="32"/>
          <w:szCs w:val="32"/>
          <w:cs/>
        </w:rPr>
        <w:t xml:space="preserve">ภาษาไทย และภาษาอังกฤษ </w:t>
      </w:r>
    </w:p>
    <w:p w14:paraId="7272DD7C"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9" w:name="_Toc131932048"/>
      <w:r w:rsidRPr="00D335C1">
        <w:rPr>
          <w:rStyle w:val="Heading3Char1"/>
          <w:rFonts w:ascii="TH SarabunPSK" w:eastAsiaTheme="minorHAnsi" w:hAnsi="TH SarabunPSK" w:cs="TH SarabunPSK"/>
          <w:sz w:val="32"/>
          <w:szCs w:val="32"/>
          <w:cs/>
        </w:rPr>
        <w:t>การรับเข้าศึกษา</w:t>
      </w:r>
      <w:bookmarkEnd w:id="9"/>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 xml:space="preserve">รับทั้งนิสิตไทย และนิสิตต่างชาติ </w:t>
      </w:r>
    </w:p>
    <w:p w14:paraId="2931B7DB" w14:textId="6F4CDACD" w:rsidR="002F3926"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10" w:name="_Toc131932049"/>
      <w:r w:rsidRPr="00D335C1">
        <w:rPr>
          <w:rStyle w:val="Heading3Char1"/>
          <w:rFonts w:ascii="TH SarabunPSK" w:eastAsiaTheme="minorHAnsi" w:hAnsi="TH SarabunPSK" w:cs="TH SarabunPSK"/>
          <w:sz w:val="32"/>
          <w:szCs w:val="32"/>
          <w:cs/>
        </w:rPr>
        <w:t>ความร่วมมือกับสถาบันอื่น</w:t>
      </w:r>
      <w:bookmarkEnd w:id="10"/>
      <w:r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เป็นหลักสูตรเฉพาะของมหาวิทยาลัยนเรศวรที่จัดการเรียนการสอน</w:t>
      </w:r>
    </w:p>
    <w:p w14:paraId="02BCE0CC" w14:textId="56946444" w:rsidR="00075D2B" w:rsidRPr="00D335C1" w:rsidRDefault="002F3926" w:rsidP="00F70BE8">
      <w:pPr>
        <w:tabs>
          <w:tab w:val="left" w:pos="851"/>
          <w:tab w:val="left" w:pos="1134"/>
          <w:tab w:val="left" w:pos="1418"/>
          <w:tab w:val="left" w:pos="1701"/>
          <w:tab w:val="left" w:pos="1985"/>
          <w:tab w:val="left" w:pos="2268"/>
          <w:tab w:val="left" w:pos="2835"/>
          <w:tab w:val="left" w:pos="3686"/>
        </w:tabs>
        <w:spacing w:after="0" w:line="240" w:lineRule="auto"/>
        <w:ind w:leftChars="250" w:left="975" w:hanging="425"/>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075D2B" w:rsidRPr="00D335C1">
        <w:rPr>
          <w:rFonts w:ascii="TH SarabunPSK" w:hAnsi="TH SarabunPSK" w:cs="TH SarabunPSK"/>
          <w:sz w:val="32"/>
          <w:szCs w:val="32"/>
          <w:cs/>
        </w:rPr>
        <w:t>โดยตรง</w:t>
      </w:r>
    </w:p>
    <w:p w14:paraId="5067C792" w14:textId="4B59329C" w:rsidR="00075D2B" w:rsidRPr="00D335C1" w:rsidRDefault="00430F9A" w:rsidP="00A438B5">
      <w:pPr>
        <w:pStyle w:val="ListParagraph"/>
        <w:numPr>
          <w:ilvl w:val="0"/>
          <w:numId w:val="1"/>
        </w:numPr>
        <w:jc w:val="thaiDistribute"/>
        <w:rPr>
          <w:rFonts w:ascii="TH SarabunPSK" w:hAnsi="TH SarabunPSK" w:cs="TH SarabunPSK"/>
          <w:sz w:val="32"/>
          <w:szCs w:val="32"/>
        </w:rPr>
      </w:pPr>
      <w:r>
        <w:rPr>
          <w:rStyle w:val="Heading3Char1"/>
          <w:rFonts w:ascii="TH SarabunPSK" w:hAnsi="TH SarabunPSK" w:cs="TH SarabunPSK" w:hint="cs"/>
          <w:sz w:val="32"/>
          <w:szCs w:val="32"/>
          <w:cs/>
          <w:lang w:bidi="th-TH"/>
        </w:rPr>
        <w:t xml:space="preserve"> </w:t>
      </w:r>
      <w:bookmarkStart w:id="11" w:name="_Toc131932050"/>
      <w:r w:rsidR="00075D2B" w:rsidRPr="00D335C1">
        <w:rPr>
          <w:rStyle w:val="Heading3Char1"/>
          <w:rFonts w:ascii="TH SarabunPSK" w:hAnsi="TH SarabunPSK" w:cs="TH SarabunPSK"/>
          <w:sz w:val="32"/>
          <w:szCs w:val="32"/>
          <w:cs/>
        </w:rPr>
        <w:t>การให้ปริญญาแก่ผู้สำเร็จการศึกษา</w:t>
      </w:r>
      <w:bookmarkEnd w:id="11"/>
      <w:r w:rsidR="004B5BC6" w:rsidRPr="00D335C1">
        <w:rPr>
          <w:rFonts w:ascii="TH SarabunPSK" w:hAnsi="TH SarabunPSK" w:cs="TH SarabunPSK"/>
          <w:b/>
          <w:bCs/>
          <w:sz w:val="32"/>
          <w:szCs w:val="32"/>
        </w:rPr>
        <w:t xml:space="preserve">  :  </w:t>
      </w:r>
      <w:r w:rsidR="004B5BC6" w:rsidRPr="00D335C1">
        <w:rPr>
          <w:rFonts w:ascii="TH SarabunPSK" w:hAnsi="TH SarabunPSK" w:cs="TH SarabunPSK"/>
          <w:sz w:val="32"/>
          <w:szCs w:val="32"/>
          <w:cs/>
        </w:rPr>
        <w:t>ไม่มี</w:t>
      </w:r>
      <w:r w:rsidR="00075D2B" w:rsidRPr="00D335C1">
        <w:rPr>
          <w:rFonts w:ascii="TH SarabunPSK" w:hAnsi="TH SarabunPSK" w:cs="TH SarabunPSK"/>
          <w:sz w:val="32"/>
          <w:szCs w:val="32"/>
          <w:cs/>
        </w:rPr>
        <w:t xml:space="preserve">      </w:t>
      </w:r>
    </w:p>
    <w:p w14:paraId="386006B4" w14:textId="77777777" w:rsidR="00075D2B" w:rsidRPr="00D335C1" w:rsidRDefault="00075D2B" w:rsidP="00F70BE8">
      <w:pPr>
        <w:spacing w:after="0" w:line="240" w:lineRule="auto"/>
        <w:jc w:val="thaiDistribute"/>
        <w:rPr>
          <w:rFonts w:ascii="TH SarabunPSK" w:hAnsi="TH SarabunPSK" w:cs="TH SarabunPSK"/>
          <w:b/>
          <w:bCs/>
          <w:sz w:val="32"/>
          <w:szCs w:val="32"/>
        </w:rPr>
      </w:pPr>
    </w:p>
    <w:p w14:paraId="56EDF8FD" w14:textId="77777777" w:rsidR="00075D2B" w:rsidRPr="00D335C1" w:rsidRDefault="00075D2B" w:rsidP="00F70BE8">
      <w:pPr>
        <w:pStyle w:val="Heading2"/>
        <w:spacing w:before="0" w:after="0"/>
        <w:rPr>
          <w:rFonts w:ascii="TH SarabunPSK" w:hAnsi="TH SarabunPSK" w:cs="TH SarabunPSK"/>
          <w:i w:val="0"/>
          <w:iCs w:val="0"/>
          <w:sz w:val="32"/>
        </w:rPr>
      </w:pPr>
      <w:bookmarkStart w:id="12" w:name="_Toc131932051"/>
      <w:r w:rsidRPr="00D335C1">
        <w:rPr>
          <w:rFonts w:ascii="TH SarabunPSK" w:hAnsi="TH SarabunPSK" w:cs="TH SarabunPSK"/>
          <w:i w:val="0"/>
          <w:iCs w:val="0"/>
          <w:sz w:val="32"/>
        </w:rPr>
        <w:t>6</w:t>
      </w:r>
      <w:r w:rsidRPr="00D335C1">
        <w:rPr>
          <w:rFonts w:ascii="TH SarabunPSK" w:hAnsi="TH SarabunPSK" w:cs="TH SarabunPSK"/>
          <w:i w:val="0"/>
          <w:iCs w:val="0"/>
          <w:sz w:val="32"/>
          <w:cs/>
        </w:rPr>
        <w:t>. สถานภาพของหลักสูตรและการพิจารณาอนุมัติ/เห็นชอบหลักสูตร</w:t>
      </w:r>
      <w:bookmarkEnd w:id="12"/>
    </w:p>
    <w:p w14:paraId="306AB06A" w14:textId="30FA1606" w:rsidR="00891EBA" w:rsidRPr="00F70BE8" w:rsidRDefault="00075D2B" w:rsidP="00A438B5">
      <w:pPr>
        <w:pStyle w:val="ListParagraph"/>
        <w:numPr>
          <w:ilvl w:val="0"/>
          <w:numId w:val="7"/>
        </w:numPr>
        <w:ind w:left="1134" w:hanging="425"/>
        <w:rPr>
          <w:rFonts w:ascii="TH SarabunPSK" w:hAnsi="TH SarabunPSK" w:cs="TH SarabunPSK"/>
          <w:sz w:val="32"/>
          <w:szCs w:val="32"/>
        </w:rPr>
      </w:pPr>
      <w:r w:rsidRPr="00F70BE8">
        <w:rPr>
          <w:rFonts w:ascii="TH SarabunPSK" w:hAnsi="TH SarabunPSK" w:cs="TH SarabunPSK"/>
          <w:b/>
          <w:bCs/>
          <w:sz w:val="32"/>
          <w:szCs w:val="32"/>
          <w:cs/>
        </w:rPr>
        <w:t xml:space="preserve">กำหนดการเปิดสอน </w:t>
      </w:r>
      <w:r w:rsidR="00B214F1" w:rsidRPr="00F70BE8">
        <w:rPr>
          <w:rFonts w:ascii="TH SarabunPSK" w:hAnsi="TH SarabunPSK" w:cs="TH SarabunPSK"/>
          <w:sz w:val="32"/>
          <w:szCs w:val="32"/>
          <w:cs/>
        </w:rPr>
        <w:t>ภาคการศึกษาต้น ปีการศึกษา 2567 เป็นต้นไป</w:t>
      </w:r>
    </w:p>
    <w:p w14:paraId="5A136F2D" w14:textId="31E25B49" w:rsidR="00891EBA" w:rsidRPr="00D335C1" w:rsidRDefault="00891EBA"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rPr>
        <w:t>เป็นหมวดวิชาศึกษาทั่วไป ฉบับปรับปรุง</w:t>
      </w:r>
      <w:r w:rsidRPr="00D335C1">
        <w:rPr>
          <w:rFonts w:ascii="TH SarabunPSK" w:hAnsi="TH SarabunPSK" w:cs="TH SarabunPSK"/>
          <w:sz w:val="32"/>
          <w:szCs w:val="32"/>
          <w:cs/>
        </w:rPr>
        <w:t xml:space="preserve"> พ.ศ. 2567 </w:t>
      </w:r>
      <w:r w:rsidRPr="00D335C1">
        <w:rPr>
          <w:rFonts w:ascii="TH SarabunPSK" w:hAnsi="TH SarabunPSK" w:cs="TH SarabunPSK"/>
          <w:b/>
          <w:bCs/>
          <w:sz w:val="32"/>
          <w:szCs w:val="32"/>
          <w:cs/>
        </w:rPr>
        <w:t>ปรับปรุงจาก</w:t>
      </w:r>
      <w:r w:rsidRPr="00D335C1">
        <w:rPr>
          <w:rFonts w:ascii="TH SarabunPSK" w:hAnsi="TH SarabunPSK" w:cs="TH SarabunPSK"/>
          <w:sz w:val="32"/>
          <w:szCs w:val="32"/>
          <w:cs/>
        </w:rPr>
        <w:t xml:space="preserve"> หมวดวิชาศึกษาทั่วไป </w:t>
      </w:r>
      <w:r w:rsidRPr="00D335C1">
        <w:rPr>
          <w:rFonts w:ascii="TH SarabunPSK" w:hAnsi="TH SarabunPSK" w:cs="TH SarabunPSK"/>
          <w:sz w:val="32"/>
          <w:szCs w:val="32"/>
          <w:cs/>
          <w:lang w:bidi="th-TH"/>
        </w:rPr>
        <w:t xml:space="preserve">      </w:t>
      </w:r>
      <w:r w:rsidRPr="00D335C1">
        <w:rPr>
          <w:rFonts w:ascii="TH SarabunPSK" w:hAnsi="TH SarabunPSK" w:cs="TH SarabunPSK"/>
          <w:sz w:val="32"/>
          <w:szCs w:val="32"/>
          <w:cs/>
        </w:rPr>
        <w:t>ฉบับปรับปรุง พ.ศ. 25</w:t>
      </w:r>
      <w:r w:rsidRPr="00D335C1">
        <w:rPr>
          <w:rFonts w:ascii="TH SarabunPSK" w:hAnsi="TH SarabunPSK" w:cs="TH SarabunPSK"/>
          <w:sz w:val="32"/>
          <w:szCs w:val="32"/>
        </w:rPr>
        <w:t>66</w:t>
      </w:r>
    </w:p>
    <w:p w14:paraId="569FE373" w14:textId="7C6216D9" w:rsidR="00075D2B" w:rsidRPr="00D335C1" w:rsidRDefault="00075D2B"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rPr>
        <w:t>คณะกรรมการของมหาวิทยาลัยเห็นชอบ/อนุมัติหลักสูตรแล้ว</w:t>
      </w:r>
      <w:r w:rsidRPr="00D335C1">
        <w:rPr>
          <w:rFonts w:ascii="TH SarabunPSK" w:hAnsi="TH SarabunPSK" w:cs="TH SarabunPSK"/>
          <w:sz w:val="32"/>
          <w:szCs w:val="32"/>
          <w:cs/>
        </w:rPr>
        <w:t xml:space="preserve"> ดังนี้</w:t>
      </w:r>
    </w:p>
    <w:p w14:paraId="74B3054D" w14:textId="77777777"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 xml:space="preserve">คณะกรรมการวิชาการ </w:t>
      </w:r>
      <w:bookmarkStart w:id="13" w:name="_Hlk116476167"/>
      <w:r w:rsidRPr="00D335C1">
        <w:rPr>
          <w:rFonts w:ascii="TH SarabunPSK" w:hAnsi="TH SarabunPSK" w:cs="TH SarabunPSK"/>
          <w:sz w:val="32"/>
          <w:szCs w:val="32"/>
          <w:cs/>
        </w:rPr>
        <w:t>ในการประชุม</w:t>
      </w:r>
      <w:r w:rsidR="00266F62">
        <w:rPr>
          <w:rFonts w:ascii="TH SarabunPSK" w:hAnsi="TH SarabunPSK" w:cs="TH SarabunPSK"/>
          <w:sz w:val="32"/>
          <w:szCs w:val="32"/>
          <w:cs/>
        </w:rPr>
        <w:tab/>
      </w:r>
      <w:r w:rsidRPr="00D335C1">
        <w:rPr>
          <w:rFonts w:ascii="TH SarabunPSK" w:hAnsi="TH SarabunPSK" w:cs="TH SarabunPSK"/>
          <w:sz w:val="32"/>
          <w:szCs w:val="32"/>
          <w:cs/>
        </w:rPr>
        <w:t xml:space="preserve">ครั้งที่ </w:t>
      </w:r>
      <w:r w:rsidR="00266F62">
        <w:rPr>
          <w:rFonts w:ascii="TH SarabunPSK" w:hAnsi="TH SarabunPSK" w:cs="TH SarabunPSK" w:hint="cs"/>
          <w:sz w:val="32"/>
          <w:szCs w:val="32"/>
          <w:cs/>
        </w:rPr>
        <w:t>3</w:t>
      </w:r>
      <w:r w:rsidRPr="00D335C1">
        <w:rPr>
          <w:rFonts w:ascii="TH SarabunPSK" w:hAnsi="TH SarabunPSK" w:cs="TH SarabunPSK"/>
          <w:sz w:val="32"/>
          <w:szCs w:val="32"/>
          <w:cs/>
        </w:rPr>
        <w:t>/</w:t>
      </w:r>
      <w:r w:rsidR="00F70BE8">
        <w:rPr>
          <w:rFonts w:ascii="TH SarabunPSK" w:hAnsi="TH SarabunPSK" w:cs="TH SarabunPSK"/>
          <w:sz w:val="32"/>
          <w:szCs w:val="32"/>
        </w:rPr>
        <w:t>2566</w:t>
      </w:r>
      <w:r w:rsidR="00F70BE8">
        <w:rPr>
          <w:rFonts w:ascii="TH SarabunPSK" w:hAnsi="TH SarabunPSK" w:cs="TH SarabunPSK"/>
          <w:sz w:val="32"/>
          <w:szCs w:val="32"/>
        </w:rPr>
        <w:tab/>
      </w:r>
      <w:r w:rsidRPr="00D335C1">
        <w:rPr>
          <w:rFonts w:ascii="TH SarabunPSK" w:hAnsi="TH SarabunPSK" w:cs="TH SarabunPSK"/>
          <w:sz w:val="32"/>
          <w:szCs w:val="32"/>
          <w:cs/>
        </w:rPr>
        <w:t>เมื่อวันที่</w:t>
      </w:r>
      <w:bookmarkEnd w:id="13"/>
      <w:r w:rsidR="00266F62">
        <w:rPr>
          <w:rFonts w:ascii="TH SarabunPSK" w:hAnsi="TH SarabunPSK" w:cs="TH SarabunPSK" w:hint="cs"/>
          <w:sz w:val="32"/>
          <w:szCs w:val="32"/>
          <w:cs/>
        </w:rPr>
        <w:t xml:space="preserve"> 13 มีนาคม 2566</w:t>
      </w:r>
    </w:p>
    <w:p w14:paraId="207FC1EA" w14:textId="4EA3E9B8"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สภาวิชาการ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E36CD8">
        <w:rPr>
          <w:rFonts w:ascii="TH SarabunPSK" w:hAnsi="TH SarabunPSK" w:cs="TH SarabunPSK" w:hint="cs"/>
          <w:sz w:val="32"/>
          <w:szCs w:val="32"/>
          <w:cs/>
        </w:rPr>
        <w:t>4</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E36CD8">
        <w:rPr>
          <w:rFonts w:ascii="TH SarabunPSK" w:hAnsi="TH SarabunPSK" w:cs="TH SarabunPSK" w:hint="cs"/>
          <w:sz w:val="32"/>
          <w:szCs w:val="32"/>
          <w:cs/>
        </w:rPr>
        <w:t xml:space="preserve">  4 เมษายน 2566</w:t>
      </w:r>
    </w:p>
    <w:p w14:paraId="054AD74E" w14:textId="745131EC" w:rsidR="007A565E" w:rsidRP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สภามหาวิทยาลัย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1F3E9E">
        <w:rPr>
          <w:rFonts w:ascii="TH SarabunPSK" w:hAnsi="TH SarabunPSK" w:cs="TH SarabunPSK" w:hint="cs"/>
          <w:sz w:val="32"/>
          <w:szCs w:val="32"/>
          <w:cs/>
        </w:rPr>
        <w:t>310 (5</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1F3E9E">
        <w:rPr>
          <w:rFonts w:ascii="TH SarabunPSK" w:hAnsi="TH SarabunPSK" w:cs="TH SarabunPSK" w:hint="cs"/>
          <w:sz w:val="32"/>
          <w:szCs w:val="32"/>
          <w:cs/>
        </w:rPr>
        <w:t>)</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1F3E9E">
        <w:rPr>
          <w:rFonts w:ascii="TH SarabunPSK" w:hAnsi="TH SarabunPSK" w:cs="TH SarabunPSK" w:hint="cs"/>
          <w:sz w:val="32"/>
          <w:szCs w:val="32"/>
          <w:cs/>
        </w:rPr>
        <w:t xml:space="preserve"> 29 เมษายน 2566</w:t>
      </w:r>
    </w:p>
    <w:p w14:paraId="165C7C9B" w14:textId="7EA123D0" w:rsidR="00075D2B" w:rsidRPr="00D335C1" w:rsidRDefault="00075D2B" w:rsidP="00F70BE8">
      <w:pPr>
        <w:pStyle w:val="Heading2"/>
        <w:spacing w:before="0" w:after="0"/>
        <w:rPr>
          <w:rFonts w:ascii="TH SarabunPSK" w:hAnsi="TH SarabunPSK" w:cs="TH SarabunPSK"/>
          <w:i w:val="0"/>
          <w:iCs w:val="0"/>
        </w:rPr>
      </w:pPr>
      <w:bookmarkStart w:id="14" w:name="_Toc131932052"/>
      <w:r w:rsidRPr="00D335C1">
        <w:rPr>
          <w:rFonts w:ascii="TH SarabunPSK" w:hAnsi="TH SarabunPSK" w:cs="TH SarabunPSK"/>
          <w:i w:val="0"/>
          <w:iCs w:val="0"/>
          <w:cs/>
        </w:rPr>
        <w:lastRenderedPageBreak/>
        <w:t>7.  อาชีพที่สามารถประกอบได้หลังสำเร็จการศึกษา</w:t>
      </w:r>
      <w:bookmarkEnd w:id="14"/>
    </w:p>
    <w:p w14:paraId="38DCCD27" w14:textId="4D358DBE" w:rsidR="00A10EE5" w:rsidRPr="00D335C1" w:rsidRDefault="00A10EE5" w:rsidP="00F70BE8">
      <w:pPr>
        <w:spacing w:after="0" w:line="240" w:lineRule="auto"/>
        <w:ind w:left="1440"/>
        <w:jc w:val="thaiDistribute"/>
        <w:rPr>
          <w:rFonts w:ascii="TH SarabunPSK" w:hAnsi="TH SarabunPSK" w:cs="TH SarabunPSK"/>
          <w:sz w:val="32"/>
          <w:szCs w:val="32"/>
        </w:rPr>
      </w:pPr>
      <w:r w:rsidRPr="00D335C1">
        <w:rPr>
          <w:rFonts w:ascii="TH SarabunPSK" w:hAnsi="TH SarabunPSK" w:cs="TH SarabunPSK"/>
          <w:sz w:val="32"/>
          <w:szCs w:val="32"/>
        </w:rPr>
        <w:t>-</w:t>
      </w:r>
    </w:p>
    <w:p w14:paraId="5A775E5B" w14:textId="77777777" w:rsidR="00ED4FC3" w:rsidRPr="00BD7D32" w:rsidRDefault="00ED4FC3" w:rsidP="00BD7D32">
      <w:pPr>
        <w:spacing w:after="0"/>
        <w:jc w:val="thaiDistribute"/>
        <w:rPr>
          <w:rFonts w:ascii="TH SarabunPSK" w:hAnsi="TH SarabunPSK" w:cs="TH SarabunPSK"/>
          <w:b/>
          <w:bCs/>
          <w:sz w:val="32"/>
          <w:szCs w:val="32"/>
        </w:rPr>
      </w:pPr>
    </w:p>
    <w:p w14:paraId="1BD813CF" w14:textId="193CC582" w:rsidR="00075D2B" w:rsidRPr="00D335C1" w:rsidRDefault="00075D2B" w:rsidP="00BD7D32">
      <w:pPr>
        <w:pStyle w:val="Heading2"/>
        <w:spacing w:before="0" w:after="0"/>
        <w:rPr>
          <w:rFonts w:ascii="TH SarabunPSK" w:hAnsi="TH SarabunPSK" w:cs="TH SarabunPSK"/>
          <w:i w:val="0"/>
          <w:iCs w:val="0"/>
        </w:rPr>
      </w:pPr>
      <w:bookmarkStart w:id="15" w:name="_Toc131932053"/>
      <w:r w:rsidRPr="00D335C1">
        <w:rPr>
          <w:rFonts w:ascii="TH SarabunPSK" w:hAnsi="TH SarabunPSK" w:cs="TH SarabunPSK"/>
          <w:i w:val="0"/>
          <w:iCs w:val="0"/>
          <w:cs/>
        </w:rPr>
        <w:t>8.  สถานที่จัดการเรียนการสอน</w:t>
      </w:r>
      <w:bookmarkEnd w:id="15"/>
    </w:p>
    <w:p w14:paraId="20B658DB" w14:textId="35A32418" w:rsidR="002F3926" w:rsidRDefault="002F3926" w:rsidP="00BD7D32">
      <w:pPr>
        <w:spacing w:after="0"/>
        <w:ind w:firstLine="720"/>
        <w:jc w:val="thaiDistribute"/>
        <w:rPr>
          <w:rFonts w:ascii="TH SarabunPSK" w:hAnsi="TH SarabunPSK" w:cs="TH SarabunPSK"/>
          <w:sz w:val="32"/>
          <w:szCs w:val="32"/>
        </w:rPr>
      </w:pPr>
      <w:r w:rsidRPr="00BD7D3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 ๆ ในสังกัดคณะของมหาวิทยาลัยนเรศวร</w:t>
      </w:r>
    </w:p>
    <w:p w14:paraId="4EAC8AD4" w14:textId="77777777" w:rsidR="00BD7D32" w:rsidRPr="00BD7D32" w:rsidRDefault="00BD7D32" w:rsidP="00BD7D32">
      <w:pPr>
        <w:spacing w:after="0"/>
        <w:ind w:firstLine="720"/>
        <w:jc w:val="thaiDistribute"/>
        <w:rPr>
          <w:rFonts w:ascii="TH SarabunPSK" w:hAnsi="TH SarabunPSK" w:cs="TH SarabunPSK"/>
          <w:sz w:val="32"/>
          <w:szCs w:val="32"/>
          <w:cs/>
        </w:rPr>
      </w:pPr>
    </w:p>
    <w:p w14:paraId="47DC45C4" w14:textId="61BFA23B" w:rsidR="00075D2B" w:rsidRPr="00FA5EFF" w:rsidRDefault="00075D2B" w:rsidP="00FA5EFF">
      <w:pPr>
        <w:pStyle w:val="Heading2"/>
        <w:spacing w:before="0" w:after="0" w:line="259" w:lineRule="auto"/>
        <w:rPr>
          <w:rFonts w:ascii="TH SarabunPSK" w:hAnsi="TH SarabunPSK" w:cs="TH SarabunPSK"/>
          <w:i w:val="0"/>
          <w:iCs w:val="0"/>
          <w:sz w:val="32"/>
        </w:rPr>
      </w:pPr>
      <w:bookmarkStart w:id="16" w:name="_Toc131932054"/>
      <w:r w:rsidRPr="00FA5EFF">
        <w:rPr>
          <w:rFonts w:ascii="TH SarabunPSK" w:hAnsi="TH SarabunPSK" w:cs="TH SarabunPSK"/>
          <w:i w:val="0"/>
          <w:iCs w:val="0"/>
          <w:sz w:val="32"/>
          <w:cs/>
        </w:rPr>
        <w:t>9.</w:t>
      </w:r>
      <w:r w:rsidR="007A565E" w:rsidRPr="00FA5EFF">
        <w:rPr>
          <w:rFonts w:ascii="TH SarabunPSK" w:hAnsi="TH SarabunPSK" w:cs="TH SarabunPSK"/>
          <w:i w:val="0"/>
          <w:iCs w:val="0"/>
          <w:sz w:val="32"/>
          <w:cs/>
        </w:rPr>
        <w:t xml:space="preserve">  </w:t>
      </w:r>
      <w:r w:rsidRPr="00FA5EFF">
        <w:rPr>
          <w:rFonts w:ascii="TH SarabunPSK" w:hAnsi="TH SarabunPSK" w:cs="TH SarabunPSK"/>
          <w:i w:val="0"/>
          <w:iCs w:val="0"/>
          <w:sz w:val="32"/>
          <w:cs/>
        </w:rPr>
        <w:t>สถานการณ์ภายนอกหรือการพัฒนาที่จำเป็นต้องนำมาพิจารณาในการวางแผนหลักสูตร</w:t>
      </w:r>
      <w:bookmarkEnd w:id="16"/>
    </w:p>
    <w:p w14:paraId="16606BA6" w14:textId="79B6E23C"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7" w:name="_Toc131932055"/>
      <w:r w:rsidRPr="00FA5EFF">
        <w:rPr>
          <w:rFonts w:ascii="TH SarabunPSK" w:hAnsi="TH SarabunPSK" w:cs="TH SarabunPSK"/>
          <w:sz w:val="32"/>
          <w:szCs w:val="32"/>
          <w:cs/>
        </w:rPr>
        <w:t>ความสอดคล้องของหลักสูตรกับทิศทางนโยบายและยุทธศาสตร์การพัฒนากำลังคนของประเทศและตามพันธกิจหลักของสถาบันที่สอดคล้องกับการจัดกลุ่มสถาบันอุดมศึกษา</w:t>
      </w:r>
      <w:bookmarkEnd w:id="17"/>
    </w:p>
    <w:p w14:paraId="14CA3AF8" w14:textId="2E210E89" w:rsidR="00A10EE5" w:rsidRPr="00FA5EFF" w:rsidRDefault="00A10E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Pr="00FA5EFF">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FA5EFF">
        <w:rPr>
          <w:rFonts w:ascii="TH SarabunPSK" w:hAnsi="TH SarabunPSK" w:cs="TH SarabunPSK"/>
          <w:sz w:val="32"/>
          <w:szCs w:val="32"/>
          <w:cs/>
        </w:rPr>
        <w:t xml:space="preserve"> ด้วยการพัฒนาตามหลักปรัชญาของเศรษฐกิจพอเพียง” จากสถานการณ์หรือการพัฒนาทางเศรษฐกิจที่พิจารณาในการวางแผนหมวดวิชาศึกษาทั่วไป เป็นไปตามกฎกระทรวงมาตรฐานการอุดมศึกษา “ไทยต้องปฏิรูปอุดมศึกษา ยกระดับ และพัฒนากำลังคนของประเทศให้แข่งขันได้ในระดับโลก” “ขับเคลื่อนประเทศด้วยวิทย์และศิลป์เพื่อก้าวสู่ประเทศพัฒนาแล้ว” แผนพัฒนาเศรษฐกิจและสังคมแห่งชาติ ฉบับที่ 13 (พ.ศ. 2566-2570) การพัฒนาบนพื้นฐานของ</w:t>
      </w:r>
      <w:r w:rsidRPr="00FA5EFF">
        <w:rPr>
          <w:rFonts w:ascii="TH SarabunPSK" w:hAnsi="TH SarabunPSK" w:cs="TH SarabunPSK"/>
          <w:spacing w:val="6"/>
          <w:sz w:val="32"/>
          <w:szCs w:val="32"/>
          <w:cs/>
        </w:rPr>
        <w:t>หลักการและแนวคิดที่สำคัญ 4 ประการได้แก่ 1) หลักปรัชญาของเศรษฐกิจพอเพียง โดยการสืบสาน รักษา ต่อยอด</w:t>
      </w:r>
      <w:r w:rsidRPr="00FA5EFF">
        <w:rPr>
          <w:rFonts w:ascii="TH SarabunPSK" w:hAnsi="TH SarabunPSK" w:cs="TH SarabunPSK"/>
          <w:sz w:val="32"/>
          <w:szCs w:val="32"/>
          <w:cs/>
        </w:rPr>
        <w:t xml:space="preserve">การพัฒนาตามหลักปรัชญาของเศรษฐกิจพอเพียง 2) แนวคิด </w:t>
      </w:r>
      <w:r w:rsidRPr="00FA5EFF">
        <w:rPr>
          <w:rFonts w:ascii="TH SarabunPSK" w:hAnsi="TH SarabunPSK" w:cs="TH SarabunPSK"/>
          <w:sz w:val="32"/>
          <w:szCs w:val="32"/>
        </w:rPr>
        <w:t xml:space="preserve">Resilience </w:t>
      </w:r>
      <w:r w:rsidRPr="00FA5EFF">
        <w:rPr>
          <w:rFonts w:ascii="TH SarabunPSK" w:hAnsi="TH SarabunPSK" w:cs="TH SarabunPSK"/>
          <w:sz w:val="32"/>
          <w:szCs w:val="32"/>
          <w:cs/>
        </w:rPr>
        <w:t xml:space="preserve">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 เพื่อพร้อมเติบโตอย่างยั่งยืน 3) เป้าหมายการพัฒนาอย่างยั่งยืนของสหประชาชาติ ซึ่งอยู่บนพื้นฐานของแนวคิด “ไม่ทิ้งใครไว้ข้างหลัง” มุ่งเสริมสร้างคุณภาพชีวิตที่ดีให้กับประชาชนทุกกลุ่ม รวมถึงการมุ่งส่งต่อทรัพยากรธรรมชาติและสิ่งแวดล้อมที่ดีไปยังคนรุ่นต่อไป และ 4) โมเดลเศรษฐกิจ </w:t>
      </w:r>
      <w:r w:rsidRPr="00FA5EFF">
        <w:rPr>
          <w:rFonts w:ascii="TH SarabunPSK" w:hAnsi="TH SarabunPSK" w:cs="TH SarabunPSK"/>
          <w:sz w:val="32"/>
          <w:szCs w:val="32"/>
        </w:rPr>
        <w:t xml:space="preserve">BCG </w:t>
      </w:r>
      <w:r w:rsidRPr="00FA5EFF">
        <w:rPr>
          <w:rFonts w:ascii="TH SarabunPSK" w:hAnsi="TH SarabunPSK" w:cs="TH SarabunPSK"/>
          <w:sz w:val="32"/>
          <w:szCs w:val="32"/>
          <w:cs/>
        </w:rPr>
        <w:t xml:space="preserve">เป็นแนวคิดการพัฒนาเศรษฐกิจใน 3 รูปแบบควบคู่กันไป 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พร้อมกับการใช้ประโยชน์จากองค์ความรู้ทางวิทยาศาสตร์ เทคโนโลยี และนวัตกรรมในการสร้างมูลค่าเพิ่ม เพื่อพลิกโฉมประเทศไทยสู่ “สังคมก้าวหน้า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p>
    <w:p w14:paraId="2D44FCFC" w14:textId="678F801A" w:rsidR="00A10EE5" w:rsidRPr="00FA5EFF" w:rsidRDefault="00A10EE5" w:rsidP="00FA5EFF">
      <w:pPr>
        <w:spacing w:after="0"/>
        <w:ind w:firstLine="964"/>
        <w:jc w:val="thaiDistribute"/>
        <w:rPr>
          <w:rFonts w:ascii="TH SarabunPSK" w:hAnsi="TH SarabunPSK" w:cs="TH SarabunPSK"/>
          <w:color w:val="002060"/>
          <w:sz w:val="32"/>
          <w:szCs w:val="32"/>
        </w:rPr>
      </w:pPr>
      <w:r w:rsidRPr="00FA5EFF">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FA5EFF">
        <w:rPr>
          <w:rFonts w:ascii="TH SarabunPSK" w:hAnsi="TH SarabunPSK" w:cs="TH SarabunPSK"/>
          <w:sz w:val="32"/>
          <w:szCs w:val="32"/>
        </w:rPr>
        <w:t>4</w:t>
      </w:r>
      <w:r w:rsidRPr="00FA5EFF">
        <w:rPr>
          <w:rFonts w:ascii="TH SarabunPSK" w:hAnsi="TH SarabunPSK" w:cs="TH SarabunPSK"/>
          <w:sz w:val="32"/>
          <w:szCs w:val="32"/>
          <w:cs/>
        </w:rPr>
        <w:t>.</w:t>
      </w:r>
      <w:r w:rsidRPr="00FA5EFF">
        <w:rPr>
          <w:rFonts w:ascii="TH SarabunPSK" w:hAnsi="TH SarabunPSK" w:cs="TH SarabunPSK"/>
          <w:sz w:val="32"/>
          <w:szCs w:val="32"/>
        </w:rPr>
        <w:t xml:space="preserve">0 </w:t>
      </w:r>
      <w:r w:rsidRPr="00FA5EFF">
        <w:rPr>
          <w:rFonts w:ascii="TH SarabunPSK" w:hAnsi="TH SarabunPSK" w:cs="TH SarabunPSK"/>
          <w:sz w:val="32"/>
          <w:szCs w:val="32"/>
          <w:cs/>
        </w:rPr>
        <w:t>(</w:t>
      </w:r>
      <w:r w:rsidRPr="00FA5EFF">
        <w:rPr>
          <w:rFonts w:ascii="TH SarabunPSK" w:hAnsi="TH SarabunPSK" w:cs="TH SarabunPSK"/>
          <w:sz w:val="32"/>
          <w:szCs w:val="32"/>
        </w:rPr>
        <w:t>Thailand 4</w:t>
      </w:r>
      <w:r w:rsidRPr="00FA5EFF">
        <w:rPr>
          <w:rFonts w:ascii="TH SarabunPSK" w:hAnsi="TH SarabunPSK" w:cs="TH SarabunPSK"/>
          <w:sz w:val="32"/>
          <w:szCs w:val="32"/>
          <w:cs/>
        </w:rPr>
        <w:t>.</w:t>
      </w:r>
      <w:r w:rsidRPr="00FA5EFF">
        <w:rPr>
          <w:rFonts w:ascii="TH SarabunPSK" w:hAnsi="TH SarabunPSK" w:cs="TH SarabunPSK"/>
          <w:sz w:val="32"/>
          <w:szCs w:val="32"/>
        </w:rPr>
        <w:t>0</w:t>
      </w:r>
      <w:r w:rsidRPr="00FA5EFF">
        <w:rPr>
          <w:rFonts w:ascii="TH SarabunPSK" w:hAnsi="TH SarabunPSK" w:cs="TH SarabunPSK"/>
          <w:sz w:val="32"/>
          <w:szCs w:val="32"/>
          <w:cs/>
        </w:rPr>
        <w:t xml:space="preserve">) ซึ่งเน้นการ “พัฒนาที่สมดุล” ใน </w:t>
      </w:r>
      <w:r w:rsidRPr="00FA5EFF">
        <w:rPr>
          <w:rFonts w:ascii="TH SarabunPSK" w:hAnsi="TH SarabunPSK" w:cs="TH SarabunPSK"/>
          <w:sz w:val="32"/>
          <w:szCs w:val="32"/>
        </w:rPr>
        <w:t xml:space="preserve">4 </w:t>
      </w:r>
      <w:r w:rsidRPr="00FA5EFF">
        <w:rPr>
          <w:rFonts w:ascii="TH SarabunPSK" w:hAnsi="TH SarabunPSK" w:cs="TH SarabunPSK"/>
          <w:sz w:val="32"/>
          <w:szCs w:val="32"/>
          <w:cs/>
        </w:rPr>
        <w:t>มิติ กล่าวคือ มีความสมดุลในความมั่งคั่งทางเศรษฐกิจ การรักษาสิ่งแวดล้อม การมีสังคมที่อยู่ดีมีสุข และการเสริมสร้างภูมิปัญญามนุษย์ โดยการพัฒนาที่สมดุลตั้งอยู่บนฐานคิดของ “ปรัชญาเศรษฐกิจพอเพียง” บนหลักการ “รู้จักเติม รู้จักพอ รู้จักปัน” ซึ่งในระดับจุลภาคจะทำให้ประชาชน  มีหลักประกันในด้านความมั่นคงทางเศรษฐกิจและสังคม เกิดสังคมที่เกื้อกูลและแบ่งปัน ก่อให้เกิดการสร้างเสริมพลังทางสังคม และการสร้างความเป็นปึกแผ่นของคนในสังคมตามมา ในระดับมหภาค “การรู้จักเติม รู้จักพอ รู้จักปัน”จะทำให้ประเทศไทยสามารถรับมือกับการเปลี่ยนแปลงพลวัตโลก เพิ่มขีด</w:t>
      </w:r>
      <w:r w:rsidRPr="00FA5EFF">
        <w:rPr>
          <w:rFonts w:ascii="TH SarabunPSK" w:hAnsi="TH SarabunPSK" w:cs="TH SarabunPSK"/>
          <w:spacing w:val="-4"/>
          <w:sz w:val="32"/>
          <w:szCs w:val="32"/>
          <w:cs/>
        </w:rPr>
        <w:t>ความสามารถในการแข่งขัน ตลอดจนเป็นการ</w:t>
      </w:r>
      <w:r w:rsidRPr="00FA5EFF">
        <w:rPr>
          <w:rFonts w:ascii="TH SarabunPSK" w:hAnsi="TH SarabunPSK" w:cs="TH SarabunPSK"/>
          <w:spacing w:val="-4"/>
          <w:sz w:val="32"/>
          <w:szCs w:val="32"/>
          <w:cs/>
        </w:rPr>
        <w:lastRenderedPageBreak/>
        <w:t>ส่งเสริมให้เกิดการผนึกกำลังของทุกภาคส่วน การรู้จักเติม รู้จักพอ</w:t>
      </w:r>
      <w:r w:rsidRPr="00FA5EFF">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FA5EFF">
        <w:rPr>
          <w:rFonts w:ascii="TH SarabunPSK" w:hAnsi="TH SarabunPSK" w:cs="TH SarabunPSK"/>
          <w:sz w:val="32"/>
          <w:szCs w:val="32"/>
          <w:cs/>
        </w:rPr>
        <w:t xml:space="preserve"> (ดร.สุวิทย์ เมษินทรีย์. “โมเดลประเทศไทย 4.0”) โดยให้สอดรับกับยุทธศาสตร์</w:t>
      </w:r>
      <w:r w:rsidR="00BD7D32">
        <w:rPr>
          <w:rFonts w:ascii="TH SarabunPSK" w:hAnsi="TH SarabunPSK" w:cs="TH SarabunPSK" w:hint="cs"/>
          <w:sz w:val="32"/>
          <w:szCs w:val="32"/>
          <w:cs/>
        </w:rPr>
        <w:t>ชาติ</w:t>
      </w:r>
      <w:r w:rsidRPr="00FA5EFF">
        <w:rPr>
          <w:rFonts w:ascii="TH SarabunPSK" w:hAnsi="TH SarabunPSK" w:cs="TH SarabunPSK"/>
          <w:sz w:val="32"/>
          <w:szCs w:val="32"/>
          <w:cs/>
        </w:rPr>
        <w:t xml:space="preserve"> 20 ปี ด้วยการส่งเสริม </w:t>
      </w:r>
      <w:r w:rsidRPr="00FA5EFF">
        <w:rPr>
          <w:rFonts w:ascii="TH SarabunPSK" w:hAnsi="TH SarabunPSK" w:cs="TH SarabunPSK"/>
          <w:sz w:val="32"/>
          <w:szCs w:val="32"/>
        </w:rPr>
        <w:t xml:space="preserve">soft skills </w:t>
      </w:r>
      <w:r w:rsidRPr="00FA5EFF">
        <w:rPr>
          <w:rFonts w:ascii="TH SarabunPSK" w:hAnsi="TH SarabunPSK" w:cs="TH SarabunPSK"/>
          <w:sz w:val="32"/>
          <w:szCs w:val="32"/>
          <w:cs/>
        </w:rPr>
        <w:t>ตามแนวโน้มการพัฒนาผู้เรียน</w:t>
      </w:r>
      <w:r w:rsidRPr="00FA5EFF">
        <w:rPr>
          <w:rFonts w:ascii="TH SarabunPSK" w:hAnsi="TH SarabunPSK" w:cs="TH SarabunPSK"/>
          <w:spacing w:val="-4"/>
          <w:sz w:val="32"/>
          <w:szCs w:val="32"/>
          <w:cs/>
        </w:rPr>
        <w:t>ให้สามารถเอาชนะปัญหา ความท้าทาย การใช้ชีวิตอยู่ร่วมกัน เช่น ทักษะการสื่อสาร</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การทำงานร่วมกับผู้อื่น</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w:t>
      </w:r>
      <w:r w:rsidRPr="00FA5EFF">
        <w:rPr>
          <w:rFonts w:ascii="TH SarabunPSK" w:hAnsi="TH SarabunPSK" w:cs="TH SarabunPSK"/>
          <w:sz w:val="32"/>
          <w:szCs w:val="32"/>
          <w:cs/>
        </w:rPr>
        <w:t>ใช้ความคิดสร้างสรรค์</w:t>
      </w:r>
      <w:r w:rsidRPr="00FA5EFF">
        <w:rPr>
          <w:rFonts w:ascii="TH SarabunPSK" w:hAnsi="TH SarabunPSK" w:cs="TH SarabunPSK"/>
          <w:sz w:val="32"/>
          <w:szCs w:val="32"/>
        </w:rPr>
        <w:t xml:space="preserve"> </w:t>
      </w:r>
      <w:r w:rsidRPr="00FA5EFF">
        <w:rPr>
          <w:rFonts w:ascii="TH SarabunPSK" w:hAnsi="TH SarabunPSK" w:cs="TH SarabunPSK"/>
          <w:sz w:val="32"/>
          <w:szCs w:val="32"/>
          <w:cs/>
        </w:rPr>
        <w:t>การคิดวิเคราะห์ การเรียนรู้ตลอดชีวิต การมีเหตุมีผล การแยกแยะประเมินความถูกต้องของข้อมูลและข่าวสาร ตลอดจนการแก้ปัญหาที่ซับซ้อน เป็นต้น ซึ่งสิ่งเหล่านี้เป็นทักษะแห่งอนาคตที่จำเป็นสำหรับคนทำงานที่จะต้องให้ความสนใจ เรียนรู้ และหมั่นฝึกฝนให้ชำนาญมากขึ้น</w:t>
      </w:r>
    </w:p>
    <w:p w14:paraId="7CC5E2AD" w14:textId="229D09F2"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b w:val="0"/>
          <w:bCs w:val="0"/>
          <w:sz w:val="32"/>
          <w:szCs w:val="32"/>
          <w:cs/>
        </w:rPr>
      </w:pPr>
      <w:bookmarkStart w:id="18" w:name="_Toc131932056"/>
      <w:r w:rsidRPr="00FA5EFF">
        <w:rPr>
          <w:rStyle w:val="Heading3Char1"/>
          <w:rFonts w:ascii="TH SarabunPSK" w:hAnsi="TH SarabunPSK" w:cs="TH SarabunPSK"/>
          <w:b/>
          <w:bCs/>
          <w:spacing w:val="-6"/>
          <w:sz w:val="32"/>
          <w:szCs w:val="32"/>
          <w:cs/>
        </w:rPr>
        <w:t xml:space="preserve">ความเสี่ยงและผลกระทบจากภายนอก อาทิ การเปลี่ยนแปลงทางเทคโนโลยี นโยบายสิ่งแวดล้อมอื่น </w:t>
      </w:r>
      <w:r w:rsidR="00114ADA" w:rsidRPr="00FA5EFF">
        <w:rPr>
          <w:rStyle w:val="Heading3Char1"/>
          <w:rFonts w:ascii="TH SarabunPSK" w:hAnsi="TH SarabunPSK" w:cs="TH SarabunPSK"/>
          <w:b/>
          <w:bCs/>
          <w:spacing w:val="-6"/>
          <w:sz w:val="32"/>
          <w:szCs w:val="32"/>
          <w:cs/>
          <w:lang w:bidi="th-TH"/>
        </w:rPr>
        <w:t>ๆ</w:t>
      </w:r>
      <w:r w:rsidRPr="00FA5EFF">
        <w:rPr>
          <w:rFonts w:ascii="TH SarabunPSK" w:hAnsi="TH SarabunPSK" w:cs="TH SarabunPSK"/>
          <w:sz w:val="32"/>
          <w:szCs w:val="32"/>
          <w:cs/>
        </w:rPr>
        <w:t>ในบริบทโลกและประเทศ</w:t>
      </w:r>
      <w:bookmarkEnd w:id="18"/>
    </w:p>
    <w:p w14:paraId="067623E3" w14:textId="1BD162F0"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สิ่งที่สำคัญคือ การวางแผนหมวดวิชาศึกษาทั่วไป ยังมีความเชื่อมโยงจุดหมายกับยุทธศาสตร์ชาติและเป้าหมายของแผนในหมุดหมายที่ 12 ไทยมีกำลังคนสมรรถนะสูง มุ่งเรียนรู้อย่างต่อเนื่อง ตอบโจทย์การพัฒนาแห่งอนาคต ได้แก่ การพัฒนาคนสำหรับยุคใหม่ สามารถสร้างงานอนาคตและสร้างผู้ประกอบการอัจฉริยะที่มีความสามารถในการสร้างและใช้เทคโนโลยีและ</w:t>
      </w:r>
      <w:r w:rsidRPr="00FA5EFF">
        <w:rPr>
          <w:rFonts w:ascii="TH SarabunPSK" w:hAnsi="TH SarabunPSK" w:cs="TH SarabunPSK"/>
          <w:spacing w:val="-4"/>
          <w:sz w:val="32"/>
          <w:szCs w:val="32"/>
          <w:cs/>
        </w:rPr>
        <w:t xml:space="preserve">นวัตกรรม รวมทั้งการมุ่งสู่สังคมแห่งโอกาสและความเป็นธรรม </w:t>
      </w:r>
      <w:r w:rsidR="00ED4FC3" w:rsidRPr="00FA5EFF">
        <w:rPr>
          <w:rFonts w:ascii="TH SarabunPSK" w:hAnsi="TH SarabunPSK" w:cs="TH SarabunPSK"/>
          <w:spacing w:val="-4"/>
          <w:sz w:val="32"/>
          <w:szCs w:val="32"/>
          <w:cs/>
        </w:rPr>
        <w:t xml:space="preserve">    </w:t>
      </w:r>
      <w:r w:rsidRPr="00FA5EFF">
        <w:rPr>
          <w:rFonts w:ascii="TH SarabunPSK" w:hAnsi="TH SarabunPSK" w:cs="TH SarabunPSK"/>
          <w:spacing w:val="-4"/>
          <w:sz w:val="32"/>
          <w:szCs w:val="32"/>
          <w:cs/>
        </w:rPr>
        <w:t>ด้วยการส่งเสริมการเรียนรู้ตลอดชีวิต เป็นคนดี</w:t>
      </w:r>
      <w:r w:rsidRPr="00FA5EFF">
        <w:rPr>
          <w:rFonts w:ascii="TH SarabunPSK" w:hAnsi="TH SarabunPSK" w:cs="TH SarabunPSK"/>
          <w:sz w:val="32"/>
          <w:szCs w:val="32"/>
          <w:cs/>
        </w:rPr>
        <w:t xml:space="preserve"> คนเก่ง สามารถปรับตัวได้ในสภาวะโลกที่เปลี่ยนแปลงรวดเร็ว </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มีคุณภาพ พร้อมสำหรับวิถีชีวิตในศตวรรษที่ 21</w:t>
      </w:r>
    </w:p>
    <w:p w14:paraId="7D4B81D2" w14:textId="765CBB95"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FA5EFF">
        <w:rPr>
          <w:rFonts w:ascii="TH SarabunPSK" w:hAnsi="TH SarabunPSK" w:cs="TH SarabunPSK"/>
          <w:spacing w:val="-4"/>
          <w:sz w:val="32"/>
          <w:szCs w:val="32"/>
          <w:cs/>
        </w:rPr>
        <w:t>สังคมแห่งชาติ ฉบับที่ 13 (พ.ศ.2566-2570) ในเรื่องการพัฒนาศักยภาพคน</w:t>
      </w:r>
      <w:r w:rsidRPr="00FA5EFF">
        <w:rPr>
          <w:rFonts w:ascii="TH SarabunPSK" w:hAnsi="TH SarabunPSK" w:cs="TH SarabunPSK"/>
          <w:sz w:val="32"/>
          <w:szCs w:val="32"/>
          <w:cs/>
        </w:rPr>
        <w:t xml:space="preserve"> 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 และสามารถเชื่อมโยงความรู้</w:t>
      </w:r>
      <w:r w:rsidRPr="00FA5EFF">
        <w:rPr>
          <w:rFonts w:ascii="TH SarabunPSK" w:hAnsi="TH SarabunPSK" w:cs="TH SarabunPSK"/>
          <w:spacing w:val="-4"/>
          <w:sz w:val="32"/>
          <w:szCs w:val="32"/>
          <w:cs/>
        </w:rPr>
        <w:t>ทั้งทางด้านวิทยาศาสตร์ คณิตศาสตร์ เทคโนโลยี มนุษยศาสตร์ และสังคมศาสตร์ เข้าด้วยกัน ตลอดจน การนำ</w:t>
      </w:r>
      <w:r w:rsidRPr="00FA5EFF">
        <w:rPr>
          <w:rFonts w:ascii="TH SarabunPSK" w:hAnsi="TH SarabunPSK" w:cs="TH SarabunPSK"/>
          <w:sz w:val="32"/>
          <w:szCs w:val="32"/>
          <w:cs/>
        </w:rPr>
        <w:t>ความรู้ไปเป็นประโยชน์ต่อครอบครัว ชุมชน สังคมอาเซียน สังคมโลก และสร้างความอยู่ดีมีสุขในทุกสังคม และเป็นไปตามโมเดลประเทศไทย 4.0 ในการ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ที่มีความคิดสร้างสรรค์ รู้จักคิดวิเคราะห์อย่างมีเหตุผล ตลอดจนการปลูกฝังจิตสำนึกค่านิยมในเรื่องความรับผิดชอบต่อสังคม ชีวิต สิ่งแวดล้อม และธรรมชาติ รวมทั้งความคิดแบบผู้ประกอบการ (</w:t>
      </w:r>
      <w:r w:rsidRPr="00FA5EFF">
        <w:rPr>
          <w:rFonts w:ascii="TH SarabunPSK" w:eastAsia="Times New Roman" w:hAnsi="TH SarabunPSK" w:cs="TH SarabunPSK"/>
          <w:sz w:val="32"/>
          <w:szCs w:val="32"/>
        </w:rPr>
        <w:t>Entrepreneurial Mindset</w:t>
      </w:r>
      <w:r w:rsidRPr="00FA5EFF">
        <w:rPr>
          <w:rFonts w:ascii="TH SarabunPSK" w:eastAsia="Times New Roman" w:hAnsi="TH SarabunPSK" w:cs="TH SarabunPSK"/>
          <w:sz w:val="32"/>
          <w:szCs w:val="32"/>
          <w:cs/>
        </w:rPr>
        <w:t>) รวมถึงที่เน้น</w:t>
      </w:r>
      <w:r w:rsidRPr="00FA5EFF">
        <w:rPr>
          <w:rFonts w:ascii="TH SarabunPSK" w:hAnsi="TH SarabunPSK" w:cs="TH SarabunPSK"/>
          <w:sz w:val="32"/>
          <w:szCs w:val="32"/>
          <w:cs/>
        </w:rPr>
        <w:t>ในเรื่องของการพัฒนานิสิตและบัณฑิตให้เป็นผู้ใฝ่รู้ 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เป็นพลเมืองที่ได้รับการขัดเกลาทางสังคมและวัฒนธรรมเป็นอย่างดี และให้สอดคล้องกับยุทธศาสตร์ชาติ 20 ปี ด้วยการพัฒนาตามหลักปรัชญาของเศรษฐกิจพอเพียง การขับเคลื่อนในการพัฒนาประเทศด้วยนวัตกรรม การเตรียมความพร้อมเพื่อรองรับการเปลี่ยนแปลงโครงสร้างประชากรที่เข้าสู่สังคมสูงวัย รองรับผลกระทบจากการเปลี่ยนแปลงสภาพภูมิอากาศที่คาดว่าจะมีความรุนแรงมากขึ้น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5E954C79" w14:textId="20A395DA" w:rsidR="008A04C9" w:rsidRPr="00FA5EFF" w:rsidRDefault="008A04C9" w:rsidP="00FA5EFF">
      <w:pPr>
        <w:spacing w:after="0"/>
        <w:ind w:firstLine="964"/>
        <w:jc w:val="thaiDistribute"/>
        <w:rPr>
          <w:rFonts w:ascii="TH SarabunPSK" w:hAnsi="TH SarabunPSK" w:cs="TH SarabunPSK"/>
          <w:sz w:val="32"/>
          <w:szCs w:val="32"/>
        </w:rPr>
      </w:pPr>
    </w:p>
    <w:p w14:paraId="3EB88225" w14:textId="77777777" w:rsidR="008A04C9" w:rsidRPr="00FA5EFF" w:rsidRDefault="008A04C9" w:rsidP="00FA5EFF">
      <w:pPr>
        <w:spacing w:after="0"/>
        <w:ind w:firstLine="964"/>
        <w:jc w:val="thaiDistribute"/>
        <w:rPr>
          <w:rFonts w:ascii="TH SarabunPSK" w:hAnsi="TH SarabunPSK" w:cs="TH SarabunPSK"/>
          <w:sz w:val="32"/>
          <w:szCs w:val="32"/>
        </w:rPr>
      </w:pPr>
    </w:p>
    <w:p w14:paraId="3F2E1E3E" w14:textId="034BA34D"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9" w:name="_Toc131932057"/>
      <w:r w:rsidRPr="00FA5EFF">
        <w:rPr>
          <w:rFonts w:ascii="TH SarabunPSK" w:hAnsi="TH SarabunPSK" w:cs="TH SarabunPSK"/>
          <w:sz w:val="32"/>
          <w:szCs w:val="32"/>
          <w:cs/>
        </w:rPr>
        <w:lastRenderedPageBreak/>
        <w:t>ความเกี่ยวข้องกับ วิสัยทัศน์ พันธกิจ และปรัชญาการศึกษาของสถาบัน</w:t>
      </w:r>
      <w:bookmarkEnd w:id="19"/>
    </w:p>
    <w:p w14:paraId="368B8FE4" w14:textId="465A2355" w:rsidR="00895D85" w:rsidRPr="00FA5EFF" w:rsidRDefault="00895D85" w:rsidP="00FA5EFF">
      <w:pPr>
        <w:spacing w:after="0"/>
        <w:ind w:firstLine="964"/>
        <w:jc w:val="thaiDistribute"/>
        <w:rPr>
          <w:rFonts w:ascii="TH SarabunPSK" w:hAnsi="TH SarabunPSK" w:cs="TH SarabunPSK"/>
          <w:sz w:val="32"/>
          <w:szCs w:val="32"/>
        </w:rPr>
      </w:pPr>
      <w:r w:rsidRPr="00FA5EFF">
        <w:rPr>
          <w:rFonts w:ascii="TH SarabunPSK" w:hAnsi="TH SarabunPSK" w:cs="TH SarabunPSK"/>
          <w:b/>
          <w:bCs/>
          <w:sz w:val="32"/>
          <w:szCs w:val="32"/>
          <w:cs/>
        </w:rPr>
        <w:tab/>
      </w:r>
      <w:r w:rsidRPr="00FA5EFF">
        <w:rPr>
          <w:rFonts w:ascii="TH SarabunPSK" w:hAnsi="TH SarabunPSK" w:cs="TH SarabunPSK"/>
          <w:sz w:val="32"/>
          <w:szCs w:val="32"/>
          <w:cs/>
        </w:rPr>
        <w:t>การพัฒนาหลักสูตรมีความสอดคล้องกับปรัชญา</w:t>
      </w:r>
      <w:r w:rsidR="00BD7D32">
        <w:rPr>
          <w:rFonts w:ascii="TH SarabunPSK" w:hAnsi="TH SarabunPSK" w:cs="TH SarabunPSK" w:hint="cs"/>
          <w:sz w:val="32"/>
          <w:szCs w:val="32"/>
          <w:cs/>
        </w:rPr>
        <w:t>การศึกษา</w:t>
      </w:r>
      <w:r w:rsidRPr="00FA5EFF">
        <w:rPr>
          <w:rFonts w:ascii="TH SarabunPSK" w:hAnsi="TH SarabunPSK" w:cs="TH SarabunPSK"/>
          <w:sz w:val="32"/>
          <w:szCs w:val="32"/>
          <w:cs/>
        </w:rPr>
        <w:t xml:space="preserve">ของมหาวิทยาลัยนเรศวร </w:t>
      </w:r>
      <w:r w:rsidR="0003688B" w:rsidRPr="00FA5EFF">
        <w:rPr>
          <w:rFonts w:ascii="TH SarabunPSK" w:hAnsi="TH SarabunPSK" w:cs="TH SarabunPSK"/>
          <w:sz w:val="32"/>
          <w:szCs w:val="32"/>
          <w:cs/>
        </w:rPr>
        <w:t xml:space="preserve">คือ </w:t>
      </w:r>
      <w:r w:rsidR="0003688B" w:rsidRPr="00FA5EFF">
        <w:rPr>
          <w:rFonts w:ascii="TH SarabunPSK" w:hAnsi="TH SarabunPSK" w:cs="TH SarabunPSK"/>
          <w:sz w:val="32"/>
          <w:szCs w:val="32"/>
        </w:rPr>
        <w:t>“</w:t>
      </w:r>
      <w:r w:rsidR="0003688B" w:rsidRPr="00FA5EFF">
        <w:rPr>
          <w:rFonts w:ascii="TH SarabunPSK" w:hAnsi="TH SarabunPSK" w:cs="TH SarabunPSK"/>
          <w:sz w:val="32"/>
          <w:szCs w:val="32"/>
          <w:cs/>
        </w:rPr>
        <w:t xml:space="preserve">การศึกษาทำให้บุคคลมีความรู้ พ้นจากอวิชชา (ความไม่รู้)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 </w:t>
      </w:r>
      <w:r w:rsidRPr="00FA5EFF">
        <w:rPr>
          <w:rFonts w:ascii="TH SarabunPSK" w:hAnsi="TH SarabunPSK" w:cs="TH SarabunPSK"/>
          <w:sz w:val="32"/>
          <w:szCs w:val="32"/>
          <w:cs/>
        </w:rPr>
        <w:t>ซึ่งมหาวิทยาลัยนเรศวร มีอุดมการณ์มุ่งมั่นที่จะดำเนินตามรอยเบื้องพระยุคลบาทสมเด็จพระนเรศวรมหาราช</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ผู้</w:t>
      </w:r>
      <w:r w:rsidRPr="00FA5EFF">
        <w:rPr>
          <w:rFonts w:ascii="TH SarabunPSK" w:hAnsi="TH SarabunPSK" w:cs="TH SarabunPSK"/>
          <w:spacing w:val="-2"/>
          <w:sz w:val="32"/>
          <w:szCs w:val="32"/>
          <w:cs/>
        </w:rPr>
        <w:t>พระราชทานความเป็นไท</w:t>
      </w:r>
      <w:r w:rsidRPr="00FA5EFF">
        <w:rPr>
          <w:rFonts w:ascii="TH SarabunPSK" w:hAnsi="TH SarabunPSK" w:cs="TH SarabunPSK"/>
          <w:sz w:val="32"/>
          <w:szCs w:val="32"/>
          <w:cs/>
        </w:rPr>
        <w:t xml:space="preserve"> ความสงบ ความผาสุก แก่ปวงชนชาวไทยมาแล้วในอดีต ดังนั้น มหาวิทยาลัยนเรศวรจึงมุ่งเน้น ที่จะสร้างสรรค์สังคมไทย ให้เป็นอิสระจากอวิชชา โดยเป็นมหาวิทยาลัยสหสาขา (</w:t>
      </w:r>
      <w:r w:rsidRPr="00FA5EFF">
        <w:rPr>
          <w:rFonts w:ascii="TH SarabunPSK" w:hAnsi="TH SarabunPSK" w:cs="TH SarabunPSK"/>
          <w:sz w:val="32"/>
          <w:szCs w:val="32"/>
        </w:rPr>
        <w:t xml:space="preserve">Comprehensive University) </w:t>
      </w:r>
      <w:r w:rsidRPr="00FA5EFF">
        <w:rPr>
          <w:rFonts w:ascii="TH SarabunPSK" w:hAnsi="TH SarabunPSK" w:cs="TH SarabunPSK"/>
          <w:sz w:val="32"/>
          <w:szCs w:val="32"/>
          <w:cs/>
        </w:rPr>
        <w:t>ที่มุ่งกระจายโอกาสและความเสมอภาคทางการศึกษาให้กับประชากรในภูมิภาค โดยเฉพาะเขตภาคเหนือตอนล่าง 9 จังหวัด โดยการจัดการเรียนการสอน ผลิตบัณฑิตและพัฒนาทรัพยากรมนุษย์ในสาขาต่าง ๆ ให้สอดคล้องกับความต้องการของสังคม นำไปสู่การพัฒนาคุณภาพชีวิตและความเป็นอยู่ของประชาชน ตลอดจนการอนุรักษ์ฟื้นฟูทรัพยากรธรรมชาติและสิ่งแวดล้อมให้ดีขึ้นอย่างยั่งยืน และจะเป็น “มหาวิทยาลัยเพื่อสังคมของผู้ประกอบการ”</w:t>
      </w:r>
      <w:r w:rsidRPr="00FA5EFF">
        <w:rPr>
          <w:rFonts w:ascii="TH SarabunPSK" w:hAnsi="TH SarabunPSK" w:cs="TH SarabunPSK"/>
          <w:sz w:val="32"/>
          <w:szCs w:val="32"/>
        </w:rPr>
        <w:t xml:space="preserve"> </w:t>
      </w:r>
      <w:r w:rsidRPr="00FA5EFF">
        <w:rPr>
          <w:rFonts w:ascii="TH SarabunPSK" w:hAnsi="TH SarabunPSK" w:cs="TH SarabunPSK"/>
          <w:sz w:val="32"/>
          <w:szCs w:val="32"/>
          <w:cs/>
        </w:rPr>
        <w:t>“</w:t>
      </w:r>
      <w:r w:rsidRPr="00FA5EFF">
        <w:rPr>
          <w:rFonts w:ascii="TH SarabunPSK" w:hAnsi="TH SarabunPSK" w:cs="TH SarabunPSK"/>
          <w:sz w:val="32"/>
          <w:szCs w:val="32"/>
        </w:rPr>
        <w:t>University for Entrepreneurial Society”</w:t>
      </w:r>
      <w:r w:rsidRPr="00FA5EFF">
        <w:rPr>
          <w:rFonts w:ascii="TH SarabunPSK" w:hAnsi="TH SarabunPSK" w:cs="TH SarabunPSK"/>
          <w:sz w:val="32"/>
          <w:szCs w:val="32"/>
          <w:cs/>
        </w:rPr>
        <w:t xml:space="preserve"> โดยสร้างนิสิต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โดยพันธกิจ </w:t>
      </w:r>
      <w:r w:rsidR="00BD7D32">
        <w:rPr>
          <w:rFonts w:ascii="TH SarabunPSK" w:hAnsi="TH SarabunPSK" w:cs="TH SarabunPSK" w:hint="cs"/>
          <w:sz w:val="32"/>
          <w:szCs w:val="32"/>
          <w:cs/>
        </w:rPr>
        <w:t>5</w:t>
      </w:r>
      <w:r w:rsidRPr="00FA5EFF">
        <w:rPr>
          <w:rFonts w:ascii="TH SarabunPSK" w:hAnsi="TH SarabunPSK" w:cs="TH SarabunPSK"/>
          <w:sz w:val="32"/>
          <w:szCs w:val="32"/>
          <w:cs/>
        </w:rPr>
        <w:t xml:space="preserve"> ด้านของมหาวิทยาลัย มีดังนี้</w:t>
      </w:r>
      <w:r w:rsidRPr="00FA5EFF">
        <w:rPr>
          <w:rFonts w:ascii="TH SarabunPSK" w:hAnsi="TH SarabunPSK" w:cs="TH SarabunPSK"/>
          <w:sz w:val="32"/>
          <w:szCs w:val="32"/>
        </w:rPr>
        <w:t xml:space="preserve"> </w:t>
      </w:r>
    </w:p>
    <w:p w14:paraId="7FBB28A3" w14:textId="77777777" w:rsidR="00895D85" w:rsidRPr="00FA5EFF" w:rsidRDefault="00895D85" w:rsidP="00FA5EFF">
      <w:pPr>
        <w:spacing w:after="0"/>
        <w:ind w:firstLine="964"/>
        <w:jc w:val="thaiDistribute"/>
        <w:rPr>
          <w:rFonts w:ascii="TH SarabunPSK" w:hAnsi="TH SarabunPSK" w:cs="TH SarabunPSK"/>
          <w:b/>
          <w:bCs/>
          <w:sz w:val="32"/>
          <w:szCs w:val="32"/>
        </w:rPr>
      </w:pPr>
      <w:r w:rsidRPr="00FA5EFF">
        <w:rPr>
          <w:rFonts w:ascii="TH SarabunPSK" w:hAnsi="TH SarabunPSK" w:cs="TH SarabunPSK"/>
          <w:b/>
          <w:bCs/>
          <w:sz w:val="32"/>
          <w:szCs w:val="32"/>
          <w:cs/>
        </w:rPr>
        <w:t>1. ด้านการผลิตบัณฑิต</w:t>
      </w:r>
    </w:p>
    <w:p w14:paraId="4A13048D" w14:textId="0B0A5B5C" w:rsidR="00895D85" w:rsidRDefault="00895D85" w:rsidP="00FA5EFF">
      <w:pPr>
        <w:spacing w:after="0"/>
        <w:ind w:firstLine="992"/>
        <w:jc w:val="thaiDistribute"/>
        <w:rPr>
          <w:rFonts w:ascii="TH SarabunPSK" w:hAnsi="TH SarabunPSK" w:cs="TH SarabunPSK"/>
          <w:sz w:val="32"/>
          <w:szCs w:val="32"/>
        </w:rPr>
      </w:pPr>
      <w:r w:rsidRPr="00FA5EFF">
        <w:rPr>
          <w:rFonts w:ascii="TH SarabunPSK" w:hAnsi="TH SarabunPSK" w:cs="TH SarabunPSK"/>
          <w:sz w:val="32"/>
          <w:szCs w:val="32"/>
          <w:cs/>
        </w:rPr>
        <w:t>การผลิตบัณฑิตตามปรัชญาของหมวดวิชาศึกษาทั่วไป คือ เสริมสร้างความเป็นมนุษย์ให้พร้อมสำหรับโลกในปัจจุบันและอนาคต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ซึ่งการปรับปรุงหลักสูตรหมวดวิชาศึกษาทั่วไปนี้จะตอบรับกับพันธกิจในด้านการผลิตบัณฑิตของมหาวิทยาลัยนเรศวร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และสะท้อนกับคุณลักษณะของบัณฑิตที่พึงประสงค์ของมหาวิทยาลัยนเรศวรในการสร้างบัณฑิตให้เป็นคนดี เป็นพลเมืองที่เข้มแข็ง ยึดมั่นในจรรยาบรรณวิชาชีพ มีความกล้าหาญทางจริยธรรมและความถูกต้อง คนเก่ง มีความรู้ ความเชี่ยวชาญตามสาขาวิชาการที่ถนัด มีทักษะการเรียนรู้ตลอดชีวิต </w:t>
      </w:r>
      <w:bookmarkStart w:id="20" w:name="_Hlk124777315"/>
      <w:r w:rsidRPr="00FA5EFF">
        <w:rPr>
          <w:rFonts w:ascii="TH SarabunPSK" w:hAnsi="TH SarabunPSK" w:cs="TH SarabunPSK"/>
          <w:sz w:val="32"/>
          <w:szCs w:val="32"/>
          <w:cs/>
        </w:rPr>
        <w:t>สามารถนำความรู้ไปประยุกต์ใช้ในการ</w:t>
      </w:r>
      <w:bookmarkEnd w:id="20"/>
      <w:r w:rsidRPr="00FA5EFF">
        <w:rPr>
          <w:rFonts w:ascii="TH SarabunPSK" w:hAnsi="TH SarabunPSK" w:cs="TH SarabunPSK"/>
          <w:sz w:val="32"/>
          <w:szCs w:val="32"/>
          <w:cs/>
        </w:rPr>
        <w:t>ประกอบวิชาชีพอย่างสร้างสรรค์ มีคุณลักษณะความเป็นผู้ประกอบการที่ทันสมัยและทันต่อความเปลี่ยนแปลงของสังคม สามารถอยู่ร่วมกับผู้อื่นได้อย่างมีความสุข มีวินัย มีความรับผิดชอบต่อตนเอง ครอบครัว ชุมชนและสังคม เสียสละ อดทน ขยันหมั่นเพียรและมุ่งมั่นสู่ความสำเร็จ ภูมิใจในชาติ มีความภูมิใจในศิลปะ วัฒนธรรม ดนตรี และขนบธรรมเนียมประเพณีไทย ร่วมปลูกฝังความรักชาติ ศาสนา พระมหากษัตริย์ ส่งเสริมให้เกิดค่านิยมร่วมรักษ์ความเป็นไทยให้เกิดขึ้นอย่างต่อเนื่อง</w:t>
      </w:r>
    </w:p>
    <w:p w14:paraId="275F85FB" w14:textId="16A3B272" w:rsidR="00BD7D32" w:rsidRDefault="00BD7D32" w:rsidP="00FA5EFF">
      <w:pPr>
        <w:spacing w:after="0"/>
        <w:ind w:firstLine="992"/>
        <w:jc w:val="thaiDistribute"/>
        <w:rPr>
          <w:rFonts w:ascii="TH SarabunPSK" w:hAnsi="TH SarabunPSK" w:cs="TH SarabunPSK"/>
          <w:sz w:val="32"/>
          <w:szCs w:val="32"/>
        </w:rPr>
      </w:pPr>
    </w:p>
    <w:p w14:paraId="21018519" w14:textId="77777777" w:rsidR="00BD7D32" w:rsidRPr="00FA5EFF" w:rsidRDefault="00BD7D32" w:rsidP="00FA5EFF">
      <w:pPr>
        <w:spacing w:after="0"/>
        <w:ind w:firstLine="992"/>
        <w:jc w:val="thaiDistribute"/>
        <w:rPr>
          <w:rFonts w:ascii="TH SarabunPSK" w:hAnsi="TH SarabunPSK" w:cs="TH SarabunPSK"/>
          <w:sz w:val="32"/>
          <w:szCs w:val="32"/>
          <w:cs/>
        </w:rPr>
      </w:pPr>
    </w:p>
    <w:p w14:paraId="56A2817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lastRenderedPageBreak/>
        <w:t>2. ด้านการวิจัย</w:t>
      </w:r>
    </w:p>
    <w:p w14:paraId="334EAAAC" w14:textId="16DA6C49"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FA5EFF">
        <w:rPr>
          <w:rFonts w:ascii="TH SarabunPSK" w:hAnsi="TH SarabunPSK" w:cs="TH SarabunPSK"/>
          <w:sz w:val="32"/>
          <w:szCs w:val="32"/>
        </w:rPr>
        <w:t>21</w:t>
      </w:r>
      <w:r w:rsidRPr="00FA5EFF">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ทักษะด้านภาษา ทักษะการค้นคว้าแสวงหาคำตอบด้วยตนเองและเรียนรู้ตลอดชีวิต ซึ่งตอบรับกับพันธกิจของมหาวิทยาลัยนเรศวรด้านการวิจัย สร้างงานวิจัยชั้นแนวหน้าที่มีความหลากหลายตามศักยภาพของนักวิจัยที่เป็นประโยชน์ต่อภูมิภาคและประเทศ โดยเน้น</w:t>
      </w:r>
      <w:r w:rsidRPr="00FA5EFF">
        <w:rPr>
          <w:rFonts w:ascii="TH SarabunPSK" w:hAnsi="TH SarabunPSK" w:cs="TH SarabunPSK"/>
          <w:spacing w:val="-4"/>
          <w:sz w:val="32"/>
          <w:szCs w:val="32"/>
          <w:cs/>
        </w:rPr>
        <w:t xml:space="preserve">ที่กลไก </w:t>
      </w:r>
      <w:r w:rsidRPr="00FA5EFF">
        <w:rPr>
          <w:rFonts w:ascii="TH SarabunPSK" w:hAnsi="TH SarabunPSK" w:cs="TH SarabunPSK"/>
          <w:spacing w:val="-4"/>
          <w:sz w:val="32"/>
          <w:szCs w:val="32"/>
        </w:rPr>
        <w:t xml:space="preserve">University Enterprise Collaboration (UEC) </w:t>
      </w:r>
      <w:r w:rsidRPr="00FA5EFF">
        <w:rPr>
          <w:rFonts w:ascii="TH SarabunPSK" w:hAnsi="TH SarabunPSK" w:cs="TH SarabunPSK"/>
          <w:spacing w:val="-4"/>
          <w:sz w:val="32"/>
          <w:szCs w:val="32"/>
          <w:cs/>
        </w:rPr>
        <w:t xml:space="preserve">และ </w:t>
      </w:r>
      <w:r w:rsidRPr="00FA5EFF">
        <w:rPr>
          <w:rFonts w:ascii="TH SarabunPSK" w:hAnsi="TH SarabunPSK" w:cs="TH SarabunPSK"/>
          <w:spacing w:val="-4"/>
          <w:sz w:val="32"/>
          <w:szCs w:val="32"/>
        </w:rPr>
        <w:t xml:space="preserve">International Linkage </w:t>
      </w:r>
      <w:r w:rsidRPr="00FA5EFF">
        <w:rPr>
          <w:rFonts w:ascii="TH SarabunPSK" w:hAnsi="TH SarabunPSK" w:cs="TH SarabunPSK"/>
          <w:spacing w:val="-4"/>
          <w:sz w:val="32"/>
          <w:szCs w:val="32"/>
          <w:cs/>
        </w:rPr>
        <w:t>เพื่อตอบโจทย์ควา</w:t>
      </w:r>
      <w:r w:rsidR="00ED4FC3" w:rsidRPr="00FA5EFF">
        <w:rPr>
          <w:rFonts w:ascii="TH SarabunPSK" w:hAnsi="TH SarabunPSK" w:cs="TH SarabunPSK"/>
          <w:spacing w:val="-4"/>
          <w:sz w:val="32"/>
          <w:szCs w:val="32"/>
          <w:cs/>
        </w:rPr>
        <w:t>ม</w:t>
      </w:r>
      <w:r w:rsidRPr="00FA5EFF">
        <w:rPr>
          <w:rFonts w:ascii="TH SarabunPSK" w:hAnsi="TH SarabunPSK" w:cs="TH SarabunPSK"/>
          <w:sz w:val="32"/>
          <w:szCs w:val="32"/>
          <w:cs/>
        </w:rPr>
        <w:t>ต้องการของประเทศและสังคมได้อย่างเป็นรูปธรรม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6BF65189"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3. ด้านการบริการวิชาการ</w:t>
      </w:r>
    </w:p>
    <w:p w14:paraId="63A2F8CB" w14:textId="086CCFD9" w:rsidR="00895D85" w:rsidRPr="00FA5EFF" w:rsidRDefault="00895D85" w:rsidP="00227580">
      <w:pPr>
        <w:spacing w:after="0" w:line="240" w:lineRule="auto"/>
        <w:ind w:firstLine="992"/>
        <w:jc w:val="thaiDistribute"/>
        <w:rPr>
          <w:rFonts w:ascii="TH SarabunPSK" w:hAnsi="TH SarabunPSK" w:cs="TH SarabunPSK"/>
          <w:b/>
          <w:bCs/>
          <w:color w:val="002060"/>
          <w:sz w:val="32"/>
          <w:szCs w:val="32"/>
          <w:cs/>
        </w:rPr>
      </w:pPr>
      <w:r w:rsidRPr="00FA5EFF">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 สีเขียว สร้างสมดุลระหว่างการอนุรักษ์และการใช้ประโยชน์อย่างยั่งยืนและเป็นธรรม จะตอบรับกับพันธกิจ</w:t>
      </w:r>
      <w:r w:rsidRPr="00FA5EFF">
        <w:rPr>
          <w:rFonts w:ascii="TH SarabunPSK" w:hAnsi="TH SarabunPSK" w:cs="TH SarabunPSK"/>
          <w:spacing w:val="-4"/>
          <w:sz w:val="32"/>
          <w:szCs w:val="32"/>
          <w:cs/>
        </w:rPr>
        <w:t xml:space="preserve">ของมหาวิทยาลัยด้านการบริการวิชาการเป็นกลไกหนึ่งของ </w:t>
      </w:r>
      <w:r w:rsidRPr="00FA5EFF">
        <w:rPr>
          <w:rFonts w:ascii="TH SarabunPSK" w:hAnsi="TH SarabunPSK" w:cs="TH SarabunPSK"/>
          <w:spacing w:val="-4"/>
          <w:sz w:val="32"/>
          <w:szCs w:val="32"/>
        </w:rPr>
        <w:t xml:space="preserve">Social Engagement </w:t>
      </w:r>
      <w:r w:rsidRPr="00FA5EFF">
        <w:rPr>
          <w:rFonts w:ascii="TH SarabunPSK" w:hAnsi="TH SarabunPSK" w:cs="TH SarabunPSK"/>
          <w:spacing w:val="-4"/>
          <w:sz w:val="32"/>
          <w:szCs w:val="32"/>
          <w:cs/>
        </w:rPr>
        <w:t xml:space="preserve">และเป็นทางหนึ่งในการพัฒนาการเรียนการสอนที่นิสิตได้รับประสบการณ์จากการทำงานในโครงการจริงในลักษณะ </w:t>
      </w:r>
      <w:r w:rsidRPr="00FA5EFF">
        <w:rPr>
          <w:rFonts w:ascii="TH SarabunPSK" w:hAnsi="TH SarabunPSK" w:cs="TH SarabunPSK"/>
          <w:spacing w:val="-4"/>
          <w:sz w:val="32"/>
          <w:szCs w:val="32"/>
        </w:rPr>
        <w:t xml:space="preserve">Work Integrated Learning </w:t>
      </w:r>
      <w:r w:rsidRPr="00FA5EFF">
        <w:rPr>
          <w:rFonts w:ascii="TH SarabunPSK" w:hAnsi="TH SarabunPSK" w:cs="TH SarabunPSK"/>
          <w:spacing w:val="-4"/>
          <w:sz w:val="32"/>
          <w:szCs w:val="32"/>
          <w:cs/>
        </w:rPr>
        <w:t xml:space="preserve">สู่ชุมชน </w:t>
      </w:r>
      <w:r w:rsidRPr="00FA5EFF">
        <w:rPr>
          <w:rFonts w:ascii="TH SarabunPSK" w:hAnsi="TH SarabunPSK" w:cs="TH SarabunPSK"/>
          <w:sz w:val="32"/>
          <w:szCs w:val="32"/>
          <w:cs/>
        </w:rPr>
        <w:t xml:space="preserve">เพื่อสร้างมูลค่าเพิ่มทางเศรษฐกิจให้กับชุมชน ท้องถิ่น อาเซียน และสังคมโลก วิชาศึกษาทั่วไปจะช่วยปลูกฝังและส่งเสริมให้บัณฑิตของมหาวิทยาลัยให้เป็นผู้มีจิตสำนึกสาธารณะ </w:t>
      </w:r>
      <w:r w:rsidRPr="00FA5EFF">
        <w:rPr>
          <w:rFonts w:ascii="TH SarabunPSK" w:hAnsi="TH SarabunPSK" w:cs="TH SarabunPSK"/>
          <w:sz w:val="32"/>
          <w:szCs w:val="32"/>
        </w:rPr>
        <w:t xml:space="preserve">(public conscience) </w:t>
      </w:r>
      <w:r w:rsidRPr="00FA5EFF">
        <w:rPr>
          <w:rFonts w:ascii="TH SarabunPSK" w:hAnsi="TH SarabunPSK" w:cs="TH SarabunPSK"/>
          <w:sz w:val="32"/>
          <w:szCs w:val="32"/>
          <w:cs/>
        </w:rPr>
        <w:t>รู้จักช่วยเหลือเกื้อกูลผู้อื่น ใช้ความรู้และทักษะของตนเพื่อช่วยพัฒนาชุมชนและสังคม</w:t>
      </w:r>
    </w:p>
    <w:p w14:paraId="7E2F5FA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4. ด้านการทำนุบำรุงศิลปะและวัฒนธรรม</w:t>
      </w:r>
    </w:p>
    <w:p w14:paraId="2569716E" w14:textId="77777777" w:rsidR="00257B5E"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สามารถนำความรู้ไปประยุกต์ใช้ในการดำรงชีวิตได้อย่างมีความสุข โดยการรู้จักตนเอง เข้าใจผู้อื่น ศรัทธา ยึดมั่น และปฏิบัติตตามหลักศาสนา มีความภูมิใจในชาติ ซึ่งสอดรับกับพันธกิจของมหาวิทยาลัยนเรศวร ด้านการทำนุบำรุงศิลปะและวัฒนธรรมให้เป็นกลไกหนึ่งในการ </w:t>
      </w:r>
      <w:r w:rsidRPr="00FA5EFF">
        <w:rPr>
          <w:rFonts w:ascii="TH SarabunPSK" w:hAnsi="TH SarabunPSK" w:cs="TH SarabunPSK"/>
          <w:sz w:val="32"/>
          <w:szCs w:val="32"/>
        </w:rPr>
        <w:t xml:space="preserve">Integrate </w:t>
      </w:r>
      <w:r w:rsidRPr="00FA5EFF">
        <w:rPr>
          <w:rFonts w:ascii="TH SarabunPSK" w:hAnsi="TH SarabunPSK" w:cs="TH SarabunPSK"/>
          <w:sz w:val="32"/>
          <w:szCs w:val="32"/>
          <w:cs/>
        </w:rPr>
        <w:t xml:space="preserve">ศาสตร์ระหว่าง </w:t>
      </w:r>
      <w:r w:rsidRPr="00FA5EFF">
        <w:rPr>
          <w:rFonts w:ascii="TH SarabunPSK" w:hAnsi="TH SarabunPSK" w:cs="TH SarabunPSK"/>
          <w:sz w:val="32"/>
          <w:szCs w:val="32"/>
        </w:rPr>
        <w:t xml:space="preserve">Social Science, Science Technology </w:t>
      </w:r>
      <w:r w:rsidRPr="00FA5EFF">
        <w:rPr>
          <w:rFonts w:ascii="TH SarabunPSK" w:hAnsi="TH SarabunPSK" w:cs="TH SarabunPSK"/>
          <w:sz w:val="32"/>
          <w:szCs w:val="32"/>
          <w:cs/>
        </w:rPr>
        <w:t xml:space="preserve">และ </w:t>
      </w:r>
      <w:r w:rsidRPr="00FA5EFF">
        <w:rPr>
          <w:rFonts w:ascii="TH SarabunPSK" w:hAnsi="TH SarabunPSK" w:cs="TH SarabunPSK"/>
          <w:sz w:val="32"/>
          <w:szCs w:val="32"/>
        </w:rPr>
        <w:t xml:space="preserve">Health Science </w:t>
      </w:r>
      <w:r w:rsidRPr="00FA5EFF">
        <w:rPr>
          <w:rFonts w:ascii="TH SarabunPSK" w:hAnsi="TH SarabunPSK" w:cs="TH SarabunPSK"/>
          <w:sz w:val="32"/>
          <w:szCs w:val="32"/>
          <w:cs/>
        </w:rPr>
        <w:t>เพื่อสร้างฐานข้อมูลองค์ความรู้ด้านภูมิปัญญาท้องถิ่น และต่อยอดภูมิปัญญาท้องถิ่นให้มีมูลค่าเพิ่มทางเศรษฐกิจในการส่งเสริมและร่วมอนุรักษ์สืบสานประเพณีวัฒนธรรม ที่สอดคล้องต่อความเป็นเอกลักษณ์ของชาติไทย</w:t>
      </w:r>
      <w:bookmarkStart w:id="21" w:name="_Hlk128761495"/>
    </w:p>
    <w:p w14:paraId="1156C8F0" w14:textId="20B39BB7" w:rsidR="00075D2B" w:rsidRPr="00257B5E" w:rsidRDefault="0003688B" w:rsidP="00227580">
      <w:pPr>
        <w:spacing w:after="0" w:line="240" w:lineRule="auto"/>
        <w:ind w:firstLine="992"/>
        <w:jc w:val="thaiDistribute"/>
        <w:rPr>
          <w:rFonts w:ascii="TH SarabunPSK" w:hAnsi="TH SarabunPSK" w:cs="TH SarabunPSK"/>
          <w:b/>
          <w:bCs/>
          <w:sz w:val="32"/>
          <w:szCs w:val="32"/>
        </w:rPr>
      </w:pPr>
      <w:r w:rsidRPr="00257B5E">
        <w:rPr>
          <w:rFonts w:ascii="TH SarabunPSK" w:hAnsi="TH SarabunPSK" w:cs="TH SarabunPSK"/>
          <w:spacing w:val="-6"/>
          <w:sz w:val="32"/>
          <w:szCs w:val="32"/>
          <w:cs/>
        </w:rPr>
        <w:t xml:space="preserve">ปรัชญาการศึกษาของมหาวิทยาลัยนเรศวร คือ </w:t>
      </w:r>
      <w:r w:rsidRPr="00257B5E">
        <w:rPr>
          <w:rFonts w:ascii="TH SarabunPSK" w:hAnsi="TH SarabunPSK" w:cs="TH SarabunPSK"/>
          <w:spacing w:val="-6"/>
          <w:sz w:val="32"/>
          <w:szCs w:val="32"/>
        </w:rPr>
        <w:t>“</w:t>
      </w:r>
      <w:r w:rsidRPr="00257B5E">
        <w:rPr>
          <w:rFonts w:ascii="TH SarabunPSK" w:hAnsi="TH SarabunPSK" w:cs="TH SarabunPSK"/>
          <w:spacing w:val="-6"/>
          <w:sz w:val="32"/>
          <w:szCs w:val="32"/>
          <w:cs/>
        </w:rPr>
        <w:t>การศึกษาทำให้บุคคลมีความรู้ พ้นจากอวิชชา (ความไม่รู้)</w:t>
      </w:r>
      <w:r w:rsidRPr="00FA5EFF">
        <w:rPr>
          <w:rFonts w:ascii="TH SarabunPSK" w:hAnsi="TH SarabunPSK" w:cs="TH SarabunPSK"/>
          <w:sz w:val="32"/>
          <w:szCs w:val="32"/>
          <w:cs/>
        </w:rPr>
        <w:t xml:space="preserve">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w:t>
      </w:r>
      <w:bookmarkEnd w:id="21"/>
    </w:p>
    <w:p w14:paraId="2ABC9952" w14:textId="377F74DB" w:rsidR="00BD7D32" w:rsidRPr="00227580" w:rsidRDefault="00BD7D32" w:rsidP="00227580">
      <w:pPr>
        <w:spacing w:after="0" w:line="240" w:lineRule="auto"/>
        <w:ind w:firstLine="992"/>
        <w:jc w:val="thaiDistribute"/>
        <w:rPr>
          <w:rFonts w:ascii="TH SarabunPSK" w:hAnsi="TH SarabunPSK" w:cs="TH SarabunPSK"/>
          <w:b/>
          <w:bCs/>
          <w:sz w:val="32"/>
          <w:szCs w:val="32"/>
        </w:rPr>
      </w:pPr>
      <w:r w:rsidRPr="00227580">
        <w:rPr>
          <w:rFonts w:ascii="TH SarabunPSK" w:hAnsi="TH SarabunPSK" w:cs="TH SarabunPSK" w:hint="cs"/>
          <w:b/>
          <w:bCs/>
          <w:sz w:val="32"/>
          <w:szCs w:val="32"/>
          <w:cs/>
        </w:rPr>
        <w:t>5</w:t>
      </w:r>
      <w:r w:rsidRPr="00227580">
        <w:rPr>
          <w:rFonts w:ascii="TH SarabunPSK" w:hAnsi="TH SarabunPSK" w:cs="TH SarabunPSK"/>
          <w:b/>
          <w:bCs/>
          <w:sz w:val="32"/>
          <w:szCs w:val="32"/>
          <w:cs/>
        </w:rPr>
        <w:t>. ด้านการ</w:t>
      </w:r>
      <w:r w:rsidRPr="00227580">
        <w:rPr>
          <w:rFonts w:ascii="TH SarabunPSK" w:hAnsi="TH SarabunPSK" w:cs="TH SarabunPSK" w:hint="cs"/>
          <w:b/>
          <w:bCs/>
          <w:sz w:val="32"/>
          <w:szCs w:val="32"/>
          <w:cs/>
        </w:rPr>
        <w:t>บริหารจัดการองค์กร</w:t>
      </w:r>
    </w:p>
    <w:p w14:paraId="3E707C90" w14:textId="5A998FD5" w:rsidR="00ED4FC3" w:rsidRPr="00D335C1" w:rsidRDefault="00227580" w:rsidP="00227580">
      <w:pPr>
        <w:spacing w:after="0" w:line="240" w:lineRule="auto"/>
        <w:ind w:firstLine="992"/>
        <w:jc w:val="thaiDistribute"/>
        <w:rPr>
          <w:rFonts w:ascii="TH SarabunPSK" w:hAnsi="TH SarabunPSK" w:cs="TH SarabunPSK"/>
          <w:b/>
          <w:bCs/>
          <w:sz w:val="36"/>
          <w:szCs w:val="36"/>
          <w:cs/>
        </w:rPr>
      </w:pPr>
      <w:r w:rsidRPr="00227580">
        <w:rPr>
          <w:rFonts w:ascii="TH SarabunPSK" w:hAnsi="TH SarabunPSK" w:cs="TH SarabunPSK"/>
          <w:sz w:val="32"/>
          <w:szCs w:val="32"/>
          <w:cs/>
        </w:rPr>
        <w:t>การผลิตบัณฑิตตามปรัชญาของหมวดศึกษาทั่วไป ได้ให้ความสำคัญในเรื่องระบบบริหารจัดการเพื่อให้ผู้เรียนได้ตระหนักถึงความสำคัญของการจัดการเบื้องต้นในยุคดิจิทัล เพื่อประยุกต์ใช้ในเชิงธุรกิจการทำงานในปัจจุบันและอนาคต ตลอดจนปลูกฝังแนวความคิดวิเคราะห์บูรณาการความรู้เพื่อประยุกต์ใช้ในเชิงธุรกิจซึ่งเป็นทักษะในศตวรรษที่ 21 ที่ผู้เรียนควรรู้ก่อนออกไปดำเนินชีวิตของตัวเอง และในการอยู่ปรับตัวให้อยู่รอดอย่างมีคุณภาพในสังคม โดยนำระบบดิจิทัลมาใช้ในการทำงาน เพื่อให้มีความคล่องตัว ลดความซ้ำซ้อน เพื่อพัฒนาศักยภาพของบัณฑิตให้รองรับระบบดิจิทัลในโลกปัจจุบันที่รู้เท่าทันการเปลี่ยนแปลงของเทคโนโลยีในการบริหารจัดการในชีวิตได้อย่างเหมาะสม</w:t>
      </w:r>
    </w:p>
    <w:p w14:paraId="21E7E7A4" w14:textId="1AEAD816" w:rsidR="00075D2B" w:rsidRPr="00D335C1" w:rsidRDefault="00075D2B" w:rsidP="00FA5EFF">
      <w:pPr>
        <w:pStyle w:val="Heading1"/>
        <w:spacing w:before="0" w:after="0" w:line="259" w:lineRule="auto"/>
        <w:jc w:val="center"/>
        <w:rPr>
          <w:rFonts w:ascii="TH SarabunPSK" w:hAnsi="TH SarabunPSK" w:cs="TH SarabunPSK"/>
          <w:sz w:val="36"/>
          <w:szCs w:val="36"/>
        </w:rPr>
      </w:pPr>
      <w:bookmarkStart w:id="22" w:name="_Toc131932058"/>
      <w:r w:rsidRPr="00D335C1">
        <w:rPr>
          <w:rFonts w:ascii="TH SarabunPSK" w:hAnsi="TH SarabunPSK" w:cs="TH SarabunPSK"/>
          <w:sz w:val="36"/>
          <w:szCs w:val="36"/>
          <w:cs/>
        </w:rPr>
        <w:lastRenderedPageBreak/>
        <w:t xml:space="preserve">หมวดที่ </w:t>
      </w:r>
      <w:r w:rsidRPr="00D335C1">
        <w:rPr>
          <w:rFonts w:ascii="TH SarabunPSK" w:hAnsi="TH SarabunPSK" w:cs="TH SarabunPSK"/>
          <w:sz w:val="36"/>
          <w:szCs w:val="36"/>
        </w:rPr>
        <w:t>2</w:t>
      </w:r>
      <w:r w:rsidRPr="00D335C1">
        <w:rPr>
          <w:rFonts w:ascii="TH SarabunPSK" w:hAnsi="TH SarabunPSK" w:cs="TH SarabunPSK"/>
          <w:sz w:val="36"/>
          <w:szCs w:val="36"/>
          <w:cs/>
        </w:rPr>
        <w:t xml:space="preserve">  ข้อมูลเฉพาะของหลักสูตร</w:t>
      </w:r>
      <w:bookmarkEnd w:id="22"/>
    </w:p>
    <w:p w14:paraId="58AE4F0D" w14:textId="77777777" w:rsidR="00075D2B" w:rsidRPr="00D335C1" w:rsidRDefault="00075D2B" w:rsidP="00FA5EFF">
      <w:pPr>
        <w:spacing w:after="0"/>
        <w:jc w:val="center"/>
        <w:rPr>
          <w:rFonts w:ascii="TH SarabunPSK" w:hAnsi="TH SarabunPSK" w:cs="TH SarabunPSK"/>
          <w:b/>
          <w:bCs/>
          <w:sz w:val="32"/>
          <w:szCs w:val="32"/>
        </w:rPr>
      </w:pPr>
    </w:p>
    <w:p w14:paraId="321B82B6" w14:textId="77777777" w:rsidR="00075D2B" w:rsidRPr="00D335C1" w:rsidRDefault="00075D2B" w:rsidP="000B31BF">
      <w:pPr>
        <w:pStyle w:val="Heading2"/>
        <w:numPr>
          <w:ilvl w:val="0"/>
          <w:numId w:val="32"/>
        </w:numPr>
        <w:tabs>
          <w:tab w:val="left" w:pos="284"/>
        </w:tabs>
        <w:spacing w:before="0" w:after="0" w:line="259" w:lineRule="auto"/>
        <w:ind w:left="0" w:firstLine="0"/>
        <w:rPr>
          <w:rFonts w:ascii="TH SarabunPSK" w:hAnsi="TH SarabunPSK" w:cs="TH SarabunPSK"/>
          <w:i w:val="0"/>
          <w:iCs w:val="0"/>
        </w:rPr>
      </w:pPr>
      <w:bookmarkStart w:id="23" w:name="_Toc131932059"/>
      <w:r w:rsidRPr="00D335C1">
        <w:rPr>
          <w:rFonts w:ascii="TH SarabunPSK" w:hAnsi="TH SarabunPSK" w:cs="TH SarabunPSK"/>
          <w:i w:val="0"/>
          <w:iCs w:val="0"/>
          <w:cs/>
        </w:rPr>
        <w:t>ปรัชญา ความสำคัญ และวัตถุประสงค์ของหลักสูตร</w:t>
      </w:r>
      <w:bookmarkEnd w:id="23"/>
      <w:r w:rsidRPr="00D335C1">
        <w:rPr>
          <w:rFonts w:ascii="TH SarabunPSK" w:hAnsi="TH SarabunPSK" w:cs="TH SarabunPSK"/>
          <w:i w:val="0"/>
          <w:iCs w:val="0"/>
          <w:cs/>
        </w:rPr>
        <w:t xml:space="preserve"> </w:t>
      </w:r>
    </w:p>
    <w:p w14:paraId="6472438D" w14:textId="77500A4E" w:rsidR="00075D2B" w:rsidRPr="00D335C1" w:rsidRDefault="00C6744A" w:rsidP="00FA5EFF">
      <w:pPr>
        <w:pStyle w:val="Heading3"/>
        <w:spacing w:before="0" w:after="0" w:line="259" w:lineRule="auto"/>
        <w:ind w:firstLine="425"/>
        <w:rPr>
          <w:rFonts w:ascii="TH SarabunPSK" w:hAnsi="TH SarabunPSK" w:cs="TH SarabunPSK"/>
          <w:sz w:val="32"/>
          <w:szCs w:val="32"/>
        </w:rPr>
      </w:pPr>
      <w:bookmarkStart w:id="24" w:name="_Toc131932060"/>
      <w:r w:rsidRPr="00D335C1">
        <w:rPr>
          <w:rFonts w:ascii="TH SarabunPSK" w:hAnsi="TH SarabunPSK" w:cs="TH SarabunPSK"/>
          <w:sz w:val="32"/>
          <w:szCs w:val="32"/>
          <w:cs/>
        </w:rPr>
        <w:t xml:space="preserve">1.1 </w:t>
      </w:r>
      <w:r w:rsidR="00075D2B" w:rsidRPr="00D335C1">
        <w:rPr>
          <w:rFonts w:ascii="TH SarabunPSK" w:hAnsi="TH SarabunPSK" w:cs="TH SarabunPSK"/>
          <w:sz w:val="32"/>
          <w:szCs w:val="32"/>
          <w:cs/>
        </w:rPr>
        <w:t>ปรัชญา</w:t>
      </w:r>
      <w:r w:rsidR="0003688B" w:rsidRPr="00D335C1">
        <w:rPr>
          <w:rFonts w:ascii="TH SarabunPSK" w:hAnsi="TH SarabunPSK" w:cs="TH SarabunPSK"/>
          <w:sz w:val="32"/>
          <w:szCs w:val="32"/>
          <w:cs/>
        </w:rPr>
        <w:t xml:space="preserve"> ความสำคัญ</w:t>
      </w:r>
      <w:bookmarkEnd w:id="24"/>
      <w:r w:rsidR="00075D2B" w:rsidRPr="00D335C1">
        <w:rPr>
          <w:rFonts w:ascii="TH SarabunPSK" w:hAnsi="TH SarabunPSK" w:cs="TH SarabunPSK"/>
          <w:sz w:val="32"/>
          <w:szCs w:val="32"/>
          <w:cs/>
        </w:rPr>
        <w:t xml:space="preserve"> </w:t>
      </w:r>
    </w:p>
    <w:p w14:paraId="62CA7165" w14:textId="299212A9" w:rsidR="0003688B" w:rsidRPr="00D335C1" w:rsidRDefault="0003688B" w:rsidP="00FA5EFF">
      <w:pPr>
        <w:spacing w:after="0"/>
        <w:ind w:firstLine="992"/>
        <w:jc w:val="thaiDistribute"/>
        <w:rPr>
          <w:rFonts w:ascii="TH SarabunPSK" w:hAnsi="TH SarabunPSK" w:cs="TH SarabunPSK"/>
          <w:sz w:val="32"/>
          <w:szCs w:val="32"/>
        </w:rPr>
      </w:pPr>
      <w:r w:rsidRPr="00D335C1">
        <w:rPr>
          <w:rFonts w:ascii="TH SarabunPSK" w:hAnsi="TH SarabunPSK" w:cs="TH SarabunPSK"/>
          <w:sz w:val="32"/>
          <w:szCs w:val="32"/>
          <w:cs/>
        </w:rPr>
        <w:t xml:space="preserve">ปรัชญาและความสำคัญของหมวดวิชาศึกษาทั่วไป คือ หมวดวิชาที่เสริมสร้างความเป็นมนุษย์ 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w:t>
      </w:r>
    </w:p>
    <w:p w14:paraId="207C7D9E" w14:textId="0DCF1EC8" w:rsidR="00E93FAD" w:rsidRPr="00D335C1" w:rsidRDefault="00E93FAD" w:rsidP="00FA5EFF">
      <w:pPr>
        <w:spacing w:after="0"/>
        <w:ind w:firstLine="992"/>
        <w:jc w:val="thaiDistribute"/>
        <w:rPr>
          <w:rFonts w:ascii="TH SarabunPSK" w:hAnsi="TH SarabunPSK" w:cs="TH SarabunPSK"/>
          <w:sz w:val="32"/>
          <w:szCs w:val="32"/>
        </w:rPr>
      </w:pPr>
      <w:r w:rsidRPr="00B94FA4">
        <w:rPr>
          <w:rFonts w:ascii="TH SarabunPSK" w:hAnsi="TH SarabunPSK" w:cs="TH SarabunPSK"/>
          <w:spacing w:val="-4"/>
          <w:sz w:val="32"/>
          <w:szCs w:val="32"/>
          <w:cs/>
        </w:rPr>
        <w:t>ดังนั้น จัดการเรียนการสอนรายวิชาศึกษาทั่วไปแบบเน้นให้ผู้เรียนพัฒนาให้ตนเองมีความรอบรู้ในทุกด้าน</w:t>
      </w:r>
      <w:r w:rsidRPr="00D335C1">
        <w:rPr>
          <w:rFonts w:ascii="TH SarabunPSK" w:hAnsi="TH SarabunPSK" w:cs="TH SarabunPSK"/>
          <w:sz w:val="32"/>
          <w:szCs w:val="32"/>
          <w:cs/>
        </w:rPr>
        <w:t>สามารถจัดการบริหารชีวิตของตนเองเพื่อให้ได้อยู่ในโลกสมัยใหม่อย่างมีความสุขและทำประโยชน์ให้กับชุมชน ประเทศชาติและสังคมโลก</w:t>
      </w:r>
    </w:p>
    <w:p w14:paraId="4BB6A704" w14:textId="27074C25" w:rsidR="0003688B" w:rsidRPr="004F6BC4" w:rsidRDefault="0003688B" w:rsidP="00FA5EFF">
      <w:pPr>
        <w:spacing w:after="0"/>
        <w:ind w:firstLine="425"/>
        <w:rPr>
          <w:b/>
          <w:bCs/>
          <w:sz w:val="24"/>
          <w:szCs w:val="32"/>
        </w:rPr>
      </w:pPr>
      <w:bookmarkStart w:id="25" w:name="_Toc131932061"/>
      <w:r w:rsidRPr="004F6BC4">
        <w:rPr>
          <w:rStyle w:val="Heading3Char1"/>
          <w:rFonts w:ascii="TH SarabunPSK" w:eastAsiaTheme="minorHAnsi" w:hAnsi="TH SarabunPSK" w:cs="TH SarabunPSK"/>
          <w:sz w:val="32"/>
          <w:szCs w:val="32"/>
          <w:cs/>
        </w:rPr>
        <w:t>1.2 วัตถุประสงค์</w:t>
      </w:r>
      <w:bookmarkEnd w:id="25"/>
      <w:r w:rsidR="00BD7D32">
        <w:rPr>
          <w:rStyle w:val="Heading3Char1"/>
          <w:rFonts w:ascii="TH SarabunPSK" w:eastAsiaTheme="minorHAnsi" w:hAnsi="TH SarabunPSK" w:cs="TH SarabunPSK" w:hint="cs"/>
          <w:sz w:val="32"/>
          <w:szCs w:val="32"/>
          <w:cs/>
          <w:lang w:bidi="th-TH"/>
        </w:rPr>
        <w:t xml:space="preserve"> </w:t>
      </w:r>
      <w:r w:rsidRPr="004F6BC4">
        <w:rPr>
          <w:b/>
          <w:bCs/>
          <w:sz w:val="24"/>
          <w:szCs w:val="32"/>
          <w:cs/>
        </w:rPr>
        <w:t>เพื่อผลิตบัณฑิตให้มีคุณลักษณะต่อไปนี้</w:t>
      </w:r>
    </w:p>
    <w:p w14:paraId="393230E0" w14:textId="59AEE1F1" w:rsidR="0003688B" w:rsidRPr="00D335C1" w:rsidRDefault="0003688B" w:rsidP="00FA5EFF">
      <w:pPr>
        <w:spacing w:after="0"/>
        <w:ind w:firstLine="1418"/>
        <w:jc w:val="thaiDistribute"/>
        <w:rPr>
          <w:rFonts w:ascii="TH SarabunPSK" w:hAnsi="TH SarabunPSK" w:cs="TH SarabunPSK"/>
          <w:sz w:val="32"/>
          <w:szCs w:val="32"/>
        </w:rPr>
      </w:pPr>
      <w:r w:rsidRPr="00D335C1">
        <w:rPr>
          <w:rFonts w:ascii="TH SarabunPSK" w:hAnsi="TH SarabunPSK" w:cs="TH SarabunPSK"/>
          <w:sz w:val="32"/>
          <w:szCs w:val="32"/>
          <w:cs/>
        </w:rPr>
        <w:t>1.2.1 สร้างนิสิตให้มีความรู้รอบ</w:t>
      </w:r>
      <w:r w:rsidR="00490A7C">
        <w:rPr>
          <w:rFonts w:ascii="TH SarabunPSK" w:hAnsi="TH SarabunPSK" w:cs="TH SarabunPSK" w:hint="cs"/>
          <w:sz w:val="32"/>
          <w:szCs w:val="32"/>
          <w:cs/>
        </w:rPr>
        <w:t xml:space="preserve"> </w:t>
      </w:r>
      <w:r w:rsidRPr="00D335C1">
        <w:rPr>
          <w:rFonts w:ascii="TH SarabunPSK" w:hAnsi="TH SarabunPSK" w:cs="TH SarabunPSK"/>
          <w:sz w:val="32"/>
          <w:szCs w:val="32"/>
          <w:cs/>
        </w:rPr>
        <w:t>สามารถอธิบายแนวคิดและวิเคราะห์อย่างมีเหตุผล วิพาก</w:t>
      </w:r>
      <w:r w:rsidR="00BD7D32">
        <w:rPr>
          <w:rFonts w:ascii="TH SarabunPSK" w:hAnsi="TH SarabunPSK" w:cs="TH SarabunPSK" w:hint="cs"/>
          <w:sz w:val="32"/>
          <w:szCs w:val="32"/>
          <w:cs/>
        </w:rPr>
        <w:t>ษ์</w:t>
      </w:r>
      <w:r w:rsidRPr="00D335C1">
        <w:rPr>
          <w:rFonts w:ascii="TH SarabunPSK" w:hAnsi="TH SarabunPSK" w:cs="TH SarabunPSK"/>
          <w:sz w:val="32"/>
          <w:szCs w:val="32"/>
          <w:cs/>
        </w:rPr>
        <w:t xml:space="preserve"> วิจาร</w:t>
      </w:r>
      <w:r w:rsidR="00BD7D32">
        <w:rPr>
          <w:rFonts w:ascii="TH SarabunPSK" w:hAnsi="TH SarabunPSK" w:cs="TH SarabunPSK" w:hint="cs"/>
          <w:sz w:val="32"/>
          <w:szCs w:val="32"/>
          <w:cs/>
        </w:rPr>
        <w:t>ณ์</w:t>
      </w:r>
      <w:r w:rsidRPr="00D335C1">
        <w:rPr>
          <w:rFonts w:ascii="TH SarabunPSK" w:hAnsi="TH SarabunPSK" w:cs="TH SarabunPSK"/>
          <w:sz w:val="32"/>
          <w:szCs w:val="32"/>
          <w:cs/>
        </w:rPr>
        <w:t>อย่างมีวิจารณญาณ มีทักษะการประมวลข้อมูล ประเมินความน่าเชื่อถือของข้อมูล และตัดสินใจโดยอาศัยข้อมูลที่น่าเชื่อถือ พร้อมประยุกต์ใช้ข้อมูลความรู้เชื่อมโยงบูรณาการในชีวิตประจำวันได้อย่างสมเหตุสมผล</w:t>
      </w:r>
    </w:p>
    <w:p w14:paraId="5589D4D8" w14:textId="77777777" w:rsidR="0003688B" w:rsidRPr="00D335C1" w:rsidRDefault="0003688B" w:rsidP="00FA5EFF">
      <w:pPr>
        <w:tabs>
          <w:tab w:val="left" w:pos="1276"/>
          <w:tab w:val="left" w:pos="1418"/>
          <w:tab w:val="left" w:pos="1560"/>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t xml:space="preserve">1.2.2 มีทักษะในการสื่อสารให้บรรลุวัตถุประสงค์ เพื่อบรรยาย อธิบาย ลำดับเหตุการณ์ แสดงความคิดเห็น นำเสนอ เจรจาต่อรอง หรือเพื่อวัตถุประสงค์อื่น ได้อย่างถูกต้อง คล่องแคล่ว และเหมาะสมกับสถานการณ์ แสวงหาโอกาส หรือใช้ประโยชน์จากสถานการณ์ที่หลากหลาย </w:t>
      </w:r>
    </w:p>
    <w:p w14:paraId="23B749A6" w14:textId="61F7FAFB" w:rsidR="0003688B" w:rsidRPr="00D335C1" w:rsidRDefault="0003688B" w:rsidP="00FA5EFF">
      <w:pPr>
        <w:tabs>
          <w:tab w:val="left" w:pos="1418"/>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 xml:space="preserve">     </w:t>
      </w:r>
      <w:r w:rsidRPr="00D335C1">
        <w:rPr>
          <w:rFonts w:ascii="TH SarabunPSK" w:hAnsi="TH SarabunPSK" w:cs="TH SarabunPSK"/>
          <w:sz w:val="32"/>
          <w:szCs w:val="32"/>
          <w:cs/>
        </w:rPr>
        <w:tab/>
        <w:t>1.2.3 มีความคิดสร้างสรรค์ มีทักษะของการเป็นผู้ประกอบการ สามารถแก้ไขปัญหาได้อย่างเหมาะสม มีวิธีคิดแบบเจริญเติบโต (</w:t>
      </w:r>
      <w:r w:rsidRPr="00D335C1">
        <w:rPr>
          <w:rFonts w:ascii="TH SarabunPSK" w:hAnsi="TH SarabunPSK" w:cs="TH SarabunPSK"/>
          <w:sz w:val="32"/>
          <w:szCs w:val="32"/>
        </w:rPr>
        <w:t xml:space="preserve">Growth Mindset) </w:t>
      </w:r>
      <w:r w:rsidRPr="00D335C1">
        <w:rPr>
          <w:rFonts w:ascii="TH SarabunPSK" w:hAnsi="TH SarabunPSK" w:cs="TH SarabunPSK"/>
          <w:sz w:val="32"/>
          <w:szCs w:val="32"/>
          <w:cs/>
        </w:rPr>
        <w:t xml:space="preserve">สามารถปรับตัวให้เข้ากับสถานการณ์ที่เปลี่ยนแปลงไป </w:t>
      </w:r>
      <w:r w:rsidR="00B94FA4">
        <w:rPr>
          <w:rFonts w:ascii="TH SarabunPSK" w:hAnsi="TH SarabunPSK" w:cs="TH SarabunPSK" w:hint="cs"/>
          <w:sz w:val="32"/>
          <w:szCs w:val="32"/>
          <w:cs/>
        </w:rPr>
        <w:t xml:space="preserve">   </w:t>
      </w:r>
      <w:r w:rsidRPr="00D335C1">
        <w:rPr>
          <w:rFonts w:ascii="TH SarabunPSK" w:hAnsi="TH SarabunPSK" w:cs="TH SarabunPSK"/>
          <w:sz w:val="32"/>
          <w:szCs w:val="32"/>
          <w:cs/>
        </w:rPr>
        <w:t>มีทักษะการเรียนรู้ตลอดชีวิต</w:t>
      </w:r>
      <w:r w:rsidRPr="00D335C1">
        <w:rPr>
          <w:rFonts w:ascii="TH SarabunPSK" w:hAnsi="TH SarabunPSK" w:cs="TH SarabunPSK"/>
          <w:sz w:val="32"/>
          <w:szCs w:val="32"/>
        </w:rPr>
        <w:t xml:space="preserve"> </w:t>
      </w:r>
      <w:r w:rsidRPr="00D335C1">
        <w:rPr>
          <w:rFonts w:ascii="TH SarabunPSK" w:hAnsi="TH SarabunPSK" w:cs="TH SarabunPSK"/>
          <w:sz w:val="32"/>
          <w:szCs w:val="32"/>
          <w:cs/>
        </w:rPr>
        <w:t>และสามารถเรียนรู้ได้ด้วยตนเอง</w:t>
      </w:r>
    </w:p>
    <w:p w14:paraId="37A0DF3F" w14:textId="74D8B1C0" w:rsidR="00CB50A6" w:rsidRPr="00D335C1" w:rsidRDefault="0003688B" w:rsidP="00FA5EFF">
      <w:pPr>
        <w:spacing w:after="0"/>
        <w:ind w:firstLine="1451"/>
        <w:jc w:val="thaiDistribute"/>
        <w:rPr>
          <w:rFonts w:ascii="TH SarabunPSK" w:hAnsi="TH SarabunPSK" w:cs="TH SarabunPSK"/>
          <w:sz w:val="32"/>
          <w:szCs w:val="32"/>
          <w:cs/>
        </w:rPr>
      </w:pPr>
      <w:r w:rsidRPr="00D335C1">
        <w:rPr>
          <w:rFonts w:ascii="TH SarabunPSK" w:hAnsi="TH SarabunPSK" w:cs="TH SarabunPSK"/>
          <w:sz w:val="32"/>
          <w:szCs w:val="32"/>
          <w:cs/>
        </w:rPr>
        <w:t>1.2.4 สร้างนิสิตให้มีความสามารถทำงานร่วมกับผู้อื่นได้อย่างดี ในการทำงานเป็นทีม มีความเป็นผู้นำ และผู้ตามอย่างเหมาะสมตามสถานการณ์ มีคุณลักษณะที่พึงประสงค์ตามศตวรรษที่ 21</w:t>
      </w:r>
    </w:p>
    <w:p w14:paraId="220D621C" w14:textId="25E236C3" w:rsidR="00BC2CF9" w:rsidRPr="00D335C1" w:rsidRDefault="00075D2B" w:rsidP="00FA5EFF">
      <w:pPr>
        <w:tabs>
          <w:tab w:val="left" w:pos="426"/>
          <w:tab w:val="left" w:pos="1134"/>
          <w:tab w:val="left" w:pos="1418"/>
          <w:tab w:val="left" w:pos="1701"/>
          <w:tab w:val="left" w:pos="1985"/>
          <w:tab w:val="left" w:pos="2268"/>
          <w:tab w:val="left" w:pos="2552"/>
          <w:tab w:val="left" w:pos="2835"/>
        </w:tabs>
        <w:spacing w:after="0"/>
        <w:ind w:firstLine="709"/>
        <w:jc w:val="thaiDistribute"/>
        <w:rPr>
          <w:rFonts w:ascii="TH SarabunPSK" w:hAnsi="TH SarabunPSK" w:cs="TH SarabunPSK"/>
          <w:color w:val="000000" w:themeColor="text1"/>
          <w:sz w:val="32"/>
          <w:szCs w:val="32"/>
        </w:rPr>
      </w:pPr>
      <w:bookmarkStart w:id="26" w:name="_Toc131932062"/>
      <w:r w:rsidRPr="00D335C1">
        <w:rPr>
          <w:rStyle w:val="Heading3Char1"/>
          <w:rFonts w:ascii="TH SarabunPSK" w:eastAsiaTheme="minorHAnsi" w:hAnsi="TH SarabunPSK" w:cs="TH SarabunPSK"/>
          <w:sz w:val="32"/>
          <w:szCs w:val="32"/>
        </w:rPr>
        <w:t xml:space="preserve">1.3 </w:t>
      </w:r>
      <w:bookmarkStart w:id="27" w:name="_Hlk128764296"/>
      <w:r w:rsidR="00BC2CF9" w:rsidRPr="00D335C1">
        <w:rPr>
          <w:rStyle w:val="Heading3Char1"/>
          <w:rFonts w:ascii="TH SarabunPSK" w:eastAsiaTheme="minorHAnsi" w:hAnsi="TH SarabunPSK" w:cs="TH SarabunPSK"/>
          <w:sz w:val="32"/>
          <w:szCs w:val="32"/>
          <w:cs/>
        </w:rPr>
        <w:t>ผลลัพธ์การเรียนรู้ที่คาดหวัง (</w:t>
      </w:r>
      <w:r w:rsidR="00BC2CF9" w:rsidRPr="00D335C1">
        <w:rPr>
          <w:rStyle w:val="Heading3Char1"/>
          <w:rFonts w:ascii="TH SarabunPSK" w:eastAsiaTheme="minorHAnsi" w:hAnsi="TH SarabunPSK" w:cs="TH SarabunPSK"/>
          <w:sz w:val="32"/>
          <w:szCs w:val="32"/>
        </w:rPr>
        <w:t xml:space="preserve">Expected Learning Outcomes – ELOs) </w:t>
      </w:r>
      <w:r w:rsidR="00BC2CF9" w:rsidRPr="00D335C1">
        <w:rPr>
          <w:rStyle w:val="Heading3Char1"/>
          <w:rFonts w:ascii="TH SarabunPSK" w:eastAsiaTheme="minorHAnsi" w:hAnsi="TH SarabunPSK" w:cs="TH SarabunPSK"/>
          <w:sz w:val="32"/>
          <w:szCs w:val="32"/>
          <w:cs/>
        </w:rPr>
        <w:t>หมวดวิชาศึกษาทั่วไป มหาวิทยาลัยนเรศวร</w:t>
      </w:r>
      <w:bookmarkEnd w:id="26"/>
      <w:r w:rsidR="00BC2CF9" w:rsidRPr="00D335C1">
        <w:rPr>
          <w:rFonts w:ascii="TH SarabunPSK" w:hAnsi="TH SarabunPSK" w:cs="TH SarabunPSK"/>
          <w:color w:val="000000" w:themeColor="text1"/>
          <w:sz w:val="32"/>
          <w:szCs w:val="32"/>
        </w:rPr>
        <w:t xml:space="preserve"> </w:t>
      </w:r>
      <w:r w:rsidR="00BC2CF9" w:rsidRPr="00D335C1">
        <w:rPr>
          <w:rFonts w:ascii="TH SarabunPSK" w:hAnsi="TH SarabunPSK" w:cs="TH SarabunPSK"/>
          <w:color w:val="000000" w:themeColor="text1"/>
          <w:sz w:val="32"/>
          <w:szCs w:val="32"/>
          <w:cs/>
        </w:rPr>
        <w:t>มีรายละเอียด ดังนี้</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94"/>
        <w:gridCol w:w="5864"/>
        <w:gridCol w:w="3030"/>
      </w:tblGrid>
      <w:tr w:rsidR="00BC2CF9" w:rsidRPr="00D335C1" w14:paraId="5673151F" w14:textId="77777777" w:rsidTr="00B94FA4">
        <w:trPr>
          <w:trHeight w:val="693"/>
          <w:tblHeader/>
        </w:trPr>
        <w:tc>
          <w:tcPr>
            <w:tcW w:w="794" w:type="dxa"/>
            <w:vAlign w:val="center"/>
          </w:tcPr>
          <w:p w14:paraId="76799599" w14:textId="77777777" w:rsidR="00BC2CF9" w:rsidRPr="00D335C1" w:rsidRDefault="00BC2CF9" w:rsidP="00FA5EFF">
            <w:pPr>
              <w:jc w:val="center"/>
              <w:rPr>
                <w:rFonts w:ascii="TH SarabunPSK" w:hAnsi="TH SarabunPSK" w:cs="TH SarabunPSK"/>
                <w:b/>
                <w:bCs/>
                <w:color w:val="000000" w:themeColor="dark1"/>
                <w:kern w:val="24"/>
                <w:sz w:val="32"/>
                <w:szCs w:val="32"/>
                <w:lang w:eastAsia="zh-CN"/>
              </w:rPr>
            </w:pPr>
            <w:bookmarkStart w:id="28" w:name="_Hlk131518860"/>
            <w:bookmarkEnd w:id="27"/>
            <w:r w:rsidRPr="00D335C1">
              <w:rPr>
                <w:rFonts w:ascii="TH SarabunPSK" w:hAnsi="TH SarabunPSK" w:cs="TH SarabunPSK"/>
                <w:b/>
                <w:bCs/>
                <w:color w:val="000000" w:themeColor="dark1"/>
                <w:kern w:val="24"/>
                <w:sz w:val="32"/>
                <w:szCs w:val="32"/>
                <w:lang w:eastAsia="zh-CN"/>
              </w:rPr>
              <w:t>ELOs</w:t>
            </w:r>
          </w:p>
        </w:tc>
        <w:tc>
          <w:tcPr>
            <w:tcW w:w="5864" w:type="dxa"/>
            <w:vAlign w:val="center"/>
          </w:tcPr>
          <w:p w14:paraId="316D0F16" w14:textId="77777777" w:rsidR="00BC2CF9" w:rsidRPr="00D335C1" w:rsidRDefault="00BC2CF9" w:rsidP="00FA5EFF">
            <w:pPr>
              <w:jc w:val="center"/>
              <w:rPr>
                <w:rFonts w:ascii="TH SarabunPSK" w:hAnsi="TH SarabunPSK" w:cs="TH SarabunPSK"/>
                <w:b/>
                <w:bCs/>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 xml:space="preserve">รายละเอียด </w:t>
            </w:r>
            <w:r w:rsidRPr="00D335C1">
              <w:rPr>
                <w:rFonts w:ascii="TH SarabunPSK" w:hAnsi="TH SarabunPSK" w:cs="TH SarabunPSK"/>
                <w:b/>
                <w:bCs/>
                <w:color w:val="000000" w:themeColor="dark1"/>
                <w:kern w:val="24"/>
                <w:sz w:val="32"/>
                <w:szCs w:val="32"/>
                <w:lang w:eastAsia="zh-CN"/>
              </w:rPr>
              <w:t>ELOs</w:t>
            </w:r>
          </w:p>
        </w:tc>
        <w:tc>
          <w:tcPr>
            <w:tcW w:w="3030" w:type="dxa"/>
            <w:vAlign w:val="center"/>
          </w:tcPr>
          <w:p w14:paraId="3FE88640" w14:textId="0E44AF00" w:rsidR="00BC2CF9" w:rsidRPr="00D335C1" w:rsidRDefault="00BC2CF9" w:rsidP="00FA5EFF">
            <w:pPr>
              <w:jc w:val="center"/>
              <w:rPr>
                <w:rFonts w:ascii="TH SarabunPSK" w:hAnsi="TH SarabunPSK" w:cs="TH SarabunPSK"/>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ผลลัพธ์การเรียนรู้ตามมาตรฐานคุณวุฒิ</w:t>
            </w:r>
            <w:r w:rsidR="00BD7D32">
              <w:rPr>
                <w:rFonts w:ascii="TH SarabunPSK" w:hAnsi="TH SarabunPSK" w:cs="TH SarabunPSK" w:hint="cs"/>
                <w:b/>
                <w:bCs/>
                <w:color w:val="000000" w:themeColor="dark1"/>
                <w:kern w:val="24"/>
                <w:sz w:val="32"/>
                <w:szCs w:val="32"/>
                <w:cs/>
                <w:lang w:eastAsia="zh-CN"/>
              </w:rPr>
              <w:t>ระดับ</w:t>
            </w:r>
            <w:r w:rsidRPr="00D335C1">
              <w:rPr>
                <w:rFonts w:ascii="TH SarabunPSK" w:hAnsi="TH SarabunPSK" w:cs="TH SarabunPSK"/>
                <w:b/>
                <w:bCs/>
                <w:color w:val="000000" w:themeColor="dark1"/>
                <w:kern w:val="24"/>
                <w:sz w:val="32"/>
                <w:szCs w:val="32"/>
                <w:cs/>
                <w:lang w:eastAsia="zh-CN"/>
              </w:rPr>
              <w:t>อุดมศึกษา 2565</w:t>
            </w:r>
          </w:p>
        </w:tc>
      </w:tr>
      <w:tr w:rsidR="00BC2CF9" w:rsidRPr="00D335C1" w14:paraId="4C45DEE4" w14:textId="77777777" w:rsidTr="00B94FA4">
        <w:trPr>
          <w:trHeight w:val="693"/>
        </w:trPr>
        <w:tc>
          <w:tcPr>
            <w:tcW w:w="794" w:type="dxa"/>
            <w:hideMark/>
          </w:tcPr>
          <w:p w14:paraId="17FE383B"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ELO1</w:t>
            </w:r>
          </w:p>
        </w:tc>
        <w:tc>
          <w:tcPr>
            <w:tcW w:w="5864" w:type="dxa"/>
            <w:hideMark/>
          </w:tcPr>
          <w:p w14:paraId="0EBFED7A"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สามารถอธิบายเนื้อหา แนวคิด และหลักการในรายวิชาที่เรียนและสามารถประยุกต์หรือเชื่อมโยงความรู้นั้น กับการทำงานและชีวิตประจำวันได้</w:t>
            </w:r>
          </w:p>
        </w:tc>
        <w:tc>
          <w:tcPr>
            <w:tcW w:w="3030" w:type="dxa"/>
            <w:vAlign w:val="center"/>
          </w:tcPr>
          <w:p w14:paraId="74062414"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AA30D66"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tc>
      </w:tr>
      <w:tr w:rsidR="00BC2CF9" w:rsidRPr="00D335C1" w14:paraId="32252844" w14:textId="77777777" w:rsidTr="00B94FA4">
        <w:trPr>
          <w:trHeight w:val="693"/>
        </w:trPr>
        <w:tc>
          <w:tcPr>
            <w:tcW w:w="794" w:type="dxa"/>
            <w:hideMark/>
          </w:tcPr>
          <w:p w14:paraId="2F84ACB1"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ELO2</w:t>
            </w:r>
          </w:p>
        </w:tc>
        <w:tc>
          <w:tcPr>
            <w:tcW w:w="5864" w:type="dxa"/>
            <w:hideMark/>
          </w:tcPr>
          <w:p w14:paraId="0FE1D04E"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สามารถคิดวิเคราะห์และวิพากษ์อย่างมีเหตุผลและมีวิจารณญาณ สามารถประมวลและประเมินข้อมูลและสารสนเทศจากสื่อต่าง ๆ ได้อย่างสมเหตุสมผล และสามารถใช้ทักษะเพื่อการเรียนรู้ตลอดชีวิต</w:t>
            </w:r>
          </w:p>
        </w:tc>
        <w:tc>
          <w:tcPr>
            <w:tcW w:w="3030" w:type="dxa"/>
            <w:vAlign w:val="center"/>
          </w:tcPr>
          <w:p w14:paraId="6500F72E"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71179E69"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654471BE" w14:textId="77777777" w:rsidTr="00B94FA4">
        <w:trPr>
          <w:trHeight w:val="693"/>
        </w:trPr>
        <w:tc>
          <w:tcPr>
            <w:tcW w:w="794" w:type="dxa"/>
          </w:tcPr>
          <w:p w14:paraId="568697F0"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lastRenderedPageBreak/>
              <w:t>ELO3</w:t>
            </w:r>
          </w:p>
        </w:tc>
        <w:tc>
          <w:tcPr>
            <w:tcW w:w="5864" w:type="dxa"/>
          </w:tcPr>
          <w:p w14:paraId="047FA6DC"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สามารถใช้ภาษาในการสื่อสาร ทั้งภาษาไทยและภาษาอังกฤษ หรืออาจรวมถึงภาษาอื่นได้อย่างมีประสิทธิภาพ และสามารถใช้ภาษา สื่อ และเทคโนโลยีที่เหมาะสม เพื่อการใช้ชีวิต และเพื่อการแสวงหาความรู้ใหม่ได้ด้วยตนเอง</w:t>
            </w:r>
          </w:p>
        </w:tc>
        <w:tc>
          <w:tcPr>
            <w:tcW w:w="3030" w:type="dxa"/>
            <w:vAlign w:val="center"/>
          </w:tcPr>
          <w:p w14:paraId="30310324"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63523EE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11E0ECC8" w14:textId="77777777" w:rsidTr="00B94FA4">
        <w:trPr>
          <w:trHeight w:val="693"/>
        </w:trPr>
        <w:tc>
          <w:tcPr>
            <w:tcW w:w="794" w:type="dxa"/>
            <w:hideMark/>
          </w:tcPr>
          <w:p w14:paraId="0DCC84F5"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ELO4</w:t>
            </w:r>
          </w:p>
        </w:tc>
        <w:tc>
          <w:tcPr>
            <w:tcW w:w="5864" w:type="dxa"/>
            <w:hideMark/>
          </w:tcPr>
          <w:p w14:paraId="7A1552F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สามารถทำงานเป็นทีม แสดงออกซึ่งความเป็นผู้นำและผู้ตามได้อย่างเหมาะสม สามารถแก้ปัญหาได้อย่างเหมาะสม แสดงออกซึ่งความคิดสร้างสรรค์ และความสามารถในการปรับตัว</w:t>
            </w:r>
          </w:p>
        </w:tc>
        <w:tc>
          <w:tcPr>
            <w:tcW w:w="3030" w:type="dxa"/>
            <w:vAlign w:val="center"/>
          </w:tcPr>
          <w:p w14:paraId="1F1BBA46"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05C5D74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3169AC9" w14:textId="77777777" w:rsidTr="00B94FA4">
        <w:trPr>
          <w:trHeight w:val="693"/>
        </w:trPr>
        <w:tc>
          <w:tcPr>
            <w:tcW w:w="794" w:type="dxa"/>
            <w:hideMark/>
          </w:tcPr>
          <w:p w14:paraId="7CE85F49"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ELO5</w:t>
            </w:r>
          </w:p>
        </w:tc>
        <w:tc>
          <w:tcPr>
            <w:tcW w:w="5864" w:type="dxa"/>
            <w:hideMark/>
          </w:tcPr>
          <w:p w14:paraId="799C8148"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แสดงออกซึ่งคุณธรรมจริยธรรม ความซื่อสัตย์สุจริต จิตสาธารณะ ความมี</w:t>
            </w:r>
            <w:r w:rsidRPr="00D335C1">
              <w:rPr>
                <w:rFonts w:ascii="TH SarabunPSK" w:hAnsi="TH SarabunPSK" w:cs="TH SarabunPSK"/>
                <w:color w:val="000000" w:themeColor="dark1"/>
                <w:sz w:val="32"/>
                <w:szCs w:val="32"/>
                <w:cs/>
                <w:lang w:eastAsia="zh-CN"/>
              </w:rPr>
              <w:t>วินัย ความรับผิดชอบ ปฏิบัติตามกฎหมาย และเคารพสิทธิ์เสรีภาพของผู้อื่น</w:t>
            </w:r>
          </w:p>
        </w:tc>
        <w:tc>
          <w:tcPr>
            <w:tcW w:w="3030" w:type="dxa"/>
            <w:vAlign w:val="center"/>
          </w:tcPr>
          <w:p w14:paraId="04189A7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3EEADC6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4227DD55" w14:textId="77777777" w:rsidTr="00B94FA4">
        <w:trPr>
          <w:trHeight w:val="693"/>
        </w:trPr>
        <w:tc>
          <w:tcPr>
            <w:tcW w:w="794" w:type="dxa"/>
          </w:tcPr>
          <w:p w14:paraId="253CE76A"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ELO6</w:t>
            </w:r>
          </w:p>
        </w:tc>
        <w:tc>
          <w:tcPr>
            <w:tcW w:w="5864" w:type="dxa"/>
          </w:tcPr>
          <w:p w14:paraId="2C86918B"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แสดงออกถึงความเป็นพลเมืองที่ดีของประเทศและของโลก ความเข้าใจสภาวการณ์ของประเทศและของโลก ความภูมิใจในชาติ และ</w:t>
            </w:r>
            <w:r w:rsidRPr="00D335C1">
              <w:rPr>
                <w:rFonts w:ascii="TH SarabunPSK" w:hAnsi="TH SarabunPSK" w:cs="TH SarabunPSK"/>
                <w:color w:val="000000" w:themeColor="dark1"/>
                <w:spacing w:val="-4"/>
                <w:kern w:val="24"/>
                <w:sz w:val="32"/>
                <w:szCs w:val="32"/>
                <w:cs/>
                <w:lang w:eastAsia="zh-CN"/>
              </w:rPr>
              <w:t>ความเข้าใจและการยอมรับความหลากหลายในสังคมไทยและสังคมโลก</w:t>
            </w:r>
          </w:p>
        </w:tc>
        <w:tc>
          <w:tcPr>
            <w:tcW w:w="3030" w:type="dxa"/>
            <w:vAlign w:val="center"/>
          </w:tcPr>
          <w:p w14:paraId="418A58A3"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73774891"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5E5BB99" w14:textId="77777777" w:rsidTr="00B94FA4">
        <w:trPr>
          <w:trHeight w:val="387"/>
        </w:trPr>
        <w:tc>
          <w:tcPr>
            <w:tcW w:w="794" w:type="dxa"/>
            <w:hideMark/>
          </w:tcPr>
          <w:p w14:paraId="0E62ED0F"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ELO7</w:t>
            </w:r>
          </w:p>
        </w:tc>
        <w:tc>
          <w:tcPr>
            <w:tcW w:w="5864" w:type="dxa"/>
            <w:hideMark/>
          </w:tcPr>
          <w:p w14:paraId="042D108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สามารถปฏิบัติตนให้มีความเข้มแข็งทั้งร่างกายและจิตใจ</w:t>
            </w:r>
          </w:p>
        </w:tc>
        <w:tc>
          <w:tcPr>
            <w:tcW w:w="3030" w:type="dxa"/>
            <w:vAlign w:val="center"/>
          </w:tcPr>
          <w:p w14:paraId="3D9AD5F2" w14:textId="77777777" w:rsidR="00BD7D32" w:rsidRDefault="00BD7D32" w:rsidP="00A438B5">
            <w:pPr>
              <w:numPr>
                <w:ilvl w:val="0"/>
                <w:numId w:val="21"/>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C9B1E4A" w14:textId="058C8368" w:rsidR="00BC2CF9" w:rsidRPr="00BD7D32" w:rsidRDefault="00BC2CF9" w:rsidP="00A438B5">
            <w:pPr>
              <w:numPr>
                <w:ilvl w:val="0"/>
                <w:numId w:val="21"/>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ลักษณะบุคคล (</w:t>
            </w:r>
            <w:r w:rsidRPr="00D335C1">
              <w:rPr>
                <w:rFonts w:ascii="TH SarabunPSK" w:hAnsi="TH SarabunPSK" w:cs="TH SarabunPSK"/>
                <w:color w:val="000000" w:themeColor="dark1"/>
                <w:kern w:val="24"/>
                <w:sz w:val="32"/>
                <w:szCs w:val="32"/>
                <w:lang w:eastAsia="zh-CN"/>
              </w:rPr>
              <w:t>character)</w:t>
            </w:r>
          </w:p>
        </w:tc>
      </w:tr>
      <w:bookmarkEnd w:id="28"/>
    </w:tbl>
    <w:p w14:paraId="47BFA21B" w14:textId="6B2070A6" w:rsidR="00BC2CF9" w:rsidRDefault="00BC2CF9" w:rsidP="00FA5EFF">
      <w:pPr>
        <w:tabs>
          <w:tab w:val="num" w:pos="851"/>
        </w:tabs>
        <w:spacing w:after="0"/>
        <w:jc w:val="thaiDistribute"/>
        <w:rPr>
          <w:rFonts w:ascii="TH SarabunPSK" w:hAnsi="TH SarabunPSK" w:cs="TH SarabunPSK"/>
          <w:b/>
          <w:bCs/>
          <w:sz w:val="32"/>
          <w:szCs w:val="32"/>
        </w:rPr>
      </w:pPr>
    </w:p>
    <w:p w14:paraId="38476B09" w14:textId="6DFE7354" w:rsidR="00075D2B" w:rsidRDefault="00075D2B" w:rsidP="00F70BE8">
      <w:pPr>
        <w:pStyle w:val="Heading2"/>
        <w:spacing w:before="0" w:after="0"/>
        <w:rPr>
          <w:rFonts w:ascii="TH SarabunPSK" w:hAnsi="TH SarabunPSK" w:cs="TH SarabunPSK"/>
          <w:i w:val="0"/>
          <w:iCs w:val="0"/>
        </w:rPr>
      </w:pPr>
      <w:bookmarkStart w:id="29" w:name="_Toc131932063"/>
      <w:r w:rsidRPr="00D335C1">
        <w:rPr>
          <w:rFonts w:ascii="TH SarabunPSK" w:hAnsi="TH SarabunPSK" w:cs="TH SarabunPSK"/>
          <w:i w:val="0"/>
          <w:iCs w:val="0"/>
          <w:cs/>
        </w:rPr>
        <w:t>2.  กระบวนการพัฒนาหลักสูตรและการกำกับดูแลหลักสูตร</w:t>
      </w:r>
      <w:bookmarkEnd w:id="29"/>
      <w:r w:rsidRPr="00D335C1">
        <w:rPr>
          <w:rFonts w:ascii="TH SarabunPSK" w:hAnsi="TH SarabunPSK" w:cs="TH SarabunPSK"/>
          <w:i w:val="0"/>
          <w:iCs w:val="0"/>
          <w:cs/>
        </w:rPr>
        <w:t xml:space="preserve"> </w:t>
      </w:r>
    </w:p>
    <w:p w14:paraId="1E22890B" w14:textId="4CB6A01F" w:rsidR="00BD7D32" w:rsidRPr="00D335C1" w:rsidRDefault="00BD7D32" w:rsidP="00BD7D32">
      <w:pPr>
        <w:spacing w:after="0"/>
        <w:ind w:firstLine="851"/>
        <w:jc w:val="thaiDistribute"/>
        <w:rPr>
          <w:rFonts w:ascii="TH SarabunPSK" w:hAnsi="TH SarabunPSK" w:cs="TH SarabunPSK"/>
          <w:sz w:val="32"/>
          <w:szCs w:val="32"/>
          <w:cs/>
        </w:rPr>
      </w:pPr>
      <w:r w:rsidRPr="00D335C1">
        <w:rPr>
          <w:rFonts w:ascii="TH SarabunPSK" w:hAnsi="TH SarabunPSK" w:cs="TH SarabunPSK"/>
          <w:sz w:val="32"/>
          <w:szCs w:val="32"/>
          <w:cs/>
        </w:rPr>
        <w:t>การเปลี่ยนแปลงทางเทคโนโลยีอย่างต่อเนื่องส่งผลให้ปัจจุบันเทคโนโลยีสารสนเทศมีอิทธิพลต่อการ</w:t>
      </w:r>
      <w:r w:rsidRPr="00BD7D32">
        <w:rPr>
          <w:rFonts w:ascii="TH SarabunPSK" w:hAnsi="TH SarabunPSK" w:cs="TH SarabunPSK"/>
          <w:spacing w:val="-6"/>
          <w:sz w:val="32"/>
          <w:szCs w:val="32"/>
          <w:cs/>
        </w:rPr>
        <w:t>ดำเนินเนินชีวิตและก้าวเข้าสู่ยุคดิจิทัล ด้วยเหตุนี้สถาบันอุดมศึกษาจำเป็นต้องปรับรูปแบบการจัดการเรียนการสอน</w:t>
      </w:r>
      <w:r w:rsidRPr="00D335C1">
        <w:rPr>
          <w:rFonts w:ascii="TH SarabunPSK" w:hAnsi="TH SarabunPSK" w:cs="TH SarabunPSK"/>
          <w:sz w:val="32"/>
          <w:szCs w:val="32"/>
          <w:cs/>
        </w:rPr>
        <w:t xml:space="preserve">มุ่งเน้นให้ผู้เรียนเกิดทักษะที่จำเป็นในศตวรรษที่ 21 คือ ทักษะการเรียนรู้และนวัตกรรมทักษะสารสนเทศ </w:t>
      </w:r>
      <w:r>
        <w:rPr>
          <w:rFonts w:ascii="TH SarabunPSK" w:hAnsi="TH SarabunPSK" w:cs="TH SarabunPSK" w:hint="cs"/>
          <w:sz w:val="32"/>
          <w:szCs w:val="32"/>
          <w:cs/>
        </w:rPr>
        <w:t xml:space="preserve">          </w:t>
      </w:r>
      <w:r w:rsidRPr="00B94FA4">
        <w:rPr>
          <w:rFonts w:ascii="TH SarabunPSK" w:hAnsi="TH SarabunPSK" w:cs="TH SarabunPSK"/>
          <w:spacing w:val="-4"/>
          <w:sz w:val="32"/>
          <w:szCs w:val="32"/>
          <w:cs/>
        </w:rPr>
        <w:t xml:space="preserve">สื่อ เทคโนโลยี และทักษะชีวิตและอาชีพ และจากรายงานของ </w:t>
      </w:r>
      <w:r w:rsidRPr="00B94FA4">
        <w:rPr>
          <w:rFonts w:ascii="TH SarabunPSK" w:hAnsi="TH SarabunPSK" w:cs="TH SarabunPSK"/>
          <w:spacing w:val="-4"/>
          <w:sz w:val="32"/>
          <w:szCs w:val="32"/>
        </w:rPr>
        <w:t xml:space="preserve">World Economic Forum (WEF) </w:t>
      </w:r>
      <w:r w:rsidRPr="00B94FA4">
        <w:rPr>
          <w:rFonts w:ascii="TH SarabunPSK" w:hAnsi="TH SarabunPSK" w:cs="TH SarabunPSK"/>
          <w:spacing w:val="-4"/>
          <w:sz w:val="32"/>
          <w:szCs w:val="32"/>
          <w:cs/>
        </w:rPr>
        <w:t>ระบุว่า ทักษะที่จำเป็นสำหรับในช่วงปี 2020-2025 ประกอบด้วยทักษะ 4 กลุ่ม (1) ทักษะด้านการคิดและแก้ปัญหา (2) ทักษะด้าน</w:t>
      </w:r>
      <w:r w:rsidRPr="00B94FA4">
        <w:rPr>
          <w:rFonts w:ascii="TH SarabunPSK" w:hAnsi="TH SarabunPSK" w:cs="TH SarabunPSK"/>
          <w:spacing w:val="-6"/>
          <w:sz w:val="32"/>
          <w:szCs w:val="32"/>
          <w:cs/>
        </w:rPr>
        <w:t>การจัดการทางอารมณ์ และบริหารตน (3) ทักษะด้านการทำงานร่วมกับผู้อื่น และ (4) ทักษะด้านเทคโนโลยี สืบเนื่องจากสถานการณ์โรคติดเชื้อไวรัสโคโรนา 2019 (</w:t>
      </w:r>
      <w:r w:rsidRPr="00B94FA4">
        <w:rPr>
          <w:rFonts w:ascii="TH SarabunPSK" w:hAnsi="TH SarabunPSK" w:cs="TH SarabunPSK"/>
          <w:spacing w:val="-6"/>
          <w:sz w:val="32"/>
          <w:szCs w:val="32"/>
        </w:rPr>
        <w:t>COVID-</w:t>
      </w:r>
      <w:r w:rsidRPr="00B94FA4">
        <w:rPr>
          <w:rFonts w:ascii="TH SarabunPSK" w:hAnsi="TH SarabunPSK" w:cs="TH SarabunPSK"/>
          <w:spacing w:val="-6"/>
          <w:sz w:val="32"/>
          <w:szCs w:val="32"/>
          <w:cs/>
        </w:rPr>
        <w:t>19) ส่งผลกระทบต่อการเรียนการสอนในชั้นเรียนเป็นอย่างมาก</w:t>
      </w:r>
      <w:r w:rsidRPr="00B94FA4">
        <w:rPr>
          <w:rFonts w:ascii="TH SarabunPSK" w:hAnsi="TH SarabunPSK" w:cs="TH SarabunPSK"/>
          <w:spacing w:val="-4"/>
          <w:sz w:val="32"/>
          <w:szCs w:val="32"/>
          <w:cs/>
        </w:rPr>
        <w:t>จึงทำให้พัฒนารูปแบบการจัดการเรียนการสอน ทำให้ผู้เรียนมีทักษะการเรียนรู้ตลอดชีวิต (</w:t>
      </w:r>
      <w:r w:rsidRPr="00B94FA4">
        <w:rPr>
          <w:rFonts w:ascii="TH SarabunPSK" w:hAnsi="TH SarabunPSK" w:cs="TH SarabunPSK"/>
          <w:spacing w:val="-4"/>
          <w:sz w:val="32"/>
          <w:szCs w:val="32"/>
        </w:rPr>
        <w:t>Lifelong learning)</w:t>
      </w:r>
      <w:r w:rsidRPr="00B94FA4">
        <w:rPr>
          <w:rFonts w:ascii="TH SarabunPSK" w:hAnsi="TH SarabunPSK" w:cs="TH SarabunPSK" w:hint="cs"/>
          <w:spacing w:val="-4"/>
          <w:sz w:val="32"/>
          <w:szCs w:val="32"/>
          <w:cs/>
        </w:rPr>
        <w:t xml:space="preserve"> </w:t>
      </w:r>
      <w:r w:rsidRPr="00B94FA4">
        <w:rPr>
          <w:rFonts w:ascii="TH SarabunPSK" w:hAnsi="TH SarabunPSK" w:cs="TH SarabunPSK"/>
          <w:spacing w:val="-4"/>
          <w:sz w:val="32"/>
          <w:szCs w:val="32"/>
          <w:cs/>
        </w:rPr>
        <w:t>ที่ต้องสามารถเรียนรู้ในการปรับตัวให้เท่าทันเทคโนโลยีที่เปลี่ยนแปลงอย่างรวดเร็ว สามารถค้นหาความรู้หรือหาคำตอบด้วยตนเอง (</w:t>
      </w:r>
      <w:r w:rsidRPr="00B94FA4">
        <w:rPr>
          <w:rFonts w:ascii="TH SarabunPSK" w:hAnsi="TH SarabunPSK" w:cs="TH SarabunPSK"/>
          <w:spacing w:val="-4"/>
          <w:sz w:val="32"/>
          <w:szCs w:val="32"/>
        </w:rPr>
        <w:t xml:space="preserve">Self-initiated study) </w:t>
      </w:r>
      <w:r w:rsidRPr="00B94FA4">
        <w:rPr>
          <w:rFonts w:ascii="TH SarabunPSK" w:hAnsi="TH SarabunPSK" w:cs="TH SarabunPSK"/>
          <w:spacing w:val="-4"/>
          <w:sz w:val="32"/>
          <w:szCs w:val="32"/>
          <w:cs/>
        </w:rPr>
        <w:t>โดยการเรียนรู้ไม่ได้จำกัดอยู่แต่เพียงห้องเรียนที่จะนำความรู้ที่ได้มาเพื่อสอบ แต่เพื่อให้ผู้เรียนสามารถนำมาพัฒนาตนเอง สร้างอาชีพ สร้างรายได้ หรือสร้างสร้างทักษะ โดยการเรียนรู้ไม่มีที่สิ้นสุด ประกอบด้วย 5 เทคนิค คือ 1) กรอบความคิดแบบเติบโต (</w:t>
      </w:r>
      <w:r w:rsidRPr="00B94FA4">
        <w:rPr>
          <w:rFonts w:ascii="TH SarabunPSK" w:hAnsi="TH SarabunPSK" w:cs="TH SarabunPSK"/>
          <w:spacing w:val="-4"/>
          <w:sz w:val="32"/>
          <w:szCs w:val="32"/>
        </w:rPr>
        <w:t xml:space="preserve">Growth mindset) </w:t>
      </w:r>
      <w:r w:rsidRPr="00B94FA4">
        <w:rPr>
          <w:rFonts w:ascii="TH SarabunPSK" w:hAnsi="TH SarabunPSK" w:cs="TH SarabunPSK"/>
          <w:spacing w:val="-4"/>
          <w:sz w:val="32"/>
          <w:szCs w:val="32"/>
          <w:cs/>
        </w:rPr>
        <w:t>2) อยู่ท่ามกลางคนที่หมั่นพัฒนาตัวเอง 3) การเรียนรู้จากการลงมือปฏิบัติ (</w:t>
      </w:r>
      <w:r w:rsidRPr="00B94FA4">
        <w:rPr>
          <w:rFonts w:ascii="TH SarabunPSK" w:hAnsi="TH SarabunPSK" w:cs="TH SarabunPSK"/>
          <w:spacing w:val="-4"/>
          <w:sz w:val="32"/>
          <w:szCs w:val="32"/>
        </w:rPr>
        <w:t xml:space="preserve">Active learning) </w:t>
      </w:r>
      <w:r w:rsidRPr="00B94FA4">
        <w:rPr>
          <w:rFonts w:ascii="TH SarabunPSK" w:hAnsi="TH SarabunPSK" w:cs="TH SarabunPSK"/>
          <w:spacing w:val="-4"/>
          <w:sz w:val="32"/>
          <w:szCs w:val="32"/>
          <w:cs/>
        </w:rPr>
        <w:t>4) การเรียนรู้แบบนำตนเอง (</w:t>
      </w:r>
      <w:r w:rsidRPr="00B94FA4">
        <w:rPr>
          <w:rFonts w:ascii="TH SarabunPSK" w:hAnsi="TH SarabunPSK" w:cs="TH SarabunPSK"/>
          <w:spacing w:val="-4"/>
          <w:sz w:val="32"/>
          <w:szCs w:val="32"/>
        </w:rPr>
        <w:t xml:space="preserve">Self-directed Learning) </w:t>
      </w:r>
      <w:r w:rsidRPr="00B94FA4">
        <w:rPr>
          <w:rFonts w:ascii="TH SarabunPSK" w:hAnsi="TH SarabunPSK" w:cs="TH SarabunPSK"/>
          <w:spacing w:val="-4"/>
          <w:sz w:val="32"/>
          <w:szCs w:val="32"/>
          <w:cs/>
        </w:rPr>
        <w:t xml:space="preserve">และ </w:t>
      </w:r>
      <w:r w:rsidR="00B94FA4">
        <w:rPr>
          <w:rFonts w:ascii="TH SarabunPSK" w:hAnsi="TH SarabunPSK" w:cs="TH SarabunPSK" w:hint="cs"/>
          <w:spacing w:val="-4"/>
          <w:sz w:val="32"/>
          <w:szCs w:val="32"/>
          <w:cs/>
        </w:rPr>
        <w:t xml:space="preserve"> </w:t>
      </w:r>
      <w:r w:rsidRPr="008560AC">
        <w:rPr>
          <w:rFonts w:ascii="TH SarabunPSK" w:hAnsi="TH SarabunPSK" w:cs="TH SarabunPSK"/>
          <w:spacing w:val="-6"/>
          <w:sz w:val="32"/>
          <w:szCs w:val="32"/>
          <w:cs/>
        </w:rPr>
        <w:t>5) สภาพแวดล้อมการเรียนรู้ (</w:t>
      </w:r>
      <w:r w:rsidRPr="008560AC">
        <w:rPr>
          <w:rFonts w:ascii="TH SarabunPSK" w:hAnsi="TH SarabunPSK" w:cs="TH SarabunPSK"/>
          <w:spacing w:val="-6"/>
          <w:sz w:val="32"/>
          <w:szCs w:val="32"/>
        </w:rPr>
        <w:t xml:space="preserve">Learning environment) </w:t>
      </w:r>
      <w:r w:rsidRPr="008560AC">
        <w:rPr>
          <w:rFonts w:ascii="TH SarabunPSK" w:hAnsi="TH SarabunPSK" w:cs="TH SarabunPSK"/>
          <w:spacing w:val="-6"/>
          <w:sz w:val="32"/>
          <w:szCs w:val="32"/>
          <w:cs/>
        </w:rPr>
        <w:t>นอกจากนี้จากข้อมูลการสำรวจภาวะการมีงานทำของบัณฑิต</w:t>
      </w:r>
      <w:r w:rsidRPr="00D335C1">
        <w:rPr>
          <w:rFonts w:ascii="TH SarabunPSK" w:hAnsi="TH SarabunPSK" w:cs="TH SarabunPSK"/>
          <w:sz w:val="32"/>
          <w:szCs w:val="32"/>
          <w:cs/>
        </w:rPr>
        <w:lastRenderedPageBreak/>
        <w:t>มหาวิทยาลัยนเรศวรที่ผ่านมาพบว่า ความคิดเห็นของผู้ใช้บัณฑิตเห็นว่ามหาวิทยาลัยควรเพิ่มรายวิชาหรือความรู้ที่เอื้อประโยชน์ต่อการประกอบอาชีพได้มากยิ่งขึ้น คือ ภาษาอังกฤษ ซึ่งมีความสำคัญมากในยุคการสื่อสารไร้พรหมแดน และการเคลื่อนย้ายแรงงานเสรีในประชาคมอาเซียน (</w:t>
      </w:r>
      <w:r w:rsidRPr="00D335C1">
        <w:rPr>
          <w:rFonts w:ascii="TH SarabunPSK" w:hAnsi="TH SarabunPSK" w:cs="TH SarabunPSK"/>
          <w:sz w:val="32"/>
          <w:szCs w:val="32"/>
        </w:rPr>
        <w:t>ASEAN Community: AC)</w:t>
      </w:r>
      <w:r w:rsidRPr="00D335C1">
        <w:rPr>
          <w:rFonts w:ascii="TH SarabunPSK" w:hAnsi="TH SarabunPSK" w:cs="TH SarabunPSK"/>
          <w:sz w:val="32"/>
          <w:szCs w:val="32"/>
          <w:cs/>
        </w:rPr>
        <w:t xml:space="preserve"> ซึ่งมหาวิทยาลัยนเรศวรให้ความสำคัญในเรื่องภาษาอังฤษนี้มากเช่นกันจึงได้ปรับโครงสร้างกลุ่มภาษาและการสื่อสารโดยให้บังคับเรียนภาษาอังกฤษถึง 9 หน่วยกิต เพื่อตอบสนองกลุ่มผู้ใช้บัณฑิตกับการมีงานทำของบัณฑิตที่จบออกไปสู่ตลาดแรงงาน</w:t>
      </w:r>
    </w:p>
    <w:p w14:paraId="69256CE2" w14:textId="77777777" w:rsidR="00BD7D32" w:rsidRPr="00BD7D32" w:rsidRDefault="00BD7D32" w:rsidP="00BD7D32">
      <w:pPr>
        <w:spacing w:after="0"/>
        <w:rPr>
          <w:lang w:eastAsia="ja-JP"/>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44"/>
        <w:gridCol w:w="2977"/>
      </w:tblGrid>
      <w:tr w:rsidR="00075D2B" w:rsidRPr="00D335C1" w14:paraId="758EB2BB" w14:textId="77777777" w:rsidTr="00E92B5D">
        <w:trPr>
          <w:trHeight w:val="443"/>
          <w:tblHeader/>
        </w:trPr>
        <w:tc>
          <w:tcPr>
            <w:tcW w:w="2977" w:type="dxa"/>
          </w:tcPr>
          <w:p w14:paraId="1CFC19BA"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ประเด็นการกำกับดูแล</w:t>
            </w:r>
          </w:p>
        </w:tc>
        <w:tc>
          <w:tcPr>
            <w:tcW w:w="3544" w:type="dxa"/>
          </w:tcPr>
          <w:p w14:paraId="0E73A7C0"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กลยุทธ์</w:t>
            </w:r>
          </w:p>
        </w:tc>
        <w:tc>
          <w:tcPr>
            <w:tcW w:w="2977" w:type="dxa"/>
          </w:tcPr>
          <w:p w14:paraId="05F7268D"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หลักฐาน/ ตัวบ่งชี้</w:t>
            </w:r>
          </w:p>
        </w:tc>
      </w:tr>
      <w:tr w:rsidR="00BC2CF9" w:rsidRPr="00D335C1" w14:paraId="7F9410AB" w14:textId="77777777" w:rsidTr="00E92B5D">
        <w:trPr>
          <w:trHeight w:val="419"/>
        </w:trPr>
        <w:tc>
          <w:tcPr>
            <w:tcW w:w="2977" w:type="dxa"/>
          </w:tcPr>
          <w:p w14:paraId="7E6BA305" w14:textId="67B1C86E"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544" w:type="dxa"/>
          </w:tcPr>
          <w:p w14:paraId="0259F706" w14:textId="2A63016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2977" w:type="dxa"/>
          </w:tcPr>
          <w:p w14:paraId="50664C90" w14:textId="33396CF0"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BC2CF9" w:rsidRPr="00D335C1" w14:paraId="0DD688C3" w14:textId="77777777" w:rsidTr="007E40A7">
        <w:trPr>
          <w:trHeight w:val="419"/>
        </w:trPr>
        <w:tc>
          <w:tcPr>
            <w:tcW w:w="2977" w:type="dxa"/>
            <w:tcBorders>
              <w:bottom w:val="single" w:sz="4" w:space="0" w:color="auto"/>
            </w:tcBorders>
          </w:tcPr>
          <w:p w14:paraId="55C5AC30" w14:textId="4FF4F164" w:rsidR="00BC2CF9" w:rsidRPr="00D335C1" w:rsidRDefault="00BC2CF9" w:rsidP="008560AC">
            <w:pPr>
              <w:spacing w:after="0" w:line="240" w:lineRule="auto"/>
              <w:rPr>
                <w:rFonts w:ascii="TH SarabunPSK" w:hAnsi="TH SarabunPSK" w:cs="TH SarabunPSK"/>
                <w:sz w:val="32"/>
                <w:szCs w:val="32"/>
              </w:rPr>
            </w:pPr>
            <w:r w:rsidRPr="00D335C1">
              <w:rPr>
                <w:rFonts w:ascii="TH SarabunPSK" w:hAnsi="TH SarabunPSK" w:cs="TH SarabunPSK"/>
                <w:sz w:val="32"/>
                <w:szCs w:val="32"/>
                <w:cs/>
              </w:rPr>
              <w:t>2. นิสิตมีความสามารถทางด้านภาษาไทย ภาษาอังกฤษ เทคโนโลยีสารสนเทศ และมีความสามารถในการสื่อสาร</w:t>
            </w:r>
          </w:p>
          <w:p w14:paraId="6E507797" w14:textId="1B6B7FB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 </w:t>
            </w:r>
          </w:p>
        </w:tc>
        <w:tc>
          <w:tcPr>
            <w:tcW w:w="3544" w:type="dxa"/>
            <w:tcBorders>
              <w:bottom w:val="single" w:sz="4" w:space="0" w:color="auto"/>
            </w:tcBorders>
          </w:tcPr>
          <w:p w14:paraId="2008C548" w14:textId="353B30C5"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2</w:t>
            </w:r>
            <w:r w:rsidRPr="00D335C1">
              <w:rPr>
                <w:rFonts w:ascii="TH SarabunPSK" w:hAnsi="TH SarabunPSK" w:cs="TH SarabunPSK"/>
                <w:spacing w:val="-4"/>
                <w:sz w:val="32"/>
                <w:szCs w:val="32"/>
                <w:cs/>
              </w:rPr>
              <w:t xml:space="preserve">. </w:t>
            </w:r>
            <w:r w:rsidR="00E92B5D">
              <w:rPr>
                <w:rFonts w:ascii="TH SarabunPSK" w:hAnsi="TH SarabunPSK" w:cs="TH SarabunPSK" w:hint="cs"/>
                <w:spacing w:val="-4"/>
                <w:sz w:val="32"/>
                <w:szCs w:val="32"/>
                <w:cs/>
              </w:rPr>
              <w:t>จัด</w:t>
            </w:r>
            <w:r w:rsidRPr="00D335C1">
              <w:rPr>
                <w:rFonts w:ascii="TH SarabunPSK" w:hAnsi="TH SarabunPSK" w:cs="TH SarabunPSK"/>
                <w:spacing w:val="-4"/>
                <w:sz w:val="32"/>
                <w:szCs w:val="32"/>
                <w:cs/>
              </w:rPr>
              <w:t>การเรียนการสอนในรายวิชา</w:t>
            </w:r>
            <w:r w:rsidR="00E92B5D">
              <w:rPr>
                <w:rFonts w:ascii="TH SarabunPSK" w:hAnsi="TH SarabunPSK" w:cs="TH SarabunPSK" w:hint="cs"/>
                <w:spacing w:val="-4"/>
                <w:sz w:val="32"/>
                <w:szCs w:val="32"/>
                <w:cs/>
              </w:rPr>
              <w:t>กลุ่มภาษาและการสื่อสาร</w:t>
            </w:r>
            <w:r w:rsidRPr="00D335C1">
              <w:rPr>
                <w:rFonts w:ascii="TH SarabunPSK" w:hAnsi="TH SarabunPSK" w:cs="TH SarabunPSK"/>
                <w:sz w:val="32"/>
                <w:szCs w:val="32"/>
                <w:cs/>
              </w:rPr>
              <w:t xml:space="preserve"> 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2977" w:type="dxa"/>
            <w:tcBorders>
              <w:bottom w:val="single" w:sz="4" w:space="0" w:color="auto"/>
            </w:tcBorders>
          </w:tcPr>
          <w:p w14:paraId="41ADBB46" w14:textId="5D8B490B" w:rsidR="00E92B5D" w:rsidRDefault="00BC2CF9"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sidRPr="00E92B5D">
              <w:rPr>
                <w:rFonts w:ascii="TH SarabunPSK" w:hAnsi="TH SarabunPSK" w:cs="TH SarabunPSK"/>
                <w:sz w:val="32"/>
                <w:szCs w:val="32"/>
                <w:cs/>
              </w:rPr>
              <w:t>ผล</w:t>
            </w:r>
            <w:r w:rsidR="00E92B5D" w:rsidRPr="00E92B5D">
              <w:rPr>
                <w:rFonts w:ascii="TH SarabunPSK" w:hAnsi="TH SarabunPSK" w:cs="TH SarabunPSK" w:hint="cs"/>
                <w:sz w:val="32"/>
                <w:szCs w:val="32"/>
                <w:cs/>
              </w:rPr>
              <w:t>การสอบผ่านภาษาอังกฤษ</w:t>
            </w:r>
            <w:r w:rsidRPr="00E92B5D">
              <w:rPr>
                <w:rFonts w:ascii="TH SarabunPSK" w:hAnsi="TH SarabunPSK" w:cs="TH SarabunPSK"/>
                <w:sz w:val="32"/>
                <w:szCs w:val="32"/>
                <w:cs/>
              </w:rPr>
              <w:t xml:space="preserve"> </w:t>
            </w:r>
            <w:r w:rsidR="00E92B5D">
              <w:rPr>
                <w:rFonts w:ascii="TH SarabunPSK" w:hAnsi="TH SarabunPSK" w:cs="TH SarabunPSK" w:hint="cs"/>
                <w:sz w:val="32"/>
                <w:szCs w:val="32"/>
                <w:cs/>
                <w:lang w:bidi="th-TH"/>
              </w:rPr>
              <w:t>จัดสอบโดยกองพัฒนาภาษาและกิจการต่างประเทศ</w:t>
            </w:r>
          </w:p>
          <w:p w14:paraId="0B852484" w14:textId="3ACACB6F" w:rsidR="00BC2CF9" w:rsidRPr="00D335C1" w:rsidRDefault="00E92B5D"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Pr>
                <w:rFonts w:ascii="TH SarabunPSK" w:hAnsi="TH SarabunPSK" w:cs="TH SarabunPSK" w:hint="cs"/>
                <w:sz w:val="32"/>
                <w:szCs w:val="32"/>
                <w:cs/>
                <w:lang w:bidi="th-TH"/>
              </w:rPr>
              <w:t>ผลการสอบผ่านคอมพิวเตอร์ จัดสอบโดยกองบริการเทคโนโลยีสารสนเทศและการสื่อสาร</w:t>
            </w:r>
          </w:p>
        </w:tc>
      </w:tr>
      <w:tr w:rsidR="00BC2CF9" w:rsidRPr="00D335C1" w14:paraId="6709C9BC" w14:textId="77777777" w:rsidTr="009A6EFF">
        <w:trPr>
          <w:trHeight w:val="419"/>
        </w:trPr>
        <w:tc>
          <w:tcPr>
            <w:tcW w:w="2977" w:type="dxa"/>
            <w:tcBorders>
              <w:top w:val="single" w:sz="4" w:space="0" w:color="auto"/>
              <w:left w:val="single" w:sz="4" w:space="0" w:color="auto"/>
              <w:bottom w:val="single" w:sz="4" w:space="0" w:color="auto"/>
              <w:right w:val="single" w:sz="4" w:space="0" w:color="auto"/>
            </w:tcBorders>
          </w:tcPr>
          <w:p w14:paraId="7A496C24" w14:textId="79FEA9E3"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E92B5D">
              <w:rPr>
                <w:rFonts w:ascii="TH SarabunPSK" w:hAnsi="TH SarabunPSK" w:cs="TH SarabunPSK"/>
                <w:spacing w:val="-8"/>
                <w:sz w:val="32"/>
                <w:szCs w:val="32"/>
                <w:cs/>
              </w:rPr>
              <w:t>3. นิสิตมีคุณลักษณะที่พึงประสงค์</w:t>
            </w:r>
            <w:r w:rsidRPr="00D335C1">
              <w:rPr>
                <w:rFonts w:ascii="TH SarabunPSK" w:hAnsi="TH SarabunPSK" w:cs="TH SarabunPSK"/>
                <w:sz w:val="32"/>
                <w:szCs w:val="32"/>
                <w:cs/>
              </w:rPr>
              <w:t>ในศตวรรษที่ 21 และมีคุณลักษณะของการเป็นผู้ประกอบการ</w:t>
            </w:r>
            <w:r w:rsidR="00E92B5D">
              <w:rPr>
                <w:rFonts w:ascii="TH SarabunPSK" w:hAnsi="TH SarabunPSK" w:cs="TH SarabunPSK" w:hint="cs"/>
                <w:sz w:val="32"/>
                <w:szCs w:val="32"/>
                <w:cs/>
              </w:rPr>
              <w:t xml:space="preserve"> </w:t>
            </w:r>
            <w:r w:rsidR="00E92B5D" w:rsidRPr="00D335C1">
              <w:rPr>
                <w:rFonts w:ascii="TH SarabunPSK" w:hAnsi="TH SarabunPSK" w:cs="TH SarabunPSK"/>
                <w:sz w:val="32"/>
                <w:szCs w:val="32"/>
                <w:cs/>
              </w:rPr>
              <w:t>มีความรู้รอบทั้งด้านมีความสามารถในการวิเคราะห์ สังเคราะห์ แสดงออกถึงการมีวิจารณญาณคิดแบบองค์รวมรู้เท่าทันการเปลี่ยนแปลงของสถานการณ์โลก และสามารถนำไปใช้ประโยชน์ในชีวิตได้</w:t>
            </w:r>
            <w:r w:rsidR="00E92B5D">
              <w:rPr>
                <w:rFonts w:ascii="TH SarabunPSK" w:hAnsi="TH SarabunPSK" w:cs="TH SarabunPSK" w:hint="cs"/>
                <w:sz w:val="32"/>
                <w:szCs w:val="32"/>
                <w:cs/>
              </w:rPr>
              <w:t xml:space="preserve"> </w:t>
            </w:r>
            <w:r w:rsidR="00E92B5D" w:rsidRPr="00E92B5D">
              <w:rPr>
                <w:rFonts w:ascii="TH SarabunPSK" w:hAnsi="TH SarabunPSK" w:cs="TH SarabunPSK"/>
                <w:sz w:val="32"/>
                <w:szCs w:val="32"/>
                <w:cs/>
              </w:rPr>
              <w:t>ปฏิบัติตนเป็นคนตรงต่อเวลา มีความรับผิดชอบ แสดงออกที่มุ่งสู่ความสำเร็จ มีจิตสาธารณะ มีภาวะผู้นำ</w:t>
            </w:r>
          </w:p>
        </w:tc>
        <w:tc>
          <w:tcPr>
            <w:tcW w:w="3544" w:type="dxa"/>
            <w:tcBorders>
              <w:top w:val="single" w:sz="4" w:space="0" w:color="auto"/>
              <w:left w:val="single" w:sz="4" w:space="0" w:color="auto"/>
              <w:bottom w:val="single" w:sz="4" w:space="0" w:color="auto"/>
              <w:right w:val="single" w:sz="4" w:space="0" w:color="auto"/>
            </w:tcBorders>
          </w:tcPr>
          <w:p w14:paraId="6DC68FF8" w14:textId="361E9481" w:rsidR="00E92B5D"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3. ในทุกรายวิชาของหมวดวิชาศึกษาทั่วไป เน้น </w:t>
            </w:r>
            <w:r w:rsidRPr="00D335C1">
              <w:rPr>
                <w:rFonts w:ascii="TH SarabunPSK" w:hAnsi="TH SarabunPSK" w:cs="TH SarabunPSK"/>
                <w:sz w:val="32"/>
                <w:szCs w:val="32"/>
              </w:rPr>
              <w:t>Activity based</w:t>
            </w:r>
            <w:r w:rsidRPr="00D335C1">
              <w:rPr>
                <w:rFonts w:ascii="TH SarabunPSK" w:hAnsi="TH SarabunPSK" w:cs="TH SarabunPSK"/>
                <w:sz w:val="32"/>
                <w:szCs w:val="32"/>
                <w:cs/>
              </w:rPr>
              <w:t xml:space="preserve"> ซึ่งมีการปฏิบัติกิจกรรมต่าง ๆ ในรายวิชา เพื่อให้นิสิตมีคุณลักษณะที่พึงประสงค์ ตามศตวรรษที่ 21 และมีคุณลักษณะของการเป็นผู้ประกอบการ</w:t>
            </w:r>
            <w:r w:rsidR="003E5429">
              <w:rPr>
                <w:rFonts w:ascii="TH SarabunPSK" w:hAnsi="TH SarabunPSK" w:cs="TH SarabunPSK" w:hint="cs"/>
                <w:sz w:val="32"/>
                <w:szCs w:val="32"/>
                <w:cs/>
              </w:rPr>
              <w:t xml:space="preserve"> และ</w:t>
            </w:r>
            <w:r w:rsidR="00E92B5D" w:rsidRPr="00D335C1">
              <w:rPr>
                <w:rFonts w:ascii="TH SarabunPSK" w:hAnsi="TH SarabunPSK" w:cs="TH SarabunPSK"/>
                <w:sz w:val="32"/>
                <w:szCs w:val="32"/>
                <w:cs/>
              </w:rPr>
              <w:t>เป็นไปตามอัตลักษณ์ของมหาวิทยาลัย คือ เป็นคนดี คนเก่ง มีวินัย ภูมิใจในชาติ ทั้งนี้เพื่อทำให้เกิดการปรับตัวให้เข้ากับสังคมอาเซียน และสังคมโลก</w:t>
            </w:r>
            <w:r w:rsidR="003E5429">
              <w:rPr>
                <w:rFonts w:ascii="TH SarabunPSK" w:hAnsi="TH SarabunPSK" w:cs="TH SarabunPSK" w:hint="cs"/>
                <w:sz w:val="32"/>
                <w:szCs w:val="32"/>
                <w:cs/>
              </w:rPr>
              <w:t xml:space="preserve"> </w:t>
            </w:r>
            <w:r w:rsidR="00E92B5D" w:rsidRPr="00D335C1">
              <w:rPr>
                <w:rFonts w:ascii="TH SarabunPSK" w:hAnsi="TH SarabunPSK" w:cs="TH SarabunPSK"/>
                <w:spacing w:val="-6"/>
                <w:sz w:val="32"/>
                <w:szCs w:val="32"/>
                <w:cs/>
              </w:rPr>
              <w:t>ปฏิบัติตนเป็นคน ตรงต่อเวลา</w:t>
            </w:r>
            <w:r w:rsidR="00E92B5D">
              <w:rPr>
                <w:rFonts w:ascii="TH SarabunPSK" w:hAnsi="TH SarabunPSK" w:cs="TH SarabunPSK" w:hint="cs"/>
                <w:spacing w:val="-6"/>
                <w:sz w:val="32"/>
                <w:szCs w:val="32"/>
                <w:cs/>
              </w:rPr>
              <w:t xml:space="preserve"> </w:t>
            </w:r>
            <w:r w:rsidR="00E92B5D" w:rsidRPr="00D335C1">
              <w:rPr>
                <w:rFonts w:ascii="TH SarabunPSK" w:hAnsi="TH SarabunPSK" w:cs="TH SarabunPSK"/>
                <w:spacing w:val="-6"/>
                <w:sz w:val="32"/>
                <w:szCs w:val="32"/>
                <w:cs/>
              </w:rPr>
              <w:t>มีความรับผิดชอบ แสดงออกที่มุ่งสู่ความสำเร็จ มีจิตสาธารณะ มีภาวะผู้นำ</w:t>
            </w:r>
          </w:p>
        </w:tc>
        <w:tc>
          <w:tcPr>
            <w:tcW w:w="2977" w:type="dxa"/>
            <w:tcBorders>
              <w:top w:val="single" w:sz="4" w:space="0" w:color="auto"/>
              <w:left w:val="single" w:sz="4" w:space="0" w:color="auto"/>
              <w:bottom w:val="single" w:sz="4" w:space="0" w:color="auto"/>
              <w:right w:val="single" w:sz="4" w:space="0" w:color="auto"/>
            </w:tcBorders>
          </w:tcPr>
          <w:p w14:paraId="71502BA2" w14:textId="77777777" w:rsidR="00BC2CF9" w:rsidRDefault="00BC2CF9"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rPr>
              <w:t>ผลงานนิสิตในรายวิชาศึกษาทั่วไป</w:t>
            </w:r>
            <w:r w:rsidRPr="00E92B5D">
              <w:rPr>
                <w:rFonts w:ascii="TH SarabunPSK" w:hAnsi="TH SarabunPSK" w:cs="TH SarabunPSK"/>
                <w:color w:val="FF0000"/>
                <w:sz w:val="32"/>
                <w:szCs w:val="32"/>
              </w:rPr>
              <w:t xml:space="preserve"> </w:t>
            </w:r>
            <w:r w:rsidRPr="00E92B5D">
              <w:rPr>
                <w:rFonts w:ascii="TH SarabunPSK" w:hAnsi="TH SarabunPSK" w:cs="TH SarabunPSK"/>
                <w:sz w:val="32"/>
                <w:szCs w:val="32"/>
                <w:cs/>
              </w:rPr>
              <w:t>และการวัดผลจากโครงการและกิจกรรมในรายวิชา รวมทั้ง การสอบ</w:t>
            </w:r>
          </w:p>
          <w:p w14:paraId="2B6277E6" w14:textId="77777777" w:rsid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D335C1">
              <w:rPr>
                <w:rFonts w:ascii="TH SarabunPSK" w:hAnsi="TH SarabunPSK" w:cs="TH SarabunPSK"/>
                <w:sz w:val="32"/>
                <w:szCs w:val="32"/>
                <w:cs/>
              </w:rPr>
              <w:t>การแสดงนำเสนอผลงานนิสิตในรายวิชาศึกษาทั่วไป</w:t>
            </w:r>
          </w:p>
          <w:p w14:paraId="758E16B3" w14:textId="38BCF670" w:rsidR="00E92B5D" w:rsidRP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ประเมินจากการปฏิบัติ จากการ เข้าเรียน และการปฏิบัติตามกิจกรรมในรายวิชา</w:t>
            </w:r>
          </w:p>
        </w:tc>
      </w:tr>
      <w:tr w:rsidR="003E5429" w:rsidRPr="00D335C1" w14:paraId="759F8BBA" w14:textId="77777777" w:rsidTr="009A6EFF">
        <w:trPr>
          <w:trHeight w:val="419"/>
        </w:trPr>
        <w:tc>
          <w:tcPr>
            <w:tcW w:w="2977" w:type="dxa"/>
            <w:vMerge w:val="restart"/>
            <w:tcBorders>
              <w:top w:val="single" w:sz="4" w:space="0" w:color="auto"/>
              <w:left w:val="single" w:sz="4" w:space="0" w:color="auto"/>
              <w:right w:val="single" w:sz="4" w:space="0" w:color="auto"/>
            </w:tcBorders>
          </w:tcPr>
          <w:p w14:paraId="566550D3" w14:textId="6CD8AF80"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w:t>
            </w:r>
            <w:r w:rsidR="003E5429">
              <w:rPr>
                <w:rFonts w:ascii="TH SarabunPSK" w:hAnsi="TH SarabunPSK" w:cs="TH SarabunPSK" w:hint="cs"/>
                <w:spacing w:val="-6"/>
                <w:sz w:val="32"/>
                <w:szCs w:val="32"/>
                <w:cs/>
              </w:rPr>
              <w:t xml:space="preserve">    </w:t>
            </w:r>
            <w:r w:rsidR="003E5429" w:rsidRPr="00D335C1">
              <w:rPr>
                <w:rFonts w:ascii="TH SarabunPSK" w:hAnsi="TH SarabunPSK" w:cs="TH SarabunPSK"/>
                <w:spacing w:val="-6"/>
                <w:sz w:val="32"/>
                <w:szCs w:val="32"/>
                <w:cs/>
              </w:rPr>
              <w:t>การเรียนการสอน</w:t>
            </w:r>
          </w:p>
        </w:tc>
        <w:tc>
          <w:tcPr>
            <w:tcW w:w="3544" w:type="dxa"/>
            <w:tcBorders>
              <w:top w:val="single" w:sz="4" w:space="0" w:color="auto"/>
              <w:left w:val="single" w:sz="4" w:space="0" w:color="auto"/>
              <w:bottom w:val="nil"/>
              <w:right w:val="single" w:sz="4" w:space="0" w:color="auto"/>
            </w:tcBorders>
          </w:tcPr>
          <w:p w14:paraId="07DA9382" w14:textId="18A10EE9"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pacing w:val="-4"/>
                <w:sz w:val="32"/>
                <w:szCs w:val="32"/>
                <w:cs/>
              </w:rPr>
              <w:t>4</w:t>
            </w:r>
            <w:r w:rsidR="003E5429" w:rsidRPr="00D335C1">
              <w:rPr>
                <w:rFonts w:ascii="TH SarabunPSK" w:hAnsi="TH SarabunPSK" w:cs="TH SarabunPSK"/>
                <w:spacing w:val="-4"/>
                <w:sz w:val="32"/>
                <w:szCs w:val="32"/>
                <w:cs/>
              </w:rPr>
              <w:t>.1 การบริหารจัดการทรัพยากรการเรียนการสอน</w:t>
            </w:r>
          </w:p>
        </w:tc>
        <w:tc>
          <w:tcPr>
            <w:tcW w:w="2977" w:type="dxa"/>
            <w:tcBorders>
              <w:top w:val="single" w:sz="4" w:space="0" w:color="auto"/>
              <w:left w:val="single" w:sz="4" w:space="0" w:color="auto"/>
              <w:bottom w:val="nil"/>
              <w:right w:val="single" w:sz="4" w:space="0" w:color="auto"/>
            </w:tcBorders>
          </w:tcPr>
          <w:p w14:paraId="6759A86F" w14:textId="77777777" w:rsidR="003E5429" w:rsidRPr="00D335C1" w:rsidRDefault="003E5429" w:rsidP="008560AC">
            <w:pPr>
              <w:spacing w:after="0" w:line="240" w:lineRule="auto"/>
              <w:rPr>
                <w:rFonts w:ascii="TH SarabunPSK" w:hAnsi="TH SarabunPSK" w:cs="TH SarabunPSK"/>
                <w:sz w:val="32"/>
                <w:szCs w:val="32"/>
                <w:cs/>
              </w:rPr>
            </w:pPr>
          </w:p>
        </w:tc>
      </w:tr>
      <w:tr w:rsidR="003E5429" w:rsidRPr="00D335C1" w14:paraId="0C19E661" w14:textId="77777777" w:rsidTr="009A6EFF">
        <w:trPr>
          <w:trHeight w:val="419"/>
        </w:trPr>
        <w:tc>
          <w:tcPr>
            <w:tcW w:w="2977" w:type="dxa"/>
            <w:vMerge/>
            <w:tcBorders>
              <w:left w:val="single" w:sz="4" w:space="0" w:color="auto"/>
              <w:right w:val="single" w:sz="4" w:space="0" w:color="auto"/>
            </w:tcBorders>
          </w:tcPr>
          <w:p w14:paraId="1A5EE60F" w14:textId="77777777"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45AC7B28" w14:textId="40B7EB9A" w:rsidR="003E5429" w:rsidRPr="00D335C1" w:rsidRDefault="009A6EFF" w:rsidP="008560AC">
            <w:pPr>
              <w:spacing w:after="0" w:line="240" w:lineRule="auto"/>
              <w:rPr>
                <w:rFonts w:ascii="TH SarabunPSK" w:hAnsi="TH SarabunPSK" w:cs="TH SarabunPSK"/>
                <w:spacing w:val="-4"/>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จำนวนนิสิต/ห้องเรียน/อุปกรณ์/สื่อ</w:t>
            </w:r>
          </w:p>
        </w:tc>
        <w:tc>
          <w:tcPr>
            <w:tcW w:w="2977" w:type="dxa"/>
            <w:tcBorders>
              <w:top w:val="nil"/>
              <w:left w:val="single" w:sz="4" w:space="0" w:color="auto"/>
              <w:bottom w:val="single" w:sz="4" w:space="0" w:color="auto"/>
              <w:right w:val="single" w:sz="4" w:space="0" w:color="auto"/>
            </w:tcBorders>
          </w:tcPr>
          <w:p w14:paraId="04FD7FBB" w14:textId="616A40D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รายงานจำนวนนิสิต/ห้องเรียน/อุปกรณ์/สื่อการสอน</w:t>
            </w:r>
            <w:r w:rsidR="008560AC">
              <w:rPr>
                <w:rFonts w:ascii="TH SarabunPSK" w:hAnsi="TH SarabunPSK" w:cs="TH SarabunPSK" w:hint="cs"/>
                <w:sz w:val="32"/>
                <w:szCs w:val="32"/>
                <w:cs/>
              </w:rPr>
              <w:t xml:space="preserve"> </w:t>
            </w:r>
            <w:r w:rsidR="003E5429" w:rsidRPr="00D335C1">
              <w:rPr>
                <w:rFonts w:ascii="TH SarabunPSK" w:hAnsi="TH SarabunPSK" w:cs="TH SarabunPSK"/>
                <w:sz w:val="32"/>
                <w:szCs w:val="32"/>
                <w:cs/>
              </w:rPr>
              <w:t>ที่เหมาะสมต่อจำนวนนิสิตที่ลงทะเบียนเรียนในกลุ่มเรียน</w:t>
            </w:r>
          </w:p>
        </w:tc>
      </w:tr>
      <w:tr w:rsidR="003E5429" w:rsidRPr="00D335C1" w14:paraId="0944FE2C" w14:textId="77777777" w:rsidTr="009A6EFF">
        <w:trPr>
          <w:trHeight w:val="419"/>
        </w:trPr>
        <w:tc>
          <w:tcPr>
            <w:tcW w:w="2977" w:type="dxa"/>
            <w:vMerge w:val="restart"/>
            <w:tcBorders>
              <w:left w:val="single" w:sz="4" w:space="0" w:color="auto"/>
              <w:right w:val="single" w:sz="4" w:space="0" w:color="auto"/>
            </w:tcBorders>
          </w:tcPr>
          <w:p w14:paraId="5E6687F8" w14:textId="39A84EAD"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lastRenderedPageBreak/>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จัดการทรัพยากรการเรียนการสอน</w:t>
            </w:r>
            <w:r w:rsidR="003E5429">
              <w:rPr>
                <w:rFonts w:ascii="TH SarabunPSK" w:hAnsi="TH SarabunPSK" w:cs="TH SarabunPSK" w:hint="cs"/>
                <w:spacing w:val="-6"/>
                <w:sz w:val="32"/>
                <w:szCs w:val="32"/>
                <w:cs/>
              </w:rPr>
              <w:t xml:space="preserve"> (ต่อ)</w:t>
            </w:r>
          </w:p>
        </w:tc>
        <w:tc>
          <w:tcPr>
            <w:tcW w:w="3544" w:type="dxa"/>
            <w:tcBorders>
              <w:top w:val="single" w:sz="4" w:space="0" w:color="auto"/>
              <w:left w:val="single" w:sz="4" w:space="0" w:color="auto"/>
              <w:bottom w:val="nil"/>
              <w:right w:val="single" w:sz="4" w:space="0" w:color="auto"/>
            </w:tcBorders>
          </w:tcPr>
          <w:p w14:paraId="1E7B129B" w14:textId="3B3E556F" w:rsidR="003E5429" w:rsidRPr="00D335C1" w:rsidRDefault="009A6EFF" w:rsidP="008560AC">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สำรวจความต้องการของ</w:t>
            </w:r>
            <w:r w:rsidR="003E5429" w:rsidRPr="00D335C1">
              <w:rPr>
                <w:rFonts w:ascii="TH SarabunPSK" w:hAnsi="TH SarabunPSK" w:cs="TH SarabunPSK"/>
                <w:spacing w:val="-8"/>
                <w:sz w:val="32"/>
                <w:szCs w:val="32"/>
                <w:cs/>
              </w:rPr>
              <w:t>ทรัพยากรที่จำเป็นในการเรียนการสอน</w:t>
            </w:r>
            <w:r w:rsidR="003E5429" w:rsidRPr="00D335C1">
              <w:rPr>
                <w:rFonts w:ascii="TH SarabunPSK" w:hAnsi="TH SarabunPSK" w:cs="TH SarabunPSK"/>
                <w:sz w:val="32"/>
                <w:szCs w:val="32"/>
                <w:cs/>
              </w:rPr>
              <w:t xml:space="preserve"> และวางแผน</w:t>
            </w:r>
            <w:r w:rsidR="003E5429" w:rsidRPr="008560AC">
              <w:rPr>
                <w:rFonts w:ascii="TH SarabunPSK" w:hAnsi="TH SarabunPSK" w:cs="TH SarabunPSK"/>
                <w:sz w:val="32"/>
                <w:szCs w:val="32"/>
                <w:cs/>
              </w:rPr>
              <w:t>การจัดซื้อจัดหาทรัพยากรการเรียน</w:t>
            </w:r>
            <w:r w:rsidR="008560AC">
              <w:rPr>
                <w:rFonts w:ascii="TH SarabunPSK" w:hAnsi="TH SarabunPSK" w:cs="TH SarabunPSK" w:hint="cs"/>
                <w:sz w:val="32"/>
                <w:szCs w:val="32"/>
                <w:cs/>
              </w:rPr>
              <w:t xml:space="preserve">   </w:t>
            </w:r>
            <w:r w:rsidR="003E5429" w:rsidRPr="008560AC">
              <w:rPr>
                <w:rFonts w:ascii="TH SarabunPSK" w:hAnsi="TH SarabunPSK" w:cs="TH SarabunPSK"/>
                <w:sz w:val="32"/>
                <w:szCs w:val="32"/>
                <w:cs/>
              </w:rPr>
              <w:t>การสอน</w:t>
            </w:r>
          </w:p>
        </w:tc>
        <w:tc>
          <w:tcPr>
            <w:tcW w:w="2977" w:type="dxa"/>
            <w:tcBorders>
              <w:top w:val="single" w:sz="4" w:space="0" w:color="auto"/>
              <w:left w:val="single" w:sz="4" w:space="0" w:color="auto"/>
              <w:bottom w:val="nil"/>
              <w:right w:val="single" w:sz="4" w:space="0" w:color="auto"/>
            </w:tcBorders>
          </w:tcPr>
          <w:p w14:paraId="72859228" w14:textId="61604F73"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รายงานความต้องการของ</w:t>
            </w:r>
            <w:r w:rsidR="003E5429" w:rsidRPr="00D335C1">
              <w:rPr>
                <w:rFonts w:ascii="TH SarabunPSK" w:hAnsi="TH SarabunPSK" w:cs="TH SarabunPSK"/>
                <w:spacing w:val="-4"/>
                <w:sz w:val="32"/>
                <w:szCs w:val="32"/>
                <w:cs/>
              </w:rPr>
              <w:t>ทรัพยากรที่จำเป็นในการเรียน</w:t>
            </w:r>
            <w:r w:rsidR="008560AC">
              <w:rPr>
                <w:rFonts w:ascii="TH SarabunPSK" w:hAnsi="TH SarabunPSK" w:cs="TH SarabunPSK" w:hint="cs"/>
                <w:spacing w:val="-4"/>
                <w:sz w:val="32"/>
                <w:szCs w:val="32"/>
                <w:cs/>
              </w:rPr>
              <w:t xml:space="preserve"> </w:t>
            </w:r>
            <w:r w:rsidR="003E5429" w:rsidRPr="008560AC">
              <w:rPr>
                <w:rFonts w:ascii="TH SarabunPSK" w:hAnsi="TH SarabunPSK" w:cs="TH SarabunPSK"/>
                <w:spacing w:val="-6"/>
                <w:sz w:val="32"/>
                <w:szCs w:val="32"/>
                <w:cs/>
              </w:rPr>
              <w:t>การสอน และแผนการจัดซื้อจัดหาทรัพยากรการเรียนการสอน</w:t>
            </w:r>
          </w:p>
        </w:tc>
      </w:tr>
      <w:tr w:rsidR="003E5429" w:rsidRPr="00D335C1" w14:paraId="496AC018" w14:textId="77777777" w:rsidTr="003E5429">
        <w:trPr>
          <w:trHeight w:val="419"/>
        </w:trPr>
        <w:tc>
          <w:tcPr>
            <w:tcW w:w="2977" w:type="dxa"/>
            <w:vMerge/>
            <w:tcBorders>
              <w:left w:val="single" w:sz="4" w:space="0" w:color="auto"/>
              <w:right w:val="single" w:sz="4" w:space="0" w:color="auto"/>
            </w:tcBorders>
          </w:tcPr>
          <w:p w14:paraId="607147B2" w14:textId="1A08AA12"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4D8503A" w14:textId="57FD196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 การบริหารคณาจารย์</w:t>
            </w:r>
          </w:p>
        </w:tc>
        <w:tc>
          <w:tcPr>
            <w:tcW w:w="2977" w:type="dxa"/>
            <w:tcBorders>
              <w:top w:val="nil"/>
              <w:left w:val="single" w:sz="4" w:space="0" w:color="auto"/>
              <w:bottom w:val="nil"/>
              <w:right w:val="single" w:sz="4" w:space="0" w:color="auto"/>
            </w:tcBorders>
          </w:tcPr>
          <w:p w14:paraId="298AB5BC" w14:textId="26B79FDC" w:rsidR="003E5429" w:rsidRPr="00D335C1" w:rsidRDefault="003E5429" w:rsidP="008560AC">
            <w:pPr>
              <w:spacing w:after="0" w:line="240" w:lineRule="auto"/>
              <w:rPr>
                <w:rFonts w:ascii="TH SarabunPSK" w:hAnsi="TH SarabunPSK" w:cs="TH SarabunPSK"/>
                <w:sz w:val="32"/>
                <w:szCs w:val="32"/>
                <w:cs/>
              </w:rPr>
            </w:pPr>
          </w:p>
        </w:tc>
      </w:tr>
      <w:tr w:rsidR="003E5429" w:rsidRPr="00D335C1" w14:paraId="7F4A6A9B" w14:textId="77777777" w:rsidTr="003E5429">
        <w:trPr>
          <w:trHeight w:val="419"/>
        </w:trPr>
        <w:tc>
          <w:tcPr>
            <w:tcW w:w="2977" w:type="dxa"/>
            <w:vMerge/>
            <w:tcBorders>
              <w:left w:val="single" w:sz="4" w:space="0" w:color="auto"/>
              <w:right w:val="single" w:sz="4" w:space="0" w:color="auto"/>
            </w:tcBorders>
          </w:tcPr>
          <w:p w14:paraId="10F7325B" w14:textId="23D1BB33"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653973D" w14:textId="7D518025" w:rsidR="003E5429" w:rsidRPr="00D335C1" w:rsidRDefault="003E5429" w:rsidP="008560AC">
            <w:pPr>
              <w:spacing w:after="0" w:line="240" w:lineRule="auto"/>
              <w:rPr>
                <w:rFonts w:ascii="TH SarabunPSK" w:hAnsi="TH SarabunPSK" w:cs="TH SarabunPSK"/>
                <w:spacing w:val="-6"/>
                <w:sz w:val="32"/>
                <w:szCs w:val="32"/>
                <w:cs/>
              </w:rPr>
            </w:pPr>
            <w:r w:rsidRPr="00D335C1">
              <w:rPr>
                <w:rFonts w:ascii="TH SarabunPSK" w:hAnsi="TH SarabunPSK" w:cs="TH SarabunPSK"/>
                <w:sz w:val="32"/>
                <w:szCs w:val="32"/>
                <w:cs/>
              </w:rPr>
              <w:t>หลักสูตรฝึกอบรมทักษะการสอนทั้งใน</w:t>
            </w:r>
            <w:r w:rsidRPr="00D335C1">
              <w:rPr>
                <w:rFonts w:ascii="TH SarabunPSK" w:hAnsi="TH SarabunPSK" w:cs="TH SarabunPSK"/>
                <w:spacing w:val="-6"/>
                <w:sz w:val="32"/>
                <w:szCs w:val="32"/>
              </w:rPr>
              <w:t xml:space="preserve"> </w:t>
            </w:r>
            <w:r w:rsidRPr="00D335C1">
              <w:rPr>
                <w:rFonts w:ascii="TH SarabunPSK" w:hAnsi="TH SarabunPSK" w:cs="TH SarabunPSK"/>
                <w:spacing w:val="-6"/>
                <w:sz w:val="32"/>
                <w:szCs w:val="32"/>
                <w:cs/>
              </w:rPr>
              <w:t>เช่น กลยุทธ์การสอนวิชาศึกษาทั่วไป</w:t>
            </w:r>
            <w:r w:rsidRPr="00D335C1">
              <w:rPr>
                <w:rFonts w:ascii="TH SarabunPSK" w:hAnsi="TH SarabunPSK" w:cs="TH SarabunPSK"/>
                <w:sz w:val="32"/>
                <w:szCs w:val="32"/>
                <w:cs/>
              </w:rPr>
              <w:t>การประเมินคุณภาพ ในการพัฒนานิสิตตามคุณลักษณะที่จำเป็นในศตวรรษที่ 21</w:t>
            </w:r>
          </w:p>
        </w:tc>
        <w:tc>
          <w:tcPr>
            <w:tcW w:w="2977" w:type="dxa"/>
            <w:tcBorders>
              <w:top w:val="nil"/>
              <w:left w:val="single" w:sz="4" w:space="0" w:color="auto"/>
              <w:bottom w:val="nil"/>
              <w:right w:val="single" w:sz="4" w:space="0" w:color="auto"/>
            </w:tcBorders>
          </w:tcPr>
          <w:p w14:paraId="4E7641F1" w14:textId="77777777" w:rsidR="003E5429" w:rsidRPr="003E5429" w:rsidRDefault="003E5429" w:rsidP="008560AC">
            <w:pPr>
              <w:pStyle w:val="ListParagraph"/>
              <w:numPr>
                <w:ilvl w:val="0"/>
                <w:numId w:val="35"/>
              </w:numPr>
              <w:ind w:left="170" w:hanging="170"/>
              <w:rPr>
                <w:rFonts w:ascii="TH SarabunPSK" w:hAnsi="TH SarabunPSK" w:cs="TH SarabunPSK"/>
                <w:sz w:val="32"/>
                <w:szCs w:val="32"/>
              </w:rPr>
            </w:pPr>
            <w:r w:rsidRPr="003E5429">
              <w:rPr>
                <w:rFonts w:ascii="TH SarabunPSK" w:hAnsi="TH SarabunPSK" w:cs="TH SarabunPSK"/>
                <w:sz w:val="32"/>
                <w:szCs w:val="32"/>
                <w:cs/>
              </w:rPr>
              <w:t>จำนวนอาจารย์ที่เข้าอบรมหลักสูตร</w:t>
            </w:r>
          </w:p>
          <w:p w14:paraId="7FDDE941" w14:textId="29CC91C5" w:rsidR="003E5429" w:rsidRPr="003E5429" w:rsidRDefault="003E5429" w:rsidP="008560AC">
            <w:pPr>
              <w:pStyle w:val="ListParagraph"/>
              <w:numPr>
                <w:ilvl w:val="0"/>
                <w:numId w:val="35"/>
              </w:numPr>
              <w:ind w:left="170" w:hanging="170"/>
              <w:rPr>
                <w:rFonts w:ascii="TH SarabunPSK" w:hAnsi="TH SarabunPSK" w:cs="TH SarabunPSK"/>
                <w:sz w:val="32"/>
                <w:szCs w:val="32"/>
                <w:cs/>
              </w:rPr>
            </w:pPr>
            <w:r w:rsidRPr="003E5429">
              <w:rPr>
                <w:rFonts w:ascii="TH SarabunPSK" w:hAnsi="TH SarabunPSK" w:cs="TH SarabunPSK"/>
                <w:sz w:val="32"/>
                <w:szCs w:val="32"/>
                <w:cs/>
              </w:rPr>
              <w:t>ผลการประเมินรายวิชาศึกษาทั่วไป</w:t>
            </w:r>
          </w:p>
        </w:tc>
      </w:tr>
      <w:tr w:rsidR="003E5429" w:rsidRPr="00D335C1" w14:paraId="49F9F20F" w14:textId="77777777" w:rsidTr="003E5429">
        <w:trPr>
          <w:trHeight w:val="419"/>
        </w:trPr>
        <w:tc>
          <w:tcPr>
            <w:tcW w:w="2977" w:type="dxa"/>
            <w:vMerge/>
            <w:tcBorders>
              <w:left w:val="single" w:sz="4" w:space="0" w:color="auto"/>
              <w:right w:val="single" w:sz="4" w:space="0" w:color="auto"/>
            </w:tcBorders>
          </w:tcPr>
          <w:p w14:paraId="6217D80C" w14:textId="7C5CE7E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47C81F79" w14:textId="34097418" w:rsidR="003E5429" w:rsidRPr="00FA5EFF" w:rsidRDefault="009A6EFF" w:rsidP="008560AC">
            <w:pPr>
              <w:spacing w:after="0" w:line="240" w:lineRule="auto"/>
              <w:rPr>
                <w:rFonts w:ascii="TH SarabunPSK" w:hAnsi="TH SarabunPSK" w:cs="TH SarabunPSK"/>
                <w:spacing w:val="-6"/>
                <w:sz w:val="32"/>
                <w:szCs w:val="32"/>
                <w:cs/>
              </w:rPr>
            </w:pPr>
            <w:r>
              <w:rPr>
                <w:rFonts w:ascii="TH SarabunPSK" w:hAnsi="TH SarabunPSK" w:cs="TH SarabunPSK" w:hint="cs"/>
                <w:spacing w:val="-6"/>
                <w:sz w:val="32"/>
                <w:szCs w:val="32"/>
                <w:cs/>
              </w:rPr>
              <w:t>4</w:t>
            </w:r>
            <w:r w:rsidR="003E5429" w:rsidRPr="00FA5EFF">
              <w:rPr>
                <w:rFonts w:ascii="TH SarabunPSK" w:hAnsi="TH SarabunPSK" w:cs="TH SarabunPSK"/>
                <w:spacing w:val="-6"/>
                <w:sz w:val="32"/>
                <w:szCs w:val="32"/>
                <w:cs/>
              </w:rPr>
              <w:t>.2.</w:t>
            </w:r>
            <w:r>
              <w:rPr>
                <w:rFonts w:ascii="TH SarabunPSK" w:hAnsi="TH SarabunPSK" w:cs="TH SarabunPSK" w:hint="cs"/>
                <w:spacing w:val="-6"/>
                <w:sz w:val="32"/>
                <w:szCs w:val="32"/>
                <w:cs/>
              </w:rPr>
              <w:t>1</w:t>
            </w:r>
            <w:r w:rsidR="003E5429" w:rsidRPr="00FA5EFF">
              <w:rPr>
                <w:rFonts w:ascii="TH SarabunPSK" w:hAnsi="TH SarabunPSK" w:cs="TH SarabunPSK"/>
                <w:spacing w:val="-6"/>
                <w:sz w:val="32"/>
                <w:szCs w:val="32"/>
                <w:cs/>
              </w:rPr>
              <w:t xml:space="preserve">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w:t>
            </w:r>
            <w:r w:rsidR="003E5429" w:rsidRPr="00FA5EFF">
              <w:rPr>
                <w:rFonts w:ascii="TH SarabunPSK" w:hAnsi="TH SarabunPSK" w:cs="TH SarabunPSK"/>
                <w:sz w:val="32"/>
                <w:szCs w:val="32"/>
                <w:cs/>
              </w:rPr>
              <w:t>พัฒนาการเรียนการสอน ให้บรรลุวัตถุประสงค์</w:t>
            </w:r>
          </w:p>
        </w:tc>
        <w:tc>
          <w:tcPr>
            <w:tcW w:w="2977" w:type="dxa"/>
            <w:tcBorders>
              <w:top w:val="nil"/>
              <w:left w:val="single" w:sz="4" w:space="0" w:color="auto"/>
              <w:bottom w:val="nil"/>
              <w:right w:val="single" w:sz="4" w:space="0" w:color="auto"/>
            </w:tcBorders>
          </w:tcPr>
          <w:p w14:paraId="636C3A00" w14:textId="6C83B503"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รายงานสรุปผล กิจกรรมในรายวิชา และการประกวดสื่อ และผลงานในรายวิชา/ผู้สอนและนิสิตของหมวดวิชาศึกษาทั่วไป</w:t>
            </w:r>
          </w:p>
        </w:tc>
      </w:tr>
      <w:tr w:rsidR="003E5429" w:rsidRPr="00D335C1" w14:paraId="4EBF4E42" w14:textId="77777777" w:rsidTr="003E5429">
        <w:trPr>
          <w:trHeight w:val="419"/>
        </w:trPr>
        <w:tc>
          <w:tcPr>
            <w:tcW w:w="2977" w:type="dxa"/>
            <w:vMerge/>
            <w:tcBorders>
              <w:left w:val="single" w:sz="4" w:space="0" w:color="auto"/>
              <w:right w:val="single" w:sz="4" w:space="0" w:color="auto"/>
            </w:tcBorders>
          </w:tcPr>
          <w:p w14:paraId="6260F2AD" w14:textId="10D3D2A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3C4AC72A" w14:textId="33698DB4"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2977" w:type="dxa"/>
            <w:tcBorders>
              <w:top w:val="nil"/>
              <w:left w:val="single" w:sz="4" w:space="0" w:color="auto"/>
              <w:bottom w:val="single" w:sz="4" w:space="0" w:color="auto"/>
              <w:right w:val="single" w:sz="4" w:space="0" w:color="auto"/>
            </w:tcBorders>
          </w:tcPr>
          <w:p w14:paraId="1BC77AD0" w14:textId="35B33E0E"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bl>
    <w:p w14:paraId="7D8D231C" w14:textId="77777777" w:rsidR="00075D2B" w:rsidRPr="00D335C1" w:rsidRDefault="00075D2B" w:rsidP="00F70BE8">
      <w:pPr>
        <w:pStyle w:val="ListParagraph"/>
        <w:ind w:left="360"/>
        <w:jc w:val="thaiDistribute"/>
        <w:rPr>
          <w:rFonts w:ascii="TH SarabunPSK" w:hAnsi="TH SarabunPSK" w:cs="TH SarabunPSK"/>
          <w:b/>
          <w:bCs/>
          <w:color w:val="3333FF"/>
          <w:sz w:val="32"/>
          <w:szCs w:val="32"/>
        </w:rPr>
      </w:pPr>
    </w:p>
    <w:p w14:paraId="2A88E601" w14:textId="77777777" w:rsidR="00075D2B" w:rsidRPr="00D335C1" w:rsidRDefault="00075D2B" w:rsidP="00F70BE8">
      <w:pPr>
        <w:spacing w:after="0" w:line="240" w:lineRule="auto"/>
        <w:jc w:val="center"/>
        <w:rPr>
          <w:rFonts w:ascii="TH SarabunPSK" w:hAnsi="TH SarabunPSK" w:cs="TH SarabunPSK"/>
          <w:b/>
          <w:bCs/>
          <w:color w:val="3333FF"/>
          <w:spacing w:val="-6"/>
          <w:sz w:val="32"/>
          <w:szCs w:val="32"/>
        </w:rPr>
      </w:pPr>
    </w:p>
    <w:p w14:paraId="60EC7F84"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6BE4CBE8"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436F8522" w14:textId="5A40CFD2" w:rsidR="00F70BE8" w:rsidRDefault="00F70BE8">
      <w:pPr>
        <w:rPr>
          <w:rFonts w:ascii="TH SarabunPSK" w:hAnsi="TH SarabunPSK" w:cs="TH SarabunPSK"/>
          <w:b/>
          <w:bCs/>
          <w:spacing w:val="-6"/>
          <w:sz w:val="32"/>
          <w:szCs w:val="32"/>
        </w:rPr>
      </w:pPr>
      <w:r>
        <w:rPr>
          <w:rFonts w:ascii="TH SarabunPSK" w:hAnsi="TH SarabunPSK" w:cs="TH SarabunPSK"/>
          <w:b/>
          <w:bCs/>
          <w:spacing w:val="-6"/>
          <w:sz w:val="32"/>
          <w:szCs w:val="32"/>
        </w:rPr>
        <w:br w:type="page"/>
      </w:r>
    </w:p>
    <w:p w14:paraId="65ABBA9B" w14:textId="741C6595" w:rsidR="00075D2B" w:rsidRPr="00D335C1" w:rsidRDefault="00075D2B" w:rsidP="00F70BE8">
      <w:pPr>
        <w:pStyle w:val="Heading1"/>
        <w:spacing w:before="0" w:after="0"/>
        <w:jc w:val="center"/>
        <w:rPr>
          <w:rFonts w:ascii="TH SarabunPSK" w:hAnsi="TH SarabunPSK" w:cs="TH SarabunPSK"/>
          <w:sz w:val="36"/>
          <w:szCs w:val="36"/>
        </w:rPr>
      </w:pPr>
      <w:bookmarkStart w:id="30" w:name="_Toc131932064"/>
      <w:r w:rsidRPr="00D335C1">
        <w:rPr>
          <w:rFonts w:ascii="TH SarabunPSK" w:hAnsi="TH SarabunPSK" w:cs="TH SarabunPSK"/>
          <w:sz w:val="36"/>
          <w:szCs w:val="36"/>
          <w:cs/>
        </w:rPr>
        <w:lastRenderedPageBreak/>
        <w:t xml:space="preserve">หมวดที่ </w:t>
      </w:r>
      <w:r w:rsidRPr="00D335C1">
        <w:rPr>
          <w:rFonts w:ascii="TH SarabunPSK" w:hAnsi="TH SarabunPSK" w:cs="TH SarabunPSK"/>
          <w:sz w:val="36"/>
          <w:szCs w:val="36"/>
        </w:rPr>
        <w:t>3</w:t>
      </w:r>
      <w:r w:rsidRPr="00D335C1">
        <w:rPr>
          <w:rFonts w:ascii="TH SarabunPSK" w:hAnsi="TH SarabunPSK" w:cs="TH SarabunPSK"/>
          <w:sz w:val="36"/>
          <w:szCs w:val="36"/>
          <w:cs/>
        </w:rPr>
        <w:t xml:space="preserve">  ระบบการจัดการศึกษา การดำเนินการ และโครงสร้างของหลักสูตร</w:t>
      </w:r>
      <w:bookmarkEnd w:id="30"/>
    </w:p>
    <w:p w14:paraId="0822A840"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349D4DDB" w14:textId="77777777" w:rsidR="00075D2B" w:rsidRPr="00FA5EFF" w:rsidRDefault="00075D2B" w:rsidP="00F70BE8">
      <w:pPr>
        <w:pStyle w:val="Heading2"/>
        <w:spacing w:before="0" w:after="0"/>
        <w:rPr>
          <w:rFonts w:ascii="TH SarabunPSK" w:hAnsi="TH SarabunPSK" w:cs="TH SarabunPSK"/>
          <w:i w:val="0"/>
          <w:iCs w:val="0"/>
          <w:sz w:val="32"/>
          <w:cs/>
        </w:rPr>
      </w:pPr>
      <w:bookmarkStart w:id="31" w:name="_Toc131932065"/>
      <w:r w:rsidRPr="00FA5EFF">
        <w:rPr>
          <w:rFonts w:ascii="TH SarabunPSK" w:hAnsi="TH SarabunPSK" w:cs="TH SarabunPSK"/>
          <w:i w:val="0"/>
          <w:iCs w:val="0"/>
          <w:sz w:val="32"/>
        </w:rPr>
        <w:t>1</w:t>
      </w:r>
      <w:r w:rsidRPr="00FA5EFF">
        <w:rPr>
          <w:rFonts w:ascii="TH SarabunPSK" w:hAnsi="TH SarabunPSK" w:cs="TH SarabunPSK"/>
          <w:i w:val="0"/>
          <w:iCs w:val="0"/>
          <w:sz w:val="32"/>
          <w:cs/>
        </w:rPr>
        <w:t>.  ระบบการจัดการศึกษา</w:t>
      </w:r>
      <w:bookmarkEnd w:id="31"/>
    </w:p>
    <w:p w14:paraId="0CA5414B" w14:textId="77777777" w:rsidR="00913A4E" w:rsidRPr="00FA5EFF" w:rsidRDefault="00075D2B" w:rsidP="00A438B5">
      <w:pPr>
        <w:pStyle w:val="ListParagraph"/>
        <w:numPr>
          <w:ilvl w:val="0"/>
          <w:numId w:val="8"/>
        </w:numPr>
        <w:ind w:left="1134" w:hanging="425"/>
        <w:jc w:val="thaiDistribute"/>
        <w:rPr>
          <w:rFonts w:ascii="TH SarabunPSK" w:hAnsi="TH SarabunPSK" w:cs="TH SarabunPSK"/>
          <w:spacing w:val="-8"/>
          <w:sz w:val="32"/>
          <w:szCs w:val="32"/>
        </w:rPr>
      </w:pPr>
      <w:r w:rsidRPr="00FA5EFF">
        <w:rPr>
          <w:rFonts w:ascii="TH SarabunPSK" w:hAnsi="TH SarabunPSK" w:cs="TH SarabunPSK"/>
          <w:b/>
          <w:bCs/>
          <w:sz w:val="32"/>
          <w:szCs w:val="32"/>
          <w:cs/>
        </w:rPr>
        <w:t xml:space="preserve">ระบบ  </w:t>
      </w:r>
    </w:p>
    <w:p w14:paraId="2652F006" w14:textId="76FBE7DD" w:rsidR="00075D2B" w:rsidRPr="00FA5EFF" w:rsidRDefault="00075D2B" w:rsidP="00F70BE8">
      <w:pPr>
        <w:pStyle w:val="ListParagraph"/>
        <w:ind w:left="0" w:firstLine="1134"/>
        <w:jc w:val="thaiDistribute"/>
        <w:rPr>
          <w:rFonts w:ascii="TH SarabunPSK" w:hAnsi="TH SarabunPSK" w:cs="TH SarabunPSK"/>
          <w:sz w:val="32"/>
          <w:szCs w:val="32"/>
        </w:rPr>
      </w:pPr>
      <w:r w:rsidRPr="00FA5EFF">
        <w:rPr>
          <w:rFonts w:ascii="TH SarabunPSK" w:hAnsi="TH SarabunPSK" w:cs="TH SarabunPSK"/>
          <w:sz w:val="32"/>
          <w:szCs w:val="32"/>
          <w:cs/>
        </w:rPr>
        <w:t>ระบบทวิภาค</w:t>
      </w:r>
      <w:r w:rsidRPr="00FA5EFF">
        <w:rPr>
          <w:rFonts w:ascii="TH SarabunPSK" w:hAnsi="TH SarabunPSK" w:cs="TH SarabunPSK"/>
          <w:sz w:val="32"/>
          <w:szCs w:val="32"/>
        </w:rPr>
        <w:t xml:space="preserve"> </w:t>
      </w:r>
      <w:r w:rsidRPr="00FA5EFF">
        <w:rPr>
          <w:rFonts w:ascii="TH SarabunPSK" w:hAnsi="TH SarabunPSK" w:cs="TH SarabunPSK"/>
          <w:sz w:val="32"/>
          <w:szCs w:val="32"/>
          <w:cs/>
        </w:rPr>
        <w:t xml:space="preserve">โดย 1 ปีการศึกษา แบ่งออกเป็น 2 ภาคการศึกษาปกติ 1 ภาคการศึกษาปกติ </w:t>
      </w:r>
      <w:r w:rsidR="00913A4E" w:rsidRPr="00FA5EFF">
        <w:rPr>
          <w:rFonts w:ascii="TH SarabunPSK" w:hAnsi="TH SarabunPSK" w:cs="TH SarabunPSK"/>
          <w:sz w:val="32"/>
          <w:szCs w:val="32"/>
          <w:cs/>
          <w:lang w:bidi="th-TH"/>
        </w:rPr>
        <w:t xml:space="preserve">              </w:t>
      </w:r>
      <w:r w:rsidRPr="00FA5EFF">
        <w:rPr>
          <w:rFonts w:ascii="TH SarabunPSK" w:hAnsi="TH SarabunPSK" w:cs="TH SarabunPSK"/>
          <w:sz w:val="32"/>
          <w:szCs w:val="32"/>
          <w:cs/>
        </w:rPr>
        <w:t>มีระยะเวลาศึกษาไม่น้อยกว่า 15 สัปดาห์ หรือเทียบเคียงได้ไม่น้อยกว่า 15 สัปดาห์</w:t>
      </w:r>
    </w:p>
    <w:p w14:paraId="1EAD9E2A"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rPr>
        <w:t>การจัดการศึกษาภาคการศึกษาฤดูร้อน</w:t>
      </w:r>
    </w:p>
    <w:p w14:paraId="6203045D" w14:textId="28CB603E" w:rsidR="00913A4E" w:rsidRPr="00FA5EFF" w:rsidRDefault="00913A4E" w:rsidP="00F70BE8">
      <w:pPr>
        <w:pStyle w:val="ListParagraph"/>
        <w:ind w:left="0" w:firstLine="1134"/>
        <w:jc w:val="thaiDistribute"/>
        <w:rPr>
          <w:rFonts w:ascii="TH SarabunPSK" w:hAnsi="TH SarabunPSK" w:cs="TH SarabunPSK"/>
          <w:color w:val="FF0000"/>
          <w:sz w:val="32"/>
          <w:szCs w:val="32"/>
        </w:rPr>
      </w:pPr>
      <w:r w:rsidRPr="00FA5EFF">
        <w:rPr>
          <w:rFonts w:ascii="TH SarabunPSK" w:hAnsi="TH SarabunPSK" w:cs="TH SarabunPSK"/>
          <w:sz w:val="32"/>
          <w:szCs w:val="32"/>
          <w:cs/>
          <w:lang w:bidi="th-TH"/>
        </w:rPr>
        <w:t xml:space="preserve">มีการจัดการเรียนการสอนภาคฤดูร้อน ซึ่งมีระยะเวลาศึกษาไม่น้อยกว่า </w:t>
      </w:r>
      <w:r w:rsidRPr="00FA5EFF">
        <w:rPr>
          <w:rFonts w:ascii="TH SarabunPSK" w:hAnsi="TH SarabunPSK" w:cs="TH SarabunPSK"/>
          <w:sz w:val="32"/>
          <w:szCs w:val="32"/>
        </w:rPr>
        <w:t xml:space="preserve">8 </w:t>
      </w:r>
      <w:r w:rsidRPr="00FA5EFF">
        <w:rPr>
          <w:rFonts w:ascii="TH SarabunPSK" w:hAnsi="TH SarabunPSK" w:cs="TH SarabunPSK"/>
          <w:sz w:val="32"/>
          <w:szCs w:val="32"/>
          <w:cs/>
          <w:lang w:bidi="th-TH"/>
        </w:rPr>
        <w:t>สัปดาห์ ทั้งนี้ขึ้นอยู่กับ การพิจารณาของมหาวิทยาลัย</w:t>
      </w:r>
    </w:p>
    <w:p w14:paraId="49FF3E12"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rPr>
        <w:t xml:space="preserve">ระบบการจัดการศึกษาในระบบอื่น </w:t>
      </w:r>
    </w:p>
    <w:p w14:paraId="75EE5605" w14:textId="2BAC4163" w:rsidR="00242FEB" w:rsidRPr="00FA5EFF" w:rsidRDefault="003E5429" w:rsidP="00F70BE8">
      <w:pPr>
        <w:pStyle w:val="ListParagraph"/>
        <w:ind w:left="1170"/>
        <w:jc w:val="thaiDistribute"/>
        <w:rPr>
          <w:rFonts w:ascii="TH SarabunPSK" w:hAnsi="TH SarabunPSK" w:cs="TH SarabunPSK"/>
          <w:color w:val="000000" w:themeColor="text1"/>
          <w:sz w:val="32"/>
          <w:szCs w:val="32"/>
          <w:lang w:bidi="th-TH"/>
        </w:rPr>
      </w:pPr>
      <w:r>
        <w:rPr>
          <w:rFonts w:ascii="TH SarabunPSK" w:hAnsi="TH SarabunPSK" w:cs="TH SarabunPSK" w:hint="cs"/>
          <w:color w:val="000000" w:themeColor="text1"/>
          <w:sz w:val="32"/>
          <w:szCs w:val="32"/>
          <w:cs/>
          <w:lang w:bidi="th-TH"/>
        </w:rPr>
        <w:t>ไม่มี</w:t>
      </w:r>
    </w:p>
    <w:p w14:paraId="4F6474A9" w14:textId="7399DBA9" w:rsidR="00075D2B" w:rsidRPr="00FA5EFF" w:rsidRDefault="00075D2B" w:rsidP="00A438B5">
      <w:pPr>
        <w:pStyle w:val="ListParagraph"/>
        <w:numPr>
          <w:ilvl w:val="0"/>
          <w:numId w:val="9"/>
        </w:numPr>
        <w:jc w:val="thaiDistribute"/>
        <w:rPr>
          <w:rFonts w:ascii="TH SarabunPSK" w:hAnsi="TH SarabunPSK" w:cs="TH SarabunPSK"/>
          <w:color w:val="FF0000"/>
          <w:sz w:val="32"/>
          <w:szCs w:val="32"/>
          <w:cs/>
        </w:rPr>
      </w:pPr>
      <w:r w:rsidRPr="00FA5EFF">
        <w:rPr>
          <w:rFonts w:ascii="TH SarabunPSK" w:hAnsi="TH SarabunPSK" w:cs="TH SarabunPSK"/>
          <w:b/>
          <w:bCs/>
          <w:sz w:val="32"/>
          <w:szCs w:val="32"/>
          <w:cs/>
        </w:rPr>
        <w:t>รูปแบบการจัดการเรียนการสอน</w:t>
      </w:r>
    </w:p>
    <w:p w14:paraId="5BDC628A" w14:textId="47F45BC0" w:rsidR="00075D2B" w:rsidRPr="00FA5EFF" w:rsidRDefault="00075D2B" w:rsidP="00A438B5">
      <w:pPr>
        <w:pStyle w:val="ListParagraph"/>
        <w:numPr>
          <w:ilvl w:val="0"/>
          <w:numId w:val="10"/>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แบบชั้นเรียน</w:t>
      </w:r>
    </w:p>
    <w:p w14:paraId="24539FC5" w14:textId="77777777" w:rsidR="00033644"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แบบผ่านระบบเทคโนโลยีสารสนเทศ</w:t>
      </w:r>
    </w:p>
    <w:p w14:paraId="67172DB9" w14:textId="5658B639" w:rsidR="00075D2B"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อื่น ๆ (ระบุ) .......................</w:t>
      </w:r>
    </w:p>
    <w:p w14:paraId="7F42109C" w14:textId="77777777" w:rsidR="00075D2B" w:rsidRPr="00FA5EFF" w:rsidRDefault="00075D2B" w:rsidP="00F70BE8">
      <w:pPr>
        <w:spacing w:after="0" w:line="240" w:lineRule="auto"/>
        <w:jc w:val="thaiDistribute"/>
        <w:rPr>
          <w:rFonts w:ascii="TH SarabunPSK" w:hAnsi="TH SarabunPSK" w:cs="TH SarabunPSK"/>
          <w:color w:val="FF0000"/>
          <w:sz w:val="32"/>
          <w:szCs w:val="32"/>
        </w:rPr>
      </w:pPr>
    </w:p>
    <w:p w14:paraId="24841AEC" w14:textId="77777777" w:rsidR="00075D2B" w:rsidRPr="00FA5EFF" w:rsidRDefault="00075D2B" w:rsidP="00F70BE8">
      <w:pPr>
        <w:pStyle w:val="Heading2"/>
        <w:spacing w:before="0" w:after="0"/>
        <w:rPr>
          <w:rFonts w:ascii="TH SarabunPSK" w:hAnsi="TH SarabunPSK" w:cs="TH SarabunPSK"/>
          <w:i w:val="0"/>
          <w:iCs w:val="0"/>
          <w:sz w:val="32"/>
        </w:rPr>
      </w:pPr>
      <w:bookmarkStart w:id="32" w:name="_Toc131932066"/>
      <w:r w:rsidRPr="00FA5EFF">
        <w:rPr>
          <w:rFonts w:ascii="TH SarabunPSK" w:hAnsi="TH SarabunPSK" w:cs="TH SarabunPSK"/>
          <w:i w:val="0"/>
          <w:iCs w:val="0"/>
          <w:sz w:val="32"/>
        </w:rPr>
        <w:t>2</w:t>
      </w:r>
      <w:r w:rsidRPr="00FA5EFF">
        <w:rPr>
          <w:rFonts w:ascii="TH SarabunPSK" w:hAnsi="TH SarabunPSK" w:cs="TH SarabunPSK"/>
          <w:i w:val="0"/>
          <w:iCs w:val="0"/>
          <w:sz w:val="32"/>
          <w:cs/>
        </w:rPr>
        <w:t>.  การดำเนินการหลักสูตร</w:t>
      </w:r>
      <w:bookmarkEnd w:id="32"/>
      <w:r w:rsidRPr="00FA5EFF">
        <w:rPr>
          <w:rFonts w:ascii="TH SarabunPSK" w:hAnsi="TH SarabunPSK" w:cs="TH SarabunPSK"/>
          <w:i w:val="0"/>
          <w:iCs w:val="0"/>
          <w:sz w:val="32"/>
          <w:cs/>
        </w:rPr>
        <w:t xml:space="preserve"> </w:t>
      </w:r>
    </w:p>
    <w:p w14:paraId="7B099916" w14:textId="36339402" w:rsidR="00075D2B" w:rsidRPr="00FA5EFF" w:rsidRDefault="00075D2B" w:rsidP="00A438B5">
      <w:pPr>
        <w:pStyle w:val="ListParagraph"/>
        <w:numPr>
          <w:ilvl w:val="0"/>
          <w:numId w:val="13"/>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วัน – เวลาในการดำเนินการเรียนการสอน  </w:t>
      </w:r>
    </w:p>
    <w:p w14:paraId="3A42DA87" w14:textId="6B09750C" w:rsidR="00075D2B" w:rsidRPr="00FA5EFF" w:rsidRDefault="00075D2B" w:rsidP="00A438B5">
      <w:pPr>
        <w:pStyle w:val="ListParagraph"/>
        <w:numPr>
          <w:ilvl w:val="0"/>
          <w:numId w:val="14"/>
        </w:numPr>
        <w:tabs>
          <w:tab w:val="left" w:pos="709"/>
          <w:tab w:val="left" w:pos="1134"/>
          <w:tab w:val="left" w:pos="1418"/>
          <w:tab w:val="left" w:pos="1701"/>
          <w:tab w:val="left" w:pos="1985"/>
          <w:tab w:val="left" w:pos="2268"/>
          <w:tab w:val="left" w:pos="2552"/>
          <w:tab w:val="left" w:pos="2835"/>
        </w:tabs>
        <w:ind w:left="1554" w:hanging="420"/>
        <w:jc w:val="thaiDistribute"/>
        <w:rPr>
          <w:rFonts w:ascii="TH SarabunPSK" w:hAnsi="TH SarabunPSK" w:cs="TH SarabunPSK"/>
          <w:b/>
          <w:bCs/>
          <w:sz w:val="32"/>
          <w:szCs w:val="32"/>
        </w:rPr>
      </w:pPr>
      <w:r w:rsidRPr="00FA5EFF">
        <w:rPr>
          <w:rFonts w:ascii="TH SarabunPSK" w:hAnsi="TH SarabunPSK" w:cs="TH SarabunPSK"/>
          <w:b/>
          <w:bCs/>
          <w:sz w:val="32"/>
          <w:szCs w:val="32"/>
          <w:cs/>
        </w:rPr>
        <w:t>กรณีระบบทวิภาค</w:t>
      </w:r>
    </w:p>
    <w:p w14:paraId="31C6387F" w14:textId="79725769" w:rsidR="00075D2B" w:rsidRPr="00FA5EFF" w:rsidRDefault="00075D2B" w:rsidP="00A438B5">
      <w:pPr>
        <w:pStyle w:val="ListParagraph"/>
        <w:numPr>
          <w:ilvl w:val="0"/>
          <w:numId w:val="10"/>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rPr>
        <w:t>วัน – เวลาราชการปกติ</w:t>
      </w:r>
    </w:p>
    <w:p w14:paraId="1C72369B" w14:textId="7ACCDD1E" w:rsidR="00075D2B" w:rsidRPr="00FA5EFF" w:rsidRDefault="00075D2B" w:rsidP="00A438B5">
      <w:pPr>
        <w:pStyle w:val="ListParagraph"/>
        <w:numPr>
          <w:ilvl w:val="0"/>
          <w:numId w:val="12"/>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นอกวัน - เวลาราชการปกติ </w:t>
      </w:r>
      <w:r w:rsidRPr="00FA5EFF">
        <w:rPr>
          <w:rFonts w:ascii="TH SarabunPSK" w:hAnsi="TH SarabunPSK" w:cs="TH SarabunPSK"/>
          <w:sz w:val="32"/>
          <w:szCs w:val="32"/>
          <w:cs/>
        </w:rPr>
        <w:t xml:space="preserve">(ระบุรายละเอียด)                                                                                                                                                                                             </w:t>
      </w:r>
    </w:p>
    <w:p w14:paraId="64A5A34F" w14:textId="154F13A5" w:rsidR="00075D2B" w:rsidRPr="00FA5EFF" w:rsidRDefault="00075D2B" w:rsidP="00F70BE8">
      <w:pPr>
        <w:tabs>
          <w:tab w:val="left" w:pos="709"/>
          <w:tab w:val="left" w:pos="1134"/>
          <w:tab w:val="left" w:pos="1418"/>
          <w:tab w:val="left" w:pos="1701"/>
          <w:tab w:val="left" w:pos="1985"/>
          <w:tab w:val="left" w:pos="2268"/>
          <w:tab w:val="left" w:pos="2552"/>
          <w:tab w:val="left" w:pos="2835"/>
        </w:tabs>
        <w:spacing w:after="0" w:line="240" w:lineRule="auto"/>
        <w:ind w:left="2160"/>
        <w:jc w:val="thaiDistribute"/>
        <w:rPr>
          <w:rFonts w:ascii="TH SarabunPSK" w:hAnsi="TH SarabunPSK" w:cs="TH SarabunPSK"/>
          <w:sz w:val="32"/>
          <w:szCs w:val="32"/>
          <w:cs/>
        </w:rPr>
      </w:pPr>
      <w:r w:rsidRPr="00FA5EFF">
        <w:rPr>
          <w:rFonts w:ascii="TH SarabunPSK" w:hAnsi="TH SarabunPSK" w:cs="TH SarabunPSK"/>
          <w:sz w:val="32"/>
          <w:szCs w:val="32"/>
          <w:cs/>
        </w:rPr>
        <w:t>ภาคการศึกษาต้น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มิถุนายน – ตุลาคม</w:t>
      </w:r>
    </w:p>
    <w:p w14:paraId="41770715" w14:textId="512E0574"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ภาคการศึกษาปลาย</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พฤศจิกายน – มีนาคม</w:t>
      </w:r>
    </w:p>
    <w:p w14:paraId="0E57945D" w14:textId="2098A898"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ภาคการศึกษาฤดูร้อน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เมษายน – มิถุนายน</w:t>
      </w:r>
    </w:p>
    <w:p w14:paraId="50E35E32" w14:textId="54995745" w:rsidR="00075D2B" w:rsidRPr="00FA5EFF" w:rsidRDefault="00075D2B" w:rsidP="00A438B5">
      <w:pPr>
        <w:pStyle w:val="ListParagraph"/>
        <w:numPr>
          <w:ilvl w:val="0"/>
          <w:numId w:val="14"/>
        </w:numPr>
        <w:tabs>
          <w:tab w:val="left" w:pos="1701"/>
        </w:tabs>
        <w:ind w:left="1559"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กรณีระบบการจัดการศึกษาในระบบอื่น </w:t>
      </w:r>
      <w:r w:rsidR="00242FEB" w:rsidRPr="00FA5EFF">
        <w:rPr>
          <w:rFonts w:ascii="TH SarabunPSK" w:hAnsi="TH SarabunPSK" w:cs="TH SarabunPSK"/>
          <w:sz w:val="32"/>
          <w:szCs w:val="32"/>
        </w:rPr>
        <w:t xml:space="preserve"> </w:t>
      </w:r>
    </w:p>
    <w:p w14:paraId="3DA176A9" w14:textId="263D6A88" w:rsidR="00075D2B" w:rsidRPr="00FA5EFF" w:rsidRDefault="00242FEB" w:rsidP="00F70BE8">
      <w:pPr>
        <w:tabs>
          <w:tab w:val="left" w:pos="709"/>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lang w:bidi="ar-SA"/>
        </w:rPr>
      </w:pP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t>-</w:t>
      </w:r>
    </w:p>
    <w:p w14:paraId="06A39E0D" w14:textId="757A0086" w:rsidR="00033644" w:rsidRPr="00FA5EFF" w:rsidRDefault="00075D2B" w:rsidP="00A438B5">
      <w:pPr>
        <w:pStyle w:val="ListParagraph"/>
        <w:numPr>
          <w:ilvl w:val="0"/>
          <w:numId w:val="15"/>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eastAsia="Calibri" w:hAnsi="TH SarabunPSK" w:cs="TH SarabunPSK"/>
          <w:color w:val="FF0000"/>
          <w:sz w:val="32"/>
          <w:szCs w:val="32"/>
        </w:rPr>
      </w:pPr>
      <w:r w:rsidRPr="00FA5EFF">
        <w:rPr>
          <w:rFonts w:ascii="TH SarabunPSK" w:hAnsi="TH SarabunPSK" w:cs="TH SarabunPSK"/>
          <w:b/>
          <w:bCs/>
          <w:sz w:val="32"/>
          <w:szCs w:val="32"/>
          <w:cs/>
        </w:rPr>
        <w:t xml:space="preserve">คุณสมบัติของผู้เข้าศึกษา </w:t>
      </w:r>
    </w:p>
    <w:p w14:paraId="76520AB5" w14:textId="01657B12" w:rsidR="00075D2B" w:rsidRPr="003E5429" w:rsidRDefault="00242FEB" w:rsidP="00F70BE8">
      <w:pPr>
        <w:spacing w:after="0" w:line="240" w:lineRule="auto"/>
        <w:ind w:firstLine="1134"/>
        <w:jc w:val="thaiDistribute"/>
        <w:rPr>
          <w:rFonts w:ascii="TH SarabunPSK" w:eastAsia="Calibri" w:hAnsi="TH SarabunPSK" w:cs="TH SarabunPSK"/>
          <w:sz w:val="32"/>
          <w:szCs w:val="32"/>
        </w:rPr>
      </w:pPr>
      <w:r w:rsidRPr="003E5429">
        <w:rPr>
          <w:rFonts w:ascii="TH SarabunPSK" w:hAnsi="TH SarabunPSK" w:cs="TH SarabunPSK"/>
          <w:color w:val="000000" w:themeColor="text1"/>
          <w:sz w:val="32"/>
          <w:szCs w:val="32"/>
          <w:cs/>
        </w:rPr>
        <w:t>เป็นไปตาม ข้อบังคับมหาวิทยาลัยนเรศวร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ว่าด้วย การศึกษาระดับปริญญาตรี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พ.ศ.</w:t>
      </w:r>
      <w:r w:rsidRPr="003E5429">
        <w:rPr>
          <w:rFonts w:ascii="TH SarabunPSK" w:hAnsi="TH SarabunPSK" w:cs="TH SarabunPSK"/>
          <w:color w:val="000000" w:themeColor="text1"/>
          <w:sz w:val="32"/>
          <w:szCs w:val="32"/>
        </w:rPr>
        <w:t>25</w:t>
      </w:r>
      <w:r w:rsidRPr="003E5429">
        <w:rPr>
          <w:rFonts w:ascii="TH SarabunPSK" w:hAnsi="TH SarabunPSK" w:cs="TH SarabunPSK"/>
          <w:color w:val="000000" w:themeColor="text1"/>
          <w:sz w:val="32"/>
          <w:szCs w:val="32"/>
          <w:cs/>
        </w:rPr>
        <w:t>65</w:t>
      </w:r>
      <w:r w:rsidRPr="003E5429">
        <w:rPr>
          <w:rFonts w:ascii="TH SarabunPSK" w:hAnsi="TH SarabunPSK" w:cs="TH SarabunPSK"/>
          <w:color w:val="000000" w:themeColor="text1"/>
          <w:sz w:val="32"/>
          <w:szCs w:val="32"/>
        </w:rPr>
        <w:t> </w:t>
      </w:r>
    </w:p>
    <w:p w14:paraId="3F7A8691" w14:textId="37339914" w:rsidR="00075D2B" w:rsidRPr="00FA5EFF"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ปัญหาของนิสิตแรกเข้า</w:t>
      </w:r>
      <w:r w:rsidR="009A5F3C" w:rsidRPr="00FA5EFF">
        <w:rPr>
          <w:rFonts w:ascii="TH SarabunPSK" w:hAnsi="TH SarabunPSK" w:cs="TH SarabunPSK" w:hint="cs"/>
          <w:b/>
          <w:bCs/>
          <w:sz w:val="32"/>
          <w:szCs w:val="32"/>
          <w:cs/>
          <w:lang w:bidi="th-TH"/>
        </w:rPr>
        <w:t xml:space="preserve">  </w:t>
      </w:r>
    </w:p>
    <w:p w14:paraId="42BC2C18" w14:textId="5E2A9E92" w:rsidR="00FA5EFF" w:rsidRPr="003E5429" w:rsidRDefault="001846A3" w:rsidP="003E5429">
      <w:pPr>
        <w:pStyle w:val="ListParagraph"/>
        <w:ind w:left="1134" w:firstLine="306"/>
        <w:jc w:val="thaiDistribute"/>
        <w:rPr>
          <w:rFonts w:ascii="TH SarabunPSK" w:hAnsi="TH SarabunPSK" w:cs="TH SarabunPSK"/>
          <w:sz w:val="32"/>
          <w:szCs w:val="32"/>
          <w:lang w:bidi="th-TH"/>
        </w:rPr>
      </w:pPr>
      <w:r w:rsidRPr="00FA5EFF">
        <w:rPr>
          <w:rFonts w:ascii="TH SarabunPSK" w:hAnsi="TH SarabunPSK" w:cs="TH SarabunPSK"/>
          <w:sz w:val="32"/>
          <w:szCs w:val="32"/>
          <w:cs/>
          <w:lang w:bidi="th-TH"/>
        </w:rPr>
        <w:t>ไม่มี</w:t>
      </w:r>
    </w:p>
    <w:p w14:paraId="641A4D15" w14:textId="2FB5F711" w:rsidR="00075D2B" w:rsidRPr="00290369"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290369">
        <w:rPr>
          <w:rFonts w:ascii="TH SarabunPSK" w:hAnsi="TH SarabunPSK" w:cs="TH SarabunPSK"/>
          <w:b/>
          <w:bCs/>
          <w:sz w:val="32"/>
          <w:szCs w:val="32"/>
          <w:cs/>
        </w:rPr>
        <w:t>กลยุทธ์ในการแก้ไขปัญหาของนิสิตแรกเข้า</w:t>
      </w:r>
    </w:p>
    <w:p w14:paraId="22ADDFB9" w14:textId="5C177A38" w:rsidR="001846A3" w:rsidRPr="00290369" w:rsidRDefault="001846A3" w:rsidP="00F70BE8">
      <w:pPr>
        <w:spacing w:after="0" w:line="240" w:lineRule="auto"/>
        <w:ind w:left="720" w:firstLine="720"/>
        <w:jc w:val="thaiDistribute"/>
        <w:rPr>
          <w:rFonts w:ascii="TH SarabunPSK" w:hAnsi="TH SarabunPSK" w:cs="TH SarabunPSK"/>
          <w:sz w:val="32"/>
          <w:szCs w:val="32"/>
        </w:rPr>
      </w:pPr>
      <w:r w:rsidRPr="00290369">
        <w:rPr>
          <w:rFonts w:ascii="TH SarabunPSK" w:hAnsi="TH SarabunPSK" w:cs="TH SarabunPSK"/>
          <w:sz w:val="32"/>
          <w:szCs w:val="32"/>
          <w:cs/>
        </w:rPr>
        <w:t>ไม่มี</w:t>
      </w:r>
    </w:p>
    <w:p w14:paraId="03BCE56A" w14:textId="096498BD" w:rsidR="00075D2B" w:rsidRPr="00290369" w:rsidRDefault="00075D2B" w:rsidP="00A438B5">
      <w:pPr>
        <w:pStyle w:val="ListParagraph"/>
        <w:numPr>
          <w:ilvl w:val="0"/>
          <w:numId w:val="15"/>
        </w:numPr>
        <w:ind w:left="1134" w:hanging="425"/>
        <w:jc w:val="thaiDistribute"/>
        <w:rPr>
          <w:rFonts w:ascii="TH SarabunPSK" w:eastAsia="Calibri" w:hAnsi="TH SarabunPSK" w:cs="TH SarabunPSK"/>
          <w:sz w:val="32"/>
          <w:szCs w:val="32"/>
          <w:cs/>
        </w:rPr>
      </w:pPr>
      <w:r w:rsidRPr="00290369">
        <w:rPr>
          <w:rFonts w:ascii="TH SarabunPSK" w:hAnsi="TH SarabunPSK" w:cs="TH SarabunPSK"/>
          <w:b/>
          <w:bCs/>
          <w:sz w:val="32"/>
          <w:szCs w:val="32"/>
          <w:cs/>
        </w:rPr>
        <w:t xml:space="preserve">แผนการรับนิสิตและผู้สำเร็จการศึกษาในระยะ </w:t>
      </w:r>
      <w:r w:rsidRPr="00290369">
        <w:rPr>
          <w:rFonts w:ascii="TH SarabunPSK" w:hAnsi="TH SarabunPSK" w:cs="TH SarabunPSK"/>
          <w:b/>
          <w:bCs/>
          <w:sz w:val="32"/>
          <w:szCs w:val="32"/>
        </w:rPr>
        <w:t xml:space="preserve">5 </w:t>
      </w:r>
      <w:r w:rsidRPr="00290369">
        <w:rPr>
          <w:rFonts w:ascii="TH SarabunPSK" w:hAnsi="TH SarabunPSK" w:cs="TH SarabunPSK"/>
          <w:b/>
          <w:bCs/>
          <w:sz w:val="32"/>
          <w:szCs w:val="32"/>
          <w:cs/>
        </w:rPr>
        <w:t xml:space="preserve">ปี  </w:t>
      </w:r>
    </w:p>
    <w:p w14:paraId="00B9C32B" w14:textId="6653E5BA" w:rsidR="00075D2B" w:rsidRPr="00290369"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จำนวนนิสิตเป็นไปตามที่แต่ละหลักสูตรกำหนด</w:t>
      </w:r>
    </w:p>
    <w:p w14:paraId="4BD14FE5" w14:textId="5447CB2B" w:rsidR="00075D2B" w:rsidRPr="00290369" w:rsidRDefault="00075D2B" w:rsidP="00A438B5">
      <w:pPr>
        <w:pStyle w:val="ListParagraph"/>
        <w:numPr>
          <w:ilvl w:val="0"/>
          <w:numId w:val="15"/>
        </w:numPr>
        <w:ind w:left="1134" w:hanging="425"/>
        <w:jc w:val="thaiDistribute"/>
        <w:rPr>
          <w:rFonts w:ascii="TH SarabunPSK" w:eastAsia="Calibri" w:hAnsi="TH SarabunPSK" w:cs="TH SarabunPSK"/>
          <w:b/>
          <w:bCs/>
          <w:sz w:val="32"/>
          <w:szCs w:val="32"/>
        </w:rPr>
      </w:pPr>
      <w:r w:rsidRPr="00290369">
        <w:rPr>
          <w:rFonts w:ascii="TH SarabunPSK" w:eastAsia="Calibri" w:hAnsi="TH SarabunPSK" w:cs="TH SarabunPSK"/>
          <w:b/>
          <w:bCs/>
          <w:sz w:val="32"/>
          <w:szCs w:val="32"/>
          <w:cs/>
        </w:rPr>
        <w:t>งบประมาณตามแผน</w:t>
      </w:r>
    </w:p>
    <w:p w14:paraId="1A013ECB" w14:textId="24122F1E" w:rsidR="001846A3"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 xml:space="preserve">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w:t>
      </w:r>
      <w:r w:rsidR="00D6031C" w:rsidRPr="00290369">
        <w:rPr>
          <w:rFonts w:ascii="TH SarabunPSK" w:eastAsia="Calibri" w:hAnsi="TH SarabunPSK" w:cs="TH SarabunPSK"/>
          <w:sz w:val="32"/>
          <w:szCs w:val="32"/>
          <w:cs/>
        </w:rPr>
        <w:t xml:space="preserve">     </w:t>
      </w:r>
      <w:r w:rsidRPr="00290369">
        <w:rPr>
          <w:rFonts w:ascii="TH SarabunPSK" w:eastAsia="Calibri" w:hAnsi="TH SarabunPSK" w:cs="TH SarabunPSK"/>
          <w:sz w:val="32"/>
          <w:szCs w:val="32"/>
          <w:cs/>
        </w:rPr>
        <w:t>ที่ผลิตบัณฑิต ตามโครงสร้างการบริหารหลักสูตร หมวดวิชาศึกษาทั่วไปของมหาวิทยาลัยนเรศวร</w:t>
      </w:r>
    </w:p>
    <w:p w14:paraId="68A650D6" w14:textId="77777777" w:rsidR="003E5429" w:rsidRPr="00290369" w:rsidRDefault="003E5429" w:rsidP="00F70BE8">
      <w:pPr>
        <w:spacing w:after="0" w:line="240" w:lineRule="auto"/>
        <w:ind w:firstLine="1134"/>
        <w:jc w:val="thaiDistribute"/>
        <w:rPr>
          <w:rFonts w:ascii="TH SarabunPSK" w:eastAsia="Calibri" w:hAnsi="TH SarabunPSK" w:cs="TH SarabunPSK"/>
          <w:sz w:val="32"/>
          <w:szCs w:val="32"/>
        </w:rPr>
      </w:pPr>
    </w:p>
    <w:p w14:paraId="785BEA71" w14:textId="1D20D361" w:rsidR="00075D2B" w:rsidRPr="00290369" w:rsidRDefault="00075D2B" w:rsidP="00A438B5">
      <w:pPr>
        <w:pStyle w:val="ListParagraph"/>
        <w:numPr>
          <w:ilvl w:val="0"/>
          <w:numId w:val="15"/>
        </w:numPr>
        <w:ind w:left="1134" w:hanging="425"/>
        <w:rPr>
          <w:rFonts w:ascii="TH SarabunPSK" w:hAnsi="TH SarabunPSK" w:cs="TH SarabunPSK"/>
          <w:b/>
          <w:bCs/>
          <w:sz w:val="32"/>
          <w:szCs w:val="32"/>
        </w:rPr>
      </w:pPr>
      <w:r w:rsidRPr="00290369">
        <w:rPr>
          <w:rFonts w:ascii="TH SarabunPSK" w:hAnsi="TH SarabunPSK" w:cs="TH SarabunPSK"/>
          <w:b/>
          <w:bCs/>
          <w:sz w:val="32"/>
          <w:szCs w:val="32"/>
          <w:cs/>
        </w:rPr>
        <w:lastRenderedPageBreak/>
        <w:t>การเทียบโอนหน่วยกิต รายวิชา และการลงทะเบียนเรียนข้ามมหาวิทยาลัย</w:t>
      </w:r>
    </w:p>
    <w:p w14:paraId="793DF3B9" w14:textId="71F61F77" w:rsidR="00075D2B" w:rsidRPr="00290369" w:rsidRDefault="00075D2B" w:rsidP="00F70BE8">
      <w:pPr>
        <w:spacing w:after="0" w:line="240" w:lineRule="auto"/>
        <w:ind w:firstLine="1134"/>
        <w:rPr>
          <w:rFonts w:ascii="TH SarabunPSK" w:hAnsi="TH SarabunPSK" w:cs="TH SarabunPSK"/>
          <w:spacing w:val="-6"/>
          <w:sz w:val="32"/>
          <w:szCs w:val="32"/>
        </w:rPr>
      </w:pPr>
      <w:r w:rsidRPr="00290369">
        <w:rPr>
          <w:rFonts w:ascii="TH SarabunPSK" w:hAnsi="TH SarabunPSK" w:cs="TH SarabunPSK"/>
          <w:spacing w:val="-6"/>
          <w:sz w:val="32"/>
          <w:szCs w:val="32"/>
          <w:cs/>
        </w:rPr>
        <w:t>เป็นไปตามข้อบังคับของมหาวิทยาลัยนเรศวร ว่าด้วย การศึกษาระดับปริญญาตรี พ.ศ. 2565</w:t>
      </w:r>
    </w:p>
    <w:p w14:paraId="28DCF68B" w14:textId="0FD9267D" w:rsidR="001846A3" w:rsidRPr="00290369" w:rsidRDefault="001846A3" w:rsidP="00F70BE8">
      <w:pPr>
        <w:spacing w:after="0" w:line="240" w:lineRule="auto"/>
        <w:rPr>
          <w:rFonts w:ascii="TH SarabunPSK" w:hAnsi="TH SarabunPSK" w:cs="TH SarabunPSK"/>
          <w:spacing w:val="-6"/>
          <w:sz w:val="32"/>
          <w:szCs w:val="32"/>
        </w:rPr>
      </w:pPr>
    </w:p>
    <w:p w14:paraId="58BBF804" w14:textId="381592E5" w:rsidR="00075D2B" w:rsidRPr="00D335C1" w:rsidRDefault="00075D2B" w:rsidP="00F70BE8">
      <w:pPr>
        <w:pStyle w:val="Heading2"/>
        <w:spacing w:before="0" w:after="0"/>
        <w:rPr>
          <w:rFonts w:ascii="TH SarabunPSK" w:hAnsi="TH SarabunPSK" w:cs="TH SarabunPSK"/>
          <w:i w:val="0"/>
          <w:iCs w:val="0"/>
        </w:rPr>
      </w:pPr>
      <w:bookmarkStart w:id="33" w:name="_Toc131932067"/>
      <w:r w:rsidRPr="00D335C1">
        <w:rPr>
          <w:rFonts w:ascii="TH SarabunPSK" w:hAnsi="TH SarabunPSK" w:cs="TH SarabunPSK"/>
          <w:i w:val="0"/>
          <w:iCs w:val="0"/>
          <w:cs/>
        </w:rPr>
        <w:t>3.  หลักสูตรและอาจารย์ผู้สอน</w:t>
      </w:r>
      <w:bookmarkEnd w:id="33"/>
    </w:p>
    <w:p w14:paraId="3E269C60" w14:textId="3EB65740" w:rsidR="00075D2B" w:rsidRPr="00D335C1" w:rsidRDefault="00C6744A" w:rsidP="00F70BE8">
      <w:pPr>
        <w:pStyle w:val="Heading3"/>
        <w:spacing w:before="0" w:after="0"/>
        <w:ind w:firstLine="709"/>
        <w:rPr>
          <w:rFonts w:ascii="TH SarabunPSK" w:hAnsi="TH SarabunPSK" w:cs="TH SarabunPSK"/>
          <w:sz w:val="32"/>
          <w:szCs w:val="32"/>
        </w:rPr>
      </w:pPr>
      <w:bookmarkStart w:id="34" w:name="_Toc131932068"/>
      <w:r w:rsidRPr="00D335C1">
        <w:rPr>
          <w:rFonts w:ascii="TH SarabunPSK" w:hAnsi="TH SarabunPSK" w:cs="TH SarabunPSK"/>
          <w:sz w:val="32"/>
          <w:szCs w:val="32"/>
          <w:cs/>
          <w:lang w:bidi="th-TH"/>
        </w:rPr>
        <w:t xml:space="preserve">3.1  </w:t>
      </w:r>
      <w:r w:rsidR="00075D2B" w:rsidRPr="00D335C1">
        <w:rPr>
          <w:rFonts w:ascii="TH SarabunPSK" w:hAnsi="TH SarabunPSK" w:cs="TH SarabunPSK"/>
          <w:sz w:val="32"/>
          <w:szCs w:val="32"/>
          <w:cs/>
        </w:rPr>
        <w:t>หลักสูตร</w:t>
      </w:r>
      <w:bookmarkEnd w:id="34"/>
    </w:p>
    <w:p w14:paraId="6A49F06E" w14:textId="6DE2037A" w:rsidR="00075D2B" w:rsidRPr="00D335C1" w:rsidRDefault="00075D2B" w:rsidP="00A438B5">
      <w:pPr>
        <w:pStyle w:val="ListParagraph"/>
        <w:numPr>
          <w:ilvl w:val="0"/>
          <w:numId w:val="16"/>
        </w:numPr>
        <w:tabs>
          <w:tab w:val="left" w:pos="1701"/>
        </w:tabs>
        <w:ind w:left="0" w:firstLine="1134"/>
        <w:rPr>
          <w:rFonts w:ascii="TH SarabunPSK" w:eastAsia="Calibri" w:hAnsi="TH SarabunPSK" w:cs="TH SarabunPSK"/>
          <w:sz w:val="32"/>
          <w:szCs w:val="32"/>
        </w:rPr>
      </w:pPr>
      <w:r w:rsidRPr="00D335C1">
        <w:rPr>
          <w:rStyle w:val="Heading4Char"/>
          <w:rFonts w:ascii="TH SarabunPSK" w:hAnsi="TH SarabunPSK" w:cs="TH SarabunPSK"/>
          <w:cs/>
        </w:rPr>
        <w:t>จำนวนหน่วยกิต</w:t>
      </w:r>
      <w:r w:rsidRPr="00D335C1">
        <w:rPr>
          <w:rFonts w:ascii="TH SarabunPSK" w:eastAsia="Calibri" w:hAnsi="TH SarabunPSK" w:cs="TH SarabunPSK"/>
          <w:b/>
          <w:bCs/>
          <w:sz w:val="32"/>
          <w:szCs w:val="32"/>
          <w:cs/>
        </w:rPr>
        <w:t xml:space="preserve"> </w:t>
      </w:r>
      <w:r w:rsidRPr="00D335C1">
        <w:rPr>
          <w:rFonts w:ascii="TH SarabunPSK" w:eastAsia="Calibri" w:hAnsi="TH SarabunPSK" w:cs="TH SarabunPSK"/>
          <w:sz w:val="32"/>
          <w:szCs w:val="32"/>
          <w:cs/>
        </w:rPr>
        <w:t>รวมตลอดหลักสูตรมีดังนี้</w:t>
      </w:r>
    </w:p>
    <w:p w14:paraId="5DF7040F" w14:textId="592EBFD2" w:rsidR="00075D2B" w:rsidRPr="00D335C1" w:rsidRDefault="00D6031C" w:rsidP="00F70BE8">
      <w:pPr>
        <w:spacing w:after="0" w:line="240" w:lineRule="auto"/>
        <w:ind w:firstLine="1701"/>
        <w:rPr>
          <w:rFonts w:ascii="TH SarabunPSK" w:eastAsia="Calibri" w:hAnsi="TH SarabunPSK" w:cs="TH SarabunPSK"/>
          <w:sz w:val="32"/>
          <w:szCs w:val="32"/>
        </w:rPr>
      </w:pPr>
      <w:r w:rsidRPr="00D335C1">
        <w:rPr>
          <w:rFonts w:ascii="TH SarabunPSK" w:eastAsia="Calibri" w:hAnsi="TH SarabunPSK" w:cs="TH SarabunPSK"/>
          <w:sz w:val="32"/>
          <w:szCs w:val="32"/>
          <w:cs/>
        </w:rPr>
        <w:t>นิสิตต้องศึกษาวิชาในหมวดวิชาศึกษาทั่วไป รวมแล้วไม่น้อยกว่า  24  หน่วยกิต</w:t>
      </w:r>
    </w:p>
    <w:p w14:paraId="13ABA2A0" w14:textId="50681F67" w:rsidR="00D6031C"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3.1.2 </w:t>
      </w:r>
      <w:r w:rsidR="00075D2B" w:rsidRPr="00D335C1">
        <w:rPr>
          <w:rFonts w:ascii="TH SarabunPSK" w:hAnsi="TH SarabunPSK" w:cs="TH SarabunPSK"/>
          <w:cs/>
        </w:rPr>
        <w:t xml:space="preserve">โครงสร้างหลักสูตร </w:t>
      </w:r>
    </w:p>
    <w:tbl>
      <w:tblPr>
        <w:tblW w:w="9635" w:type="dxa"/>
        <w:tblBorders>
          <w:top w:val="single" w:sz="4" w:space="0" w:color="auto"/>
          <w:insideH w:val="single" w:sz="4" w:space="0" w:color="auto"/>
        </w:tblBorders>
        <w:tblLayout w:type="fixed"/>
        <w:tblLook w:val="01E0" w:firstRow="1" w:lastRow="1" w:firstColumn="1" w:lastColumn="1" w:noHBand="0" w:noVBand="0"/>
      </w:tblPr>
      <w:tblGrid>
        <w:gridCol w:w="481"/>
        <w:gridCol w:w="4759"/>
        <w:gridCol w:w="1143"/>
        <w:gridCol w:w="7"/>
        <w:gridCol w:w="1402"/>
        <w:gridCol w:w="1843"/>
      </w:tblGrid>
      <w:tr w:rsidR="00D6031C" w:rsidRPr="00D335C1" w14:paraId="5E8230CB" w14:textId="77777777" w:rsidTr="008908A1">
        <w:trPr>
          <w:trHeight w:val="283"/>
          <w:tblHeader/>
        </w:trPr>
        <w:tc>
          <w:tcPr>
            <w:tcW w:w="481" w:type="dxa"/>
            <w:tcBorders>
              <w:left w:val="single" w:sz="4" w:space="0" w:color="auto"/>
              <w:bottom w:val="single" w:sz="4" w:space="0" w:color="auto"/>
              <w:right w:val="single" w:sz="4" w:space="0" w:color="auto"/>
            </w:tcBorders>
            <w:vAlign w:val="center"/>
          </w:tcPr>
          <w:p w14:paraId="2E5E940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ที่</w:t>
            </w:r>
          </w:p>
        </w:tc>
        <w:tc>
          <w:tcPr>
            <w:tcW w:w="5909" w:type="dxa"/>
            <w:gridSpan w:val="3"/>
            <w:tcBorders>
              <w:left w:val="single" w:sz="4" w:space="0" w:color="auto"/>
              <w:bottom w:val="single" w:sz="4" w:space="0" w:color="auto"/>
              <w:right w:val="single" w:sz="4" w:space="0" w:color="auto"/>
            </w:tcBorders>
            <w:vAlign w:val="center"/>
          </w:tcPr>
          <w:p w14:paraId="7D609239"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กลุ่มวิชา</w:t>
            </w:r>
          </w:p>
        </w:tc>
        <w:tc>
          <w:tcPr>
            <w:tcW w:w="1402" w:type="dxa"/>
            <w:tcBorders>
              <w:left w:val="single" w:sz="4" w:space="0" w:color="auto"/>
              <w:bottom w:val="single" w:sz="4" w:space="0" w:color="auto"/>
              <w:right w:val="single" w:sz="4" w:space="0" w:color="auto"/>
            </w:tcBorders>
            <w:vAlign w:val="center"/>
          </w:tcPr>
          <w:p w14:paraId="7CD686D2"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เกณฑ์ อว.</w:t>
            </w:r>
          </w:p>
          <w:p w14:paraId="4CFF18B4"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พ.ศ. 2565</w:t>
            </w:r>
          </w:p>
        </w:tc>
        <w:tc>
          <w:tcPr>
            <w:tcW w:w="1843" w:type="dxa"/>
            <w:tcBorders>
              <w:left w:val="single" w:sz="4" w:space="0" w:color="auto"/>
              <w:bottom w:val="single" w:sz="4" w:space="0" w:color="auto"/>
              <w:right w:val="single" w:sz="4" w:space="0" w:color="auto"/>
            </w:tcBorders>
            <w:vAlign w:val="center"/>
          </w:tcPr>
          <w:p w14:paraId="7163995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โครงสร้างปรับปรุง</w:t>
            </w:r>
          </w:p>
          <w:p w14:paraId="14FD8FCC"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พ.ศ. 2567</w:t>
            </w:r>
          </w:p>
        </w:tc>
      </w:tr>
      <w:tr w:rsidR="00D6031C" w:rsidRPr="00D335C1" w14:paraId="22045ED5" w14:textId="77777777" w:rsidTr="00D6031C">
        <w:trPr>
          <w:trHeight w:val="454"/>
        </w:trPr>
        <w:tc>
          <w:tcPr>
            <w:tcW w:w="481" w:type="dxa"/>
            <w:tcBorders>
              <w:top w:val="single" w:sz="4" w:space="0" w:color="auto"/>
              <w:left w:val="single" w:sz="4" w:space="0" w:color="auto"/>
              <w:bottom w:val="nil"/>
              <w:right w:val="single" w:sz="4" w:space="0" w:color="auto"/>
            </w:tcBorders>
            <w:vAlign w:val="center"/>
          </w:tcPr>
          <w:p w14:paraId="4396B19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bookmarkStart w:id="35" w:name="_Hlk128589466"/>
            <w:r w:rsidRPr="00D335C1">
              <w:rPr>
                <w:rFonts w:ascii="TH SarabunPSK" w:hAnsi="TH SarabunPSK" w:cs="TH SarabunPSK"/>
                <w:color w:val="000000" w:themeColor="text1"/>
                <w:sz w:val="32"/>
                <w:szCs w:val="32"/>
                <w:cs/>
              </w:rPr>
              <w:t>1</w:t>
            </w:r>
          </w:p>
        </w:tc>
        <w:tc>
          <w:tcPr>
            <w:tcW w:w="4759" w:type="dxa"/>
            <w:tcBorders>
              <w:top w:val="single" w:sz="4" w:space="0" w:color="auto"/>
              <w:left w:val="single" w:sz="4" w:space="0" w:color="auto"/>
              <w:bottom w:val="nil"/>
              <w:right w:val="nil"/>
            </w:tcBorders>
            <w:vAlign w:val="center"/>
          </w:tcPr>
          <w:p w14:paraId="0728B406" w14:textId="77777777" w:rsidR="00D6031C" w:rsidRPr="00D335C1" w:rsidRDefault="00D6031C" w:rsidP="00F70BE8">
            <w:pPr>
              <w:spacing w:after="0" w:line="240" w:lineRule="auto"/>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 xml:space="preserve">กลุ่มภาษาและการสื่อสาร </w:t>
            </w:r>
            <w:r w:rsidRPr="00D335C1">
              <w:rPr>
                <w:rFonts w:ascii="TH SarabunPSK" w:hAnsi="TH SarabunPSK" w:cs="TH SarabunPSK"/>
                <w:color w:val="000000" w:themeColor="text1"/>
                <w:spacing w:val="-6"/>
                <w:sz w:val="32"/>
                <w:szCs w:val="32"/>
                <w:cs/>
              </w:rPr>
              <w:t>(ภาษาอังกฤษและภาษาไทย)</w:t>
            </w:r>
          </w:p>
        </w:tc>
        <w:tc>
          <w:tcPr>
            <w:tcW w:w="1143" w:type="dxa"/>
            <w:tcBorders>
              <w:top w:val="single" w:sz="4" w:space="0" w:color="auto"/>
              <w:left w:val="nil"/>
              <w:bottom w:val="nil"/>
              <w:right w:val="single" w:sz="4" w:space="0" w:color="auto"/>
            </w:tcBorders>
            <w:vAlign w:val="center"/>
          </w:tcPr>
          <w:p w14:paraId="3F8EF171"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single" w:sz="4" w:space="0" w:color="auto"/>
              <w:left w:val="single" w:sz="4" w:space="0" w:color="auto"/>
              <w:bottom w:val="nil"/>
              <w:right w:val="single" w:sz="4" w:space="0" w:color="auto"/>
            </w:tcBorders>
          </w:tcPr>
          <w:p w14:paraId="69D15CC8"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single" w:sz="4" w:space="0" w:color="auto"/>
              <w:left w:val="single" w:sz="4" w:space="0" w:color="auto"/>
              <w:bottom w:val="nil"/>
              <w:right w:val="single" w:sz="4" w:space="0" w:color="auto"/>
            </w:tcBorders>
            <w:vAlign w:val="center"/>
          </w:tcPr>
          <w:p w14:paraId="1FE1519B"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12 หน่วยกิต</w:t>
            </w:r>
          </w:p>
        </w:tc>
      </w:tr>
      <w:tr w:rsidR="00D6031C" w:rsidRPr="00D335C1" w14:paraId="54D0BE37" w14:textId="77777777" w:rsidTr="00D6031C">
        <w:trPr>
          <w:trHeight w:val="454"/>
        </w:trPr>
        <w:tc>
          <w:tcPr>
            <w:tcW w:w="481" w:type="dxa"/>
            <w:tcBorders>
              <w:top w:val="nil"/>
              <w:left w:val="single" w:sz="4" w:space="0" w:color="auto"/>
              <w:bottom w:val="nil"/>
              <w:right w:val="single" w:sz="4" w:space="0" w:color="auto"/>
            </w:tcBorders>
            <w:vAlign w:val="center"/>
          </w:tcPr>
          <w:p w14:paraId="1CB6DBB6"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E178FCA" w14:textId="77777777" w:rsidR="00D6031C" w:rsidRPr="00D335C1" w:rsidRDefault="00D6031C" w:rsidP="00F70BE8">
            <w:pPr>
              <w:spacing w:after="0" w:line="240" w:lineRule="auto"/>
              <w:ind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วิชาบังคับ</w:t>
            </w:r>
          </w:p>
        </w:tc>
        <w:tc>
          <w:tcPr>
            <w:tcW w:w="1143" w:type="dxa"/>
            <w:tcBorders>
              <w:top w:val="nil"/>
              <w:left w:val="nil"/>
              <w:bottom w:val="nil"/>
              <w:right w:val="single" w:sz="4" w:space="0" w:color="auto"/>
            </w:tcBorders>
            <w:vAlign w:val="center"/>
          </w:tcPr>
          <w:p w14:paraId="58F3F479"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nil"/>
              <w:left w:val="single" w:sz="4" w:space="0" w:color="auto"/>
              <w:bottom w:val="nil"/>
              <w:right w:val="single" w:sz="4" w:space="0" w:color="auto"/>
            </w:tcBorders>
          </w:tcPr>
          <w:p w14:paraId="21F6B9B9"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113FBA0A" w14:textId="77777777" w:rsidR="00D6031C" w:rsidRPr="00D335C1" w:rsidRDefault="00D6031C" w:rsidP="00F70BE8">
            <w:pPr>
              <w:spacing w:after="0" w:line="240" w:lineRule="auto"/>
              <w:jc w:val="center"/>
              <w:rPr>
                <w:rFonts w:ascii="TH SarabunPSK" w:hAnsi="TH SarabunPSK" w:cs="TH SarabunPSK"/>
                <w:sz w:val="32"/>
                <w:szCs w:val="32"/>
                <w:cs/>
              </w:rPr>
            </w:pPr>
          </w:p>
        </w:tc>
      </w:tr>
      <w:tr w:rsidR="00D6031C" w:rsidRPr="00D335C1" w14:paraId="1073F9C6" w14:textId="77777777" w:rsidTr="003E5429">
        <w:trPr>
          <w:trHeight w:val="454"/>
        </w:trPr>
        <w:tc>
          <w:tcPr>
            <w:tcW w:w="481" w:type="dxa"/>
            <w:tcBorders>
              <w:top w:val="nil"/>
              <w:left w:val="single" w:sz="4" w:space="0" w:color="auto"/>
              <w:bottom w:val="nil"/>
              <w:right w:val="single" w:sz="4" w:space="0" w:color="auto"/>
            </w:tcBorders>
            <w:vAlign w:val="center"/>
          </w:tcPr>
          <w:p w14:paraId="671E20B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09DAEDEC" w14:textId="77777777" w:rsidR="00D6031C" w:rsidRPr="00D335C1" w:rsidRDefault="00D6031C" w:rsidP="00A438B5">
            <w:pPr>
              <w:pStyle w:val="ListParagraph"/>
              <w:numPr>
                <w:ilvl w:val="0"/>
                <w:numId w:val="17"/>
              </w:numPr>
              <w:tabs>
                <w:tab w:val="left" w:pos="544"/>
              </w:tabs>
              <w:ind w:left="0"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กลุ่มภาษาอังกฤษ</w:t>
            </w:r>
          </w:p>
        </w:tc>
        <w:tc>
          <w:tcPr>
            <w:tcW w:w="1143" w:type="dxa"/>
            <w:tcBorders>
              <w:top w:val="nil"/>
              <w:left w:val="nil"/>
              <w:bottom w:val="nil"/>
              <w:right w:val="single" w:sz="4" w:space="0" w:color="auto"/>
            </w:tcBorders>
            <w:vAlign w:val="center"/>
          </w:tcPr>
          <w:p w14:paraId="2EE6227E" w14:textId="76D6AC0D" w:rsidR="00D6031C" w:rsidRPr="00D335C1" w:rsidRDefault="003E5429" w:rsidP="003E5429">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DC6189C"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43AAF489"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9 หน่วยกิต</w:t>
            </w:r>
          </w:p>
        </w:tc>
      </w:tr>
      <w:tr w:rsidR="00DA0C82" w:rsidRPr="00D335C1" w14:paraId="4EF3BC13" w14:textId="77777777" w:rsidTr="00DA0C82">
        <w:trPr>
          <w:trHeight w:val="454"/>
        </w:trPr>
        <w:tc>
          <w:tcPr>
            <w:tcW w:w="481" w:type="dxa"/>
            <w:tcBorders>
              <w:top w:val="nil"/>
              <w:left w:val="single" w:sz="4" w:space="0" w:color="auto"/>
              <w:bottom w:val="nil"/>
              <w:right w:val="single" w:sz="4" w:space="0" w:color="auto"/>
            </w:tcBorders>
            <w:vAlign w:val="center"/>
          </w:tcPr>
          <w:p w14:paraId="4C41D7C7" w14:textId="77777777" w:rsidR="00DA0C82" w:rsidRPr="00D335C1" w:rsidRDefault="00DA0C82" w:rsidP="00DA0C82">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14FFC5A3" w14:textId="77777777" w:rsidR="00DA0C82" w:rsidRPr="00D335C1" w:rsidRDefault="00DA0C82" w:rsidP="00DA0C82">
            <w:pPr>
              <w:pStyle w:val="ListParagraph"/>
              <w:numPr>
                <w:ilvl w:val="0"/>
                <w:numId w:val="17"/>
              </w:numPr>
              <w:tabs>
                <w:tab w:val="left" w:pos="544"/>
              </w:tabs>
              <w:ind w:left="0"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กลุ่มภาษาไทย</w:t>
            </w:r>
          </w:p>
        </w:tc>
        <w:tc>
          <w:tcPr>
            <w:tcW w:w="1143" w:type="dxa"/>
            <w:tcBorders>
              <w:top w:val="nil"/>
              <w:left w:val="nil"/>
              <w:bottom w:val="nil"/>
              <w:right w:val="single" w:sz="4" w:space="0" w:color="auto"/>
            </w:tcBorders>
            <w:vAlign w:val="center"/>
          </w:tcPr>
          <w:p w14:paraId="334DB79C" w14:textId="37112E73" w:rsidR="00DA0C82" w:rsidRPr="00D335C1" w:rsidRDefault="00DA0C82" w:rsidP="00DA0C82">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789BAC1" w14:textId="77777777" w:rsidR="00DA0C82" w:rsidRPr="00D335C1" w:rsidRDefault="00DA0C82" w:rsidP="00DA0C82">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09CE6B36" w14:textId="77777777" w:rsidR="00DA0C82" w:rsidRPr="00D335C1" w:rsidRDefault="00DA0C82" w:rsidP="00DA0C82">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2F5103C1" w14:textId="77777777" w:rsidTr="00D6031C">
        <w:trPr>
          <w:trHeight w:val="454"/>
        </w:trPr>
        <w:tc>
          <w:tcPr>
            <w:tcW w:w="481" w:type="dxa"/>
            <w:tcBorders>
              <w:top w:val="nil"/>
              <w:left w:val="single" w:sz="4" w:space="0" w:color="auto"/>
              <w:bottom w:val="nil"/>
              <w:right w:val="single" w:sz="4" w:space="0" w:color="auto"/>
            </w:tcBorders>
            <w:vAlign w:val="center"/>
          </w:tcPr>
          <w:p w14:paraId="77830D59"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2</w:t>
            </w:r>
          </w:p>
        </w:tc>
        <w:tc>
          <w:tcPr>
            <w:tcW w:w="4759" w:type="dxa"/>
            <w:tcBorders>
              <w:top w:val="nil"/>
              <w:left w:val="single" w:sz="4" w:space="0" w:color="auto"/>
              <w:bottom w:val="nil"/>
              <w:right w:val="nil"/>
            </w:tcBorders>
            <w:vAlign w:val="center"/>
          </w:tcPr>
          <w:p w14:paraId="79A41779"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กลุ่มความรู้เพื่อการใช้ชีวิตอย่างมีคุณภาพ</w:t>
            </w:r>
          </w:p>
        </w:tc>
        <w:tc>
          <w:tcPr>
            <w:tcW w:w="1143" w:type="dxa"/>
            <w:tcBorders>
              <w:top w:val="nil"/>
              <w:left w:val="nil"/>
              <w:bottom w:val="nil"/>
              <w:right w:val="single" w:sz="4" w:space="0" w:color="auto"/>
            </w:tcBorders>
            <w:vAlign w:val="center"/>
          </w:tcPr>
          <w:p w14:paraId="27257EC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647E9CCB"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68521087"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1B8058F5" w14:textId="77777777" w:rsidTr="00D6031C">
        <w:trPr>
          <w:trHeight w:val="454"/>
        </w:trPr>
        <w:tc>
          <w:tcPr>
            <w:tcW w:w="481" w:type="dxa"/>
            <w:tcBorders>
              <w:top w:val="nil"/>
              <w:left w:val="single" w:sz="4" w:space="0" w:color="auto"/>
              <w:bottom w:val="nil"/>
              <w:right w:val="single" w:sz="4" w:space="0" w:color="auto"/>
            </w:tcBorders>
            <w:vAlign w:val="center"/>
          </w:tcPr>
          <w:p w14:paraId="5209CE7E"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3</w:t>
            </w:r>
          </w:p>
        </w:tc>
        <w:tc>
          <w:tcPr>
            <w:tcW w:w="4759" w:type="dxa"/>
            <w:tcBorders>
              <w:top w:val="nil"/>
              <w:left w:val="single" w:sz="4" w:space="0" w:color="auto"/>
              <w:bottom w:val="nil"/>
              <w:right w:val="nil"/>
            </w:tcBorders>
            <w:vAlign w:val="center"/>
          </w:tcPr>
          <w:p w14:paraId="5D438745"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กลุ่มการพัฒนาทักษะและลักษณะบุคคล</w:t>
            </w:r>
          </w:p>
        </w:tc>
        <w:tc>
          <w:tcPr>
            <w:tcW w:w="1143" w:type="dxa"/>
            <w:tcBorders>
              <w:top w:val="nil"/>
              <w:left w:val="nil"/>
              <w:bottom w:val="nil"/>
              <w:right w:val="single" w:sz="4" w:space="0" w:color="auto"/>
            </w:tcBorders>
            <w:vAlign w:val="center"/>
          </w:tcPr>
          <w:p w14:paraId="02A9578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3590B53C"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B857FB1"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07BA3DE4" w14:textId="77777777" w:rsidTr="00D6031C">
        <w:trPr>
          <w:trHeight w:val="454"/>
        </w:trPr>
        <w:tc>
          <w:tcPr>
            <w:tcW w:w="481" w:type="dxa"/>
            <w:tcBorders>
              <w:top w:val="nil"/>
              <w:left w:val="single" w:sz="4" w:space="0" w:color="auto"/>
              <w:bottom w:val="nil"/>
              <w:right w:val="single" w:sz="4" w:space="0" w:color="auto"/>
            </w:tcBorders>
          </w:tcPr>
          <w:p w14:paraId="25E17690"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4</w:t>
            </w:r>
          </w:p>
        </w:tc>
        <w:tc>
          <w:tcPr>
            <w:tcW w:w="4759" w:type="dxa"/>
            <w:tcBorders>
              <w:top w:val="nil"/>
              <w:left w:val="single" w:sz="4" w:space="0" w:color="auto"/>
              <w:bottom w:val="nil"/>
              <w:right w:val="nil"/>
            </w:tcBorders>
            <w:vAlign w:val="center"/>
          </w:tcPr>
          <w:p w14:paraId="0BC93659" w14:textId="66527588" w:rsidR="00D6031C" w:rsidRPr="00D335C1" w:rsidRDefault="00D6031C" w:rsidP="003E5429">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กลุ่มการพัฒนาสุขภาพกายและจิต</w:t>
            </w:r>
          </w:p>
        </w:tc>
        <w:tc>
          <w:tcPr>
            <w:tcW w:w="1143" w:type="dxa"/>
            <w:tcBorders>
              <w:top w:val="nil"/>
              <w:left w:val="nil"/>
              <w:bottom w:val="nil"/>
              <w:right w:val="single" w:sz="4" w:space="0" w:color="auto"/>
            </w:tcBorders>
          </w:tcPr>
          <w:p w14:paraId="4136A902"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68FE7FC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679BFA8"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107760" w:rsidRPr="00D335C1" w14:paraId="48181864" w14:textId="77777777" w:rsidTr="00DA0C82">
        <w:trPr>
          <w:trHeight w:val="454"/>
        </w:trPr>
        <w:tc>
          <w:tcPr>
            <w:tcW w:w="481" w:type="dxa"/>
            <w:tcBorders>
              <w:top w:val="nil"/>
              <w:left w:val="single" w:sz="4" w:space="0" w:color="auto"/>
              <w:bottom w:val="nil"/>
              <w:right w:val="single" w:sz="4" w:space="0" w:color="auto"/>
            </w:tcBorders>
          </w:tcPr>
          <w:p w14:paraId="2B044FA3"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8456203" w14:textId="08CDE5C5" w:rsidR="00107760" w:rsidRDefault="00107760" w:rsidP="00107760">
            <w:pPr>
              <w:pStyle w:val="ListParagraph"/>
              <w:numPr>
                <w:ilvl w:val="0"/>
                <w:numId w:val="48"/>
              </w:numPr>
              <w:ind w:left="284" w:hanging="284"/>
              <w:rPr>
                <w:rFonts w:ascii="TH SarabunPSK" w:hAnsi="TH SarabunPSK" w:cs="TH SarabunPSK"/>
                <w:sz w:val="32"/>
                <w:szCs w:val="32"/>
              </w:rPr>
            </w:pPr>
            <w:r w:rsidRPr="00107760">
              <w:rPr>
                <w:rFonts w:ascii="TH SarabunPSK" w:hAnsi="TH SarabunPSK" w:cs="TH SarabunPSK" w:hint="cs"/>
                <w:sz w:val="32"/>
                <w:szCs w:val="32"/>
                <w:cs/>
              </w:rPr>
              <w:t>วิชา</w:t>
            </w:r>
            <w:r w:rsidRPr="00107760">
              <w:rPr>
                <w:rFonts w:ascii="TH SarabunPSK" w:hAnsi="TH SarabunPSK" w:cs="TH SarabunPSK"/>
                <w:sz w:val="32"/>
                <w:szCs w:val="32"/>
                <w:cs/>
              </w:rPr>
              <w:t>บังคับไม่นับหน่วยกิต</w:t>
            </w:r>
          </w:p>
          <w:p w14:paraId="5F6FD796" w14:textId="297FD61A" w:rsidR="00107760" w:rsidRPr="00107760" w:rsidRDefault="00107760" w:rsidP="00107760">
            <w:pPr>
              <w:pStyle w:val="ListParagraph"/>
              <w:ind w:left="284"/>
              <w:rPr>
                <w:rFonts w:ascii="TH SarabunPSK" w:hAnsi="TH SarabunPSK" w:cs="TH SarabunPSK"/>
                <w:sz w:val="32"/>
                <w:szCs w:val="32"/>
                <w:cs/>
              </w:rPr>
            </w:pPr>
            <w:r w:rsidRPr="00107760">
              <w:rPr>
                <w:rFonts w:ascii="TH SarabunPSK" w:hAnsi="TH SarabunPSK" w:cs="TH SarabunPSK" w:hint="cs"/>
                <w:sz w:val="32"/>
                <w:szCs w:val="32"/>
                <w:cs/>
              </w:rPr>
              <w:t>(</w:t>
            </w:r>
            <w:r w:rsidRPr="00107760">
              <w:rPr>
                <w:rFonts w:ascii="TH SarabunPSK" w:hAnsi="TH SarabunPSK" w:cs="TH SarabunPSK"/>
                <w:sz w:val="32"/>
                <w:szCs w:val="32"/>
                <w:cs/>
              </w:rPr>
              <w:t>รายวิชา 00</w:t>
            </w:r>
            <w:r w:rsidRPr="00107760">
              <w:rPr>
                <w:rFonts w:ascii="TH SarabunPSK" w:hAnsi="TH SarabunPSK" w:cs="TH SarabunPSK" w:hint="cs"/>
                <w:sz w:val="32"/>
                <w:szCs w:val="32"/>
                <w:cs/>
              </w:rPr>
              <w:t>2408</w:t>
            </w:r>
            <w:r w:rsidRPr="00107760">
              <w:rPr>
                <w:rFonts w:ascii="TH SarabunPSK" w:hAnsi="TH SarabunPSK" w:cs="TH SarabunPSK"/>
                <w:sz w:val="32"/>
                <w:szCs w:val="32"/>
                <w:cs/>
              </w:rPr>
              <w:t xml:space="preserve"> กีฬาและกิจกรรมทางกาย</w:t>
            </w:r>
            <w:r w:rsidRPr="00107760">
              <w:rPr>
                <w:rFonts w:ascii="TH SarabunPSK" w:hAnsi="TH SarabunPSK" w:cs="TH SarabunPSK" w:hint="cs"/>
                <w:sz w:val="32"/>
                <w:szCs w:val="32"/>
                <w:cs/>
              </w:rPr>
              <w:t>)</w:t>
            </w:r>
          </w:p>
        </w:tc>
        <w:tc>
          <w:tcPr>
            <w:tcW w:w="1143" w:type="dxa"/>
            <w:tcBorders>
              <w:top w:val="nil"/>
              <w:left w:val="nil"/>
              <w:bottom w:val="nil"/>
              <w:right w:val="single" w:sz="4" w:space="0" w:color="auto"/>
            </w:tcBorders>
          </w:tcPr>
          <w:p w14:paraId="60AE783F" w14:textId="1DDE6743" w:rsidR="00107760" w:rsidRPr="00D335C1" w:rsidRDefault="00107760" w:rsidP="00DA0C82">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จำนวน</w:t>
            </w:r>
          </w:p>
        </w:tc>
        <w:tc>
          <w:tcPr>
            <w:tcW w:w="1409" w:type="dxa"/>
            <w:gridSpan w:val="2"/>
            <w:tcBorders>
              <w:top w:val="nil"/>
              <w:left w:val="single" w:sz="4" w:space="0" w:color="auto"/>
              <w:bottom w:val="nil"/>
              <w:right w:val="single" w:sz="4" w:space="0" w:color="auto"/>
            </w:tcBorders>
          </w:tcPr>
          <w:p w14:paraId="2047F22A"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321F09B" w14:textId="209292E6" w:rsidR="00107760" w:rsidRPr="00D335C1" w:rsidRDefault="00107760" w:rsidP="00F70BE8">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1 หน่วยกิต</w:t>
            </w:r>
          </w:p>
        </w:tc>
      </w:tr>
      <w:bookmarkEnd w:id="35"/>
      <w:tr w:rsidR="00923911" w:rsidRPr="00D335C1" w14:paraId="7D463BDC" w14:textId="77777777" w:rsidTr="00594FD9">
        <w:trPr>
          <w:trHeight w:val="454"/>
        </w:trPr>
        <w:tc>
          <w:tcPr>
            <w:tcW w:w="481" w:type="dxa"/>
            <w:tcBorders>
              <w:top w:val="nil"/>
              <w:left w:val="single" w:sz="4" w:space="0" w:color="auto"/>
              <w:bottom w:val="nil"/>
              <w:right w:val="single" w:sz="4" w:space="0" w:color="auto"/>
            </w:tcBorders>
            <w:vAlign w:val="center"/>
          </w:tcPr>
          <w:p w14:paraId="2EF2BB87" w14:textId="1FE6D89D"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sz w:val="32"/>
                <w:szCs w:val="32"/>
                <w:cs/>
              </w:rPr>
              <w:t>5</w:t>
            </w:r>
          </w:p>
        </w:tc>
        <w:tc>
          <w:tcPr>
            <w:tcW w:w="4759" w:type="dxa"/>
            <w:tcBorders>
              <w:top w:val="nil"/>
              <w:left w:val="single" w:sz="4" w:space="0" w:color="auto"/>
              <w:bottom w:val="nil"/>
              <w:right w:val="nil"/>
            </w:tcBorders>
            <w:vAlign w:val="center"/>
          </w:tcPr>
          <w:p w14:paraId="3111036F" w14:textId="7610B608" w:rsidR="00923911" w:rsidRPr="00D335C1" w:rsidRDefault="00923911" w:rsidP="00923911">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กลุ่มการเป็นพลเมืองไทยและพลโลกเพื่อสังคมที่ยั่งยืน</w:t>
            </w:r>
          </w:p>
        </w:tc>
        <w:tc>
          <w:tcPr>
            <w:tcW w:w="1143" w:type="dxa"/>
            <w:tcBorders>
              <w:top w:val="nil"/>
              <w:left w:val="nil"/>
              <w:bottom w:val="nil"/>
              <w:right w:val="single" w:sz="4" w:space="0" w:color="auto"/>
            </w:tcBorders>
            <w:vAlign w:val="center"/>
          </w:tcPr>
          <w:p w14:paraId="74BD878C" w14:textId="7A24372E"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2605F7FA"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E06FDDF" w14:textId="5A65DDAA" w:rsidR="00923911" w:rsidRPr="00D335C1" w:rsidRDefault="00923911" w:rsidP="00923911">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923911" w:rsidRPr="00D335C1" w14:paraId="60ED3715" w14:textId="77777777" w:rsidTr="00D6031C">
        <w:trPr>
          <w:trHeight w:val="32"/>
        </w:trPr>
        <w:tc>
          <w:tcPr>
            <w:tcW w:w="481" w:type="dxa"/>
            <w:tcBorders>
              <w:top w:val="single" w:sz="4" w:space="0" w:color="auto"/>
              <w:left w:val="single" w:sz="4" w:space="0" w:color="auto"/>
              <w:bottom w:val="single" w:sz="4" w:space="0" w:color="auto"/>
              <w:right w:val="single" w:sz="4" w:space="0" w:color="auto"/>
            </w:tcBorders>
          </w:tcPr>
          <w:p w14:paraId="0C752BFE"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rPr>
              <w:t xml:space="preserve">  </w:t>
            </w:r>
          </w:p>
        </w:tc>
        <w:tc>
          <w:tcPr>
            <w:tcW w:w="5909" w:type="dxa"/>
            <w:gridSpan w:val="3"/>
            <w:tcBorders>
              <w:top w:val="single" w:sz="4" w:space="0" w:color="auto"/>
              <w:left w:val="single" w:sz="4" w:space="0" w:color="auto"/>
              <w:bottom w:val="single" w:sz="4" w:space="0" w:color="auto"/>
              <w:right w:val="single" w:sz="4" w:space="0" w:color="auto"/>
            </w:tcBorders>
          </w:tcPr>
          <w:p w14:paraId="06255617"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จำนวนหน่วยกิตรวม  ไม่น้อยกว่า</w:t>
            </w:r>
          </w:p>
        </w:tc>
        <w:tc>
          <w:tcPr>
            <w:tcW w:w="1402" w:type="dxa"/>
            <w:tcBorders>
              <w:top w:val="single" w:sz="4" w:space="0" w:color="auto"/>
              <w:left w:val="single" w:sz="4" w:space="0" w:color="auto"/>
              <w:bottom w:val="single" w:sz="4" w:space="0" w:color="auto"/>
              <w:right w:val="single" w:sz="4" w:space="0" w:color="auto"/>
            </w:tcBorders>
            <w:vAlign w:val="center"/>
          </w:tcPr>
          <w:p w14:paraId="61646747" w14:textId="3F647349" w:rsidR="00923911" w:rsidRPr="00D335C1" w:rsidRDefault="00923911" w:rsidP="00923911">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24 หน่วยกิต</w:t>
            </w:r>
          </w:p>
        </w:tc>
        <w:tc>
          <w:tcPr>
            <w:tcW w:w="1843" w:type="dxa"/>
            <w:tcBorders>
              <w:top w:val="single" w:sz="4" w:space="0" w:color="auto"/>
              <w:left w:val="single" w:sz="4" w:space="0" w:color="auto"/>
              <w:bottom w:val="single" w:sz="4" w:space="0" w:color="auto"/>
              <w:right w:val="single" w:sz="4" w:space="0" w:color="auto"/>
            </w:tcBorders>
          </w:tcPr>
          <w:p w14:paraId="63DAEE1A"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24 หน่วยกิต</w:t>
            </w:r>
          </w:p>
        </w:tc>
      </w:tr>
    </w:tbl>
    <w:p w14:paraId="11210AC1" w14:textId="0192056A" w:rsidR="00923911" w:rsidRDefault="00923911">
      <w:pPr>
        <w:rPr>
          <w:rFonts w:ascii="TH SarabunPSK" w:eastAsia="MS Mincho" w:hAnsi="TH SarabunPSK" w:cs="TH SarabunPSK"/>
          <w:b/>
          <w:bCs/>
          <w:sz w:val="28"/>
          <w:szCs w:val="32"/>
          <w:cs/>
          <w:lang w:eastAsia="ja-JP"/>
        </w:rPr>
      </w:pPr>
    </w:p>
    <w:p w14:paraId="59E6578C" w14:textId="77777777" w:rsidR="00923911" w:rsidRDefault="00923911">
      <w:pPr>
        <w:rPr>
          <w:rFonts w:ascii="TH SarabunPSK" w:eastAsia="MS Mincho" w:hAnsi="TH SarabunPSK" w:cs="TH SarabunPSK"/>
          <w:b/>
          <w:bCs/>
          <w:sz w:val="28"/>
          <w:szCs w:val="32"/>
          <w:cs/>
          <w:lang w:eastAsia="ja-JP"/>
        </w:rPr>
      </w:pPr>
      <w:r>
        <w:rPr>
          <w:rFonts w:ascii="TH SarabunPSK" w:eastAsia="MS Mincho" w:hAnsi="TH SarabunPSK" w:cs="TH SarabunPSK"/>
          <w:b/>
          <w:bCs/>
          <w:sz w:val="28"/>
          <w:szCs w:val="32"/>
          <w:cs/>
          <w:lang w:eastAsia="ja-JP"/>
        </w:rPr>
        <w:br w:type="page"/>
      </w:r>
    </w:p>
    <w:p w14:paraId="6C49589B" w14:textId="52DC53CE" w:rsidR="00075D2B"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 xml:space="preserve">3.1.3  </w:t>
      </w:r>
      <w:r w:rsidR="00075D2B" w:rsidRPr="00D335C1">
        <w:rPr>
          <w:rFonts w:ascii="TH SarabunPSK" w:hAnsi="TH SarabunPSK" w:cs="TH SarabunPSK"/>
          <w:cs/>
        </w:rPr>
        <w:t>รายวิชาในหมวดต่างๆ</w:t>
      </w:r>
    </w:p>
    <w:p w14:paraId="0D844853" w14:textId="2B3E93E3" w:rsidR="00643DAD" w:rsidRPr="00643DAD" w:rsidRDefault="00643DAD" w:rsidP="00643DAD">
      <w:pPr>
        <w:spacing w:after="0" w:line="240" w:lineRule="auto"/>
        <w:ind w:firstLine="72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 </w:t>
      </w:r>
      <w:r w:rsidR="00075D2B" w:rsidRPr="00643DAD">
        <w:rPr>
          <w:rFonts w:ascii="TH SarabunPSK" w:hAnsi="TH SarabunPSK" w:cs="TH SarabunPSK"/>
          <w:b/>
          <w:bCs/>
          <w:color w:val="000000"/>
          <w:sz w:val="32"/>
          <w:szCs w:val="32"/>
          <w:cs/>
        </w:rPr>
        <w:t xml:space="preserve">หมวดวิชาศึกษาทั่วไป  </w:t>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00075D2B" w:rsidRPr="00643DAD">
        <w:rPr>
          <w:rFonts w:ascii="TH SarabunPSK" w:hAnsi="TH SarabunPSK" w:cs="TH SarabunPSK"/>
          <w:b/>
          <w:bCs/>
          <w:color w:val="000000"/>
          <w:sz w:val="32"/>
          <w:szCs w:val="32"/>
          <w:cs/>
        </w:rPr>
        <w:t xml:space="preserve">ไม่น้อยกว่า 24 หน่วยกิต </w:t>
      </w:r>
    </w:p>
    <w:p w14:paraId="277CEB11" w14:textId="602E43C9" w:rsidR="00075D2B" w:rsidRDefault="00075D2B" w:rsidP="00643DAD">
      <w:pPr>
        <w:spacing w:after="0" w:line="240" w:lineRule="auto"/>
        <w:ind w:firstLine="1077"/>
        <w:jc w:val="thaiDistribute"/>
        <w:rPr>
          <w:rFonts w:ascii="TH SarabunPSK" w:hAnsi="TH SarabunPSK" w:cs="TH SarabunPSK"/>
          <w:color w:val="000000"/>
          <w:sz w:val="32"/>
          <w:szCs w:val="32"/>
        </w:rPr>
      </w:pPr>
      <w:r w:rsidRPr="00643DAD">
        <w:rPr>
          <w:rFonts w:ascii="TH SarabunPSK" w:hAnsi="TH SarabunPSK" w:cs="TH SarabunPSK"/>
          <w:color w:val="000000"/>
          <w:spacing w:val="-4"/>
          <w:sz w:val="32"/>
          <w:szCs w:val="32"/>
          <w:cs/>
        </w:rPr>
        <w:t>กำหนดให้นิสิตเรียนตามกลุ่มวิชาดังต่อไปนี้</w:t>
      </w:r>
      <w:r w:rsidR="00643DAD" w:rsidRPr="00643DAD">
        <w:rPr>
          <w:rFonts w:ascii="TH SarabunPSK" w:hAnsi="TH SarabunPSK" w:cs="TH SarabunPSK" w:hint="cs"/>
          <w:color w:val="000000"/>
          <w:spacing w:val="-4"/>
          <w:sz w:val="32"/>
          <w:szCs w:val="32"/>
          <w:cs/>
        </w:rPr>
        <w:t xml:space="preserve"> รวมถึงรายวิชาศึกษาทั่วไปที่มหาวิทยาลัยจะเปิดสอน</w:t>
      </w:r>
      <w:r w:rsidR="00643DAD">
        <w:rPr>
          <w:rFonts w:ascii="TH SarabunPSK" w:hAnsi="TH SarabunPSK" w:cs="TH SarabunPSK" w:hint="cs"/>
          <w:color w:val="000000"/>
          <w:spacing w:val="-4"/>
          <w:sz w:val="32"/>
          <w:szCs w:val="32"/>
          <w:cs/>
        </w:rPr>
        <w:t xml:space="preserve">        </w:t>
      </w:r>
      <w:r w:rsidR="00643DAD" w:rsidRPr="00643DAD">
        <w:rPr>
          <w:rFonts w:ascii="TH SarabunPSK" w:hAnsi="TH SarabunPSK" w:cs="TH SarabunPSK" w:hint="cs"/>
          <w:color w:val="000000"/>
          <w:spacing w:val="-4"/>
          <w:sz w:val="32"/>
          <w:szCs w:val="32"/>
          <w:cs/>
        </w:rPr>
        <w:t>ในอนาคต</w:t>
      </w:r>
      <w:r w:rsidR="00643DAD">
        <w:rPr>
          <w:rFonts w:ascii="TH SarabunPSK" w:hAnsi="TH SarabunPSK" w:cs="TH SarabunPSK" w:hint="cs"/>
          <w:color w:val="000000"/>
          <w:sz w:val="32"/>
          <w:szCs w:val="32"/>
          <w:cs/>
        </w:rPr>
        <w:t xml:space="preserve"> และรายวิชาศึกษาทั่วไปที่เปิดสอนในสถาบันอื่นที่มหาวิทยาลัยอนุมัติให้ลงทะเบียน</w:t>
      </w:r>
    </w:p>
    <w:p w14:paraId="1FB1E460" w14:textId="77777777" w:rsidR="00643DAD" w:rsidRPr="00DA0C82" w:rsidRDefault="00643DAD" w:rsidP="00643DAD">
      <w:pPr>
        <w:spacing w:after="0" w:line="240" w:lineRule="auto"/>
        <w:ind w:firstLine="1418"/>
        <w:jc w:val="thaiDistribute"/>
        <w:rPr>
          <w:rFonts w:ascii="TH SarabunPSK" w:hAnsi="TH SarabunPSK" w:cs="TH SarabunPSK"/>
          <w:color w:val="000000"/>
          <w:sz w:val="32"/>
          <w:szCs w:val="32"/>
        </w:rPr>
      </w:pPr>
    </w:p>
    <w:p w14:paraId="4B0F7EDF" w14:textId="77777777"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1. กลุ่มภาษาและการสื่อสาร (ภาษาอังกฤษและภาษาไทย)</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12 หน่วยกิต</w:t>
      </w:r>
    </w:p>
    <w:p w14:paraId="2C8302D6" w14:textId="25181631" w:rsidR="00ED5508" w:rsidRDefault="00ED5508" w:rsidP="00604165">
      <w:pPr>
        <w:spacing w:after="0" w:line="240" w:lineRule="auto"/>
        <w:ind w:firstLine="567"/>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1.1 </w:t>
      </w:r>
      <w:bookmarkStart w:id="36" w:name="_Hlk104551525"/>
      <w:r w:rsidRPr="00D335C1">
        <w:rPr>
          <w:rFonts w:ascii="TH SarabunPSK" w:hAnsi="TH SarabunPSK" w:cs="TH SarabunPSK"/>
          <w:b/>
          <w:bCs/>
          <w:color w:val="000000" w:themeColor="text1"/>
          <w:sz w:val="32"/>
          <w:szCs w:val="32"/>
          <w:cs/>
        </w:rPr>
        <w:t>กลุ่มภาษาอังกฤษ</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hint="cs"/>
          <w:b/>
          <w:bCs/>
          <w:color w:val="000000" w:themeColor="text1"/>
          <w:sz w:val="32"/>
          <w:szCs w:val="32"/>
          <w:cs/>
        </w:rPr>
        <w:t xml:space="preserve">จำนวน </w:t>
      </w:r>
      <w:r w:rsidRPr="00D335C1">
        <w:rPr>
          <w:rFonts w:ascii="TH SarabunPSK" w:hAnsi="TH SarabunPSK" w:cs="TH SarabunPSK"/>
          <w:b/>
          <w:bCs/>
          <w:color w:val="000000" w:themeColor="text1"/>
          <w:sz w:val="32"/>
          <w:szCs w:val="32"/>
          <w:cs/>
        </w:rPr>
        <w:t>9</w:t>
      </w:r>
      <w:r w:rsidRPr="00D335C1">
        <w:rPr>
          <w:rFonts w:ascii="TH SarabunPSK" w:hAnsi="TH SarabunPSK" w:cs="TH SarabunPSK"/>
          <w:b/>
          <w:bCs/>
          <w:color w:val="000000" w:themeColor="text1"/>
          <w:sz w:val="32"/>
          <w:szCs w:val="32"/>
        </w:rPr>
        <w:t xml:space="preserve">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745D42" w:rsidRPr="00154289" w14:paraId="551AAA7D" w14:textId="77777777" w:rsidTr="00290369">
        <w:trPr>
          <w:trHeight w:val="20"/>
          <w:jc w:val="center"/>
        </w:trPr>
        <w:tc>
          <w:tcPr>
            <w:tcW w:w="964" w:type="dxa"/>
          </w:tcPr>
          <w:bookmarkEnd w:id="36"/>
          <w:p w14:paraId="1AC1BA1D" w14:textId="156335FB"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101</w:t>
            </w:r>
          </w:p>
        </w:tc>
        <w:tc>
          <w:tcPr>
            <w:tcW w:w="5669" w:type="dxa"/>
          </w:tcPr>
          <w:p w14:paraId="77E1B2DE"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ภาษาอังกฤษเพื่อการสื่อสารในชีวิตประจำวัน</w:t>
            </w:r>
          </w:p>
          <w:p w14:paraId="47624007" w14:textId="2897F85E"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Daily-life Communication</w:t>
            </w:r>
          </w:p>
        </w:tc>
        <w:tc>
          <w:tcPr>
            <w:tcW w:w="942" w:type="dxa"/>
          </w:tcPr>
          <w:p w14:paraId="1F3F2928" w14:textId="0DCCF1EC"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4960774B" w14:textId="77777777" w:rsidTr="00290369">
        <w:trPr>
          <w:trHeight w:val="20"/>
          <w:jc w:val="center"/>
        </w:trPr>
        <w:tc>
          <w:tcPr>
            <w:tcW w:w="964" w:type="dxa"/>
          </w:tcPr>
          <w:p w14:paraId="7B0B57C5" w14:textId="0A1BDD82"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102</w:t>
            </w:r>
          </w:p>
        </w:tc>
        <w:tc>
          <w:tcPr>
            <w:tcW w:w="5669" w:type="dxa"/>
          </w:tcPr>
          <w:p w14:paraId="6E1B7CF1"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ภาษาอังกฤษเพื่อการสื่อสารนานาชาติ</w:t>
            </w:r>
          </w:p>
          <w:p w14:paraId="2DD3336F" w14:textId="2F950CAF"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International Communication</w:t>
            </w:r>
          </w:p>
        </w:tc>
        <w:tc>
          <w:tcPr>
            <w:tcW w:w="942" w:type="dxa"/>
          </w:tcPr>
          <w:p w14:paraId="1A690138" w14:textId="23F72217"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2F5CF355" w14:textId="77777777" w:rsidTr="00290369">
        <w:trPr>
          <w:trHeight w:val="20"/>
          <w:jc w:val="center"/>
        </w:trPr>
        <w:tc>
          <w:tcPr>
            <w:tcW w:w="964" w:type="dxa"/>
          </w:tcPr>
          <w:p w14:paraId="14CD49B2" w14:textId="212EEC25"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103</w:t>
            </w:r>
          </w:p>
        </w:tc>
        <w:tc>
          <w:tcPr>
            <w:tcW w:w="5669" w:type="dxa"/>
          </w:tcPr>
          <w:p w14:paraId="250DF14C"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ภาษาอังกฤษเพื่อการสื่อสารทางอาชีพ</w:t>
            </w:r>
          </w:p>
          <w:p w14:paraId="2E3FEA65" w14:textId="22EEC85A"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Professional Communication</w:t>
            </w:r>
          </w:p>
        </w:tc>
        <w:tc>
          <w:tcPr>
            <w:tcW w:w="942" w:type="dxa"/>
          </w:tcPr>
          <w:p w14:paraId="650FEF51" w14:textId="206D6379"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bl>
    <w:p w14:paraId="687C1084" w14:textId="417380E9" w:rsidR="00ED5508" w:rsidRPr="00D335C1" w:rsidRDefault="00ED5508" w:rsidP="00604165">
      <w:pPr>
        <w:spacing w:after="0" w:line="240" w:lineRule="auto"/>
        <w:ind w:firstLine="567"/>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.2 กลุ่ม</w:t>
      </w:r>
      <w:bookmarkStart w:id="37" w:name="_Hlk104551802"/>
      <w:r w:rsidRPr="00D335C1">
        <w:rPr>
          <w:rFonts w:ascii="TH SarabunPSK" w:hAnsi="TH SarabunPSK" w:cs="TH SarabunPSK"/>
          <w:b/>
          <w:bCs/>
          <w:color w:val="000000" w:themeColor="text1"/>
          <w:sz w:val="32"/>
          <w:szCs w:val="32"/>
          <w:cs/>
        </w:rPr>
        <w:t>ภาษาไทย</w:t>
      </w:r>
      <w:bookmarkEnd w:id="37"/>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DA0C82">
        <w:rPr>
          <w:rFonts w:ascii="TH SarabunPSK" w:hAnsi="TH SarabunPSK" w:cs="TH SarabunPSK" w:hint="cs"/>
          <w:b/>
          <w:bCs/>
          <w:color w:val="000000" w:themeColor="text1"/>
          <w:sz w:val="32"/>
          <w:szCs w:val="32"/>
          <w:cs/>
        </w:rPr>
        <w:t>จำนวน</w:t>
      </w:r>
      <w:r w:rsidRPr="00D335C1">
        <w:rPr>
          <w:rFonts w:ascii="TH SarabunPSK" w:hAnsi="TH SarabunPSK" w:cs="TH SarabunPSK"/>
          <w:b/>
          <w:bCs/>
          <w:color w:val="000000" w:themeColor="text1"/>
          <w:sz w:val="32"/>
          <w:szCs w:val="32"/>
          <w:cs/>
        </w:rPr>
        <w:t xml:space="preserve"> </w:t>
      </w:r>
      <w:r w:rsidRPr="00D335C1">
        <w:rPr>
          <w:rFonts w:ascii="TH SarabunPSK" w:hAnsi="TH SarabunPSK" w:cs="TH SarabunPSK"/>
          <w:b/>
          <w:bCs/>
          <w:color w:val="000000" w:themeColor="text1"/>
          <w:sz w:val="32"/>
          <w:szCs w:val="32"/>
        </w:rPr>
        <w:t xml:space="preserve">3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4E08DC" w:rsidRPr="00154289" w14:paraId="52D8F52F" w14:textId="77777777" w:rsidTr="004402E3">
        <w:trPr>
          <w:trHeight w:val="20"/>
          <w:jc w:val="center"/>
        </w:trPr>
        <w:tc>
          <w:tcPr>
            <w:tcW w:w="964" w:type="dxa"/>
          </w:tcPr>
          <w:p w14:paraId="609A5F64" w14:textId="071C3851"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cs/>
              </w:rPr>
              <w:t>00</w:t>
            </w:r>
            <w:r w:rsidR="00266F62">
              <w:rPr>
                <w:rFonts w:ascii="TH SarabunPSK" w:hAnsi="TH SarabunPSK" w:cs="TH SarabunPSK" w:hint="cs"/>
                <w:sz w:val="32"/>
                <w:szCs w:val="32"/>
                <w:cs/>
              </w:rPr>
              <w:t>2</w:t>
            </w:r>
            <w:r w:rsidRPr="00290369">
              <w:rPr>
                <w:rFonts w:ascii="TH SarabunPSK" w:hAnsi="TH SarabunPSK" w:cs="TH SarabunPSK"/>
                <w:sz w:val="32"/>
                <w:szCs w:val="32"/>
                <w:cs/>
              </w:rPr>
              <w:t>10</w:t>
            </w:r>
            <w:r w:rsidR="00DA0C82">
              <w:rPr>
                <w:rFonts w:ascii="TH SarabunPSK" w:hAnsi="TH SarabunPSK" w:cs="TH SarabunPSK" w:hint="cs"/>
                <w:sz w:val="32"/>
                <w:szCs w:val="32"/>
                <w:cs/>
              </w:rPr>
              <w:t>7</w:t>
            </w:r>
          </w:p>
        </w:tc>
        <w:tc>
          <w:tcPr>
            <w:tcW w:w="5669" w:type="dxa"/>
          </w:tcPr>
          <w:p w14:paraId="04C93700" w14:textId="77777777" w:rsidR="00DA0C82" w:rsidRPr="00DA0C82" w:rsidRDefault="00DA0C82" w:rsidP="00DA0C82">
            <w:pPr>
              <w:rPr>
                <w:rFonts w:ascii="TH SarabunPSK" w:hAnsi="TH SarabunPSK" w:cs="TH SarabunPSK"/>
                <w:sz w:val="32"/>
                <w:szCs w:val="32"/>
              </w:rPr>
            </w:pPr>
            <w:r w:rsidRPr="00DA0C82">
              <w:rPr>
                <w:rFonts w:ascii="TH SarabunPSK" w:hAnsi="TH SarabunPSK" w:cs="TH SarabunPSK"/>
                <w:sz w:val="32"/>
                <w:szCs w:val="32"/>
                <w:cs/>
              </w:rPr>
              <w:t>การใช้ภาษาไทยในบริบทร่วมสมัย</w:t>
            </w:r>
          </w:p>
          <w:p w14:paraId="4CEEC2E2" w14:textId="364FB598" w:rsidR="004E08DC" w:rsidRPr="00290369" w:rsidRDefault="00DA0C82" w:rsidP="00DA0C82">
            <w:pPr>
              <w:rPr>
                <w:rFonts w:ascii="TH SarabunPSK" w:hAnsi="TH SarabunPSK" w:cs="TH SarabunPSK"/>
                <w:sz w:val="32"/>
                <w:szCs w:val="32"/>
                <w:cs/>
              </w:rPr>
            </w:pPr>
            <w:r w:rsidRPr="00DA0C82">
              <w:rPr>
                <w:rFonts w:ascii="TH SarabunPSK" w:hAnsi="TH SarabunPSK" w:cs="TH SarabunPSK"/>
                <w:sz w:val="32"/>
                <w:szCs w:val="32"/>
              </w:rPr>
              <w:t>Thai language Use in a Contemporary Context</w:t>
            </w:r>
          </w:p>
        </w:tc>
        <w:tc>
          <w:tcPr>
            <w:tcW w:w="942" w:type="dxa"/>
          </w:tcPr>
          <w:p w14:paraId="7EB7237A" w14:textId="77777777"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rPr>
              <w:t>3</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5</w:t>
            </w:r>
            <w:r w:rsidRPr="00290369">
              <w:rPr>
                <w:rFonts w:ascii="TH SarabunPSK" w:hAnsi="TH SarabunPSK" w:cs="TH SarabunPSK"/>
                <w:sz w:val="32"/>
                <w:szCs w:val="32"/>
                <w:cs/>
              </w:rPr>
              <w:t>)</w:t>
            </w:r>
          </w:p>
        </w:tc>
      </w:tr>
    </w:tbl>
    <w:p w14:paraId="238F6A11" w14:textId="6CB21DCA" w:rsidR="00075D2B" w:rsidRPr="00DA0C82" w:rsidRDefault="00075D2B" w:rsidP="004E08DC">
      <w:pPr>
        <w:spacing w:after="0" w:line="240" w:lineRule="auto"/>
        <w:rPr>
          <w:rFonts w:ascii="TH SarabunPSK" w:hAnsi="TH SarabunPSK" w:cs="TH SarabunPSK"/>
          <w:color w:val="FF0000"/>
          <w:sz w:val="32"/>
          <w:szCs w:val="32"/>
        </w:rPr>
      </w:pPr>
    </w:p>
    <w:p w14:paraId="38DF1080" w14:textId="28180D06"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 กลุ่มความรู้เพื่อการใช้ชีวิตอย่างมีคุณภาพ</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ไม่น้อยกว่า 3 หน่วยกิต</w:t>
      </w:r>
    </w:p>
    <w:p w14:paraId="6088BEA3" w14:textId="24899901"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2"/>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0778C64" w14:textId="77777777" w:rsidTr="00DA0C82">
        <w:trPr>
          <w:trHeight w:val="737"/>
          <w:jc w:val="center"/>
        </w:trPr>
        <w:tc>
          <w:tcPr>
            <w:tcW w:w="964" w:type="dxa"/>
          </w:tcPr>
          <w:p w14:paraId="182F4E83" w14:textId="60262B9B"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201</w:t>
            </w:r>
          </w:p>
        </w:tc>
        <w:tc>
          <w:tcPr>
            <w:tcW w:w="5669" w:type="dxa"/>
          </w:tcPr>
          <w:p w14:paraId="69E3B76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วิถีชีวิตในยุคดิจิทัล</w:t>
            </w:r>
            <w:r w:rsidRPr="00604165">
              <w:rPr>
                <w:rFonts w:ascii="TH SarabunPSK" w:eastAsia="Calibri" w:hAnsi="TH SarabunPSK"/>
                <w:cs/>
              </w:rPr>
              <w:tab/>
            </w:r>
          </w:p>
          <w:p w14:paraId="6000C782"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Ways of Living in the Digital Age</w:t>
            </w:r>
          </w:p>
        </w:tc>
        <w:tc>
          <w:tcPr>
            <w:tcW w:w="964" w:type="dxa"/>
          </w:tcPr>
          <w:p w14:paraId="18F2AA2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cs/>
              </w:rPr>
              <w:t>3(3-0-6)</w:t>
            </w:r>
          </w:p>
        </w:tc>
      </w:tr>
      <w:tr w:rsidR="00604165" w:rsidRPr="00604165" w14:paraId="489F38A6" w14:textId="77777777" w:rsidTr="00DA0C82">
        <w:trPr>
          <w:trHeight w:val="737"/>
          <w:jc w:val="center"/>
        </w:trPr>
        <w:tc>
          <w:tcPr>
            <w:tcW w:w="964" w:type="dxa"/>
          </w:tcPr>
          <w:p w14:paraId="75519E75" w14:textId="1720D95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202</w:t>
            </w:r>
          </w:p>
        </w:tc>
        <w:tc>
          <w:tcPr>
            <w:tcW w:w="5669" w:type="dxa"/>
          </w:tcPr>
          <w:p w14:paraId="5738EF4E"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กฎหมายพื้นฐานเพื่อคุณภาพชีวิต</w:t>
            </w:r>
          </w:p>
          <w:p w14:paraId="3E416677"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Fundamental Laws for Quality of Life</w:t>
            </w:r>
          </w:p>
        </w:tc>
        <w:tc>
          <w:tcPr>
            <w:tcW w:w="964" w:type="dxa"/>
          </w:tcPr>
          <w:p w14:paraId="6E04C8FB"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EC64EEE" w14:textId="77777777" w:rsidTr="00DA0C82">
        <w:trPr>
          <w:trHeight w:val="737"/>
          <w:jc w:val="center"/>
        </w:trPr>
        <w:tc>
          <w:tcPr>
            <w:tcW w:w="964" w:type="dxa"/>
          </w:tcPr>
          <w:p w14:paraId="1F4D0EB3" w14:textId="10AE786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203</w:t>
            </w:r>
          </w:p>
        </w:tc>
        <w:tc>
          <w:tcPr>
            <w:tcW w:w="5669" w:type="dxa"/>
          </w:tcPr>
          <w:p w14:paraId="6A39AD0F"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การจัดการการดำเนินชีวิต</w:t>
            </w:r>
          </w:p>
          <w:p w14:paraId="41B115F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Living Management</w:t>
            </w:r>
          </w:p>
        </w:tc>
        <w:tc>
          <w:tcPr>
            <w:tcW w:w="964" w:type="dxa"/>
          </w:tcPr>
          <w:p w14:paraId="41A414F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685E6ADF" w14:textId="77777777" w:rsidTr="00DA0C82">
        <w:trPr>
          <w:trHeight w:val="737"/>
          <w:jc w:val="center"/>
        </w:trPr>
        <w:tc>
          <w:tcPr>
            <w:tcW w:w="964" w:type="dxa"/>
          </w:tcPr>
          <w:p w14:paraId="28CEE790" w14:textId="09D807A3"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204</w:t>
            </w:r>
          </w:p>
        </w:tc>
        <w:tc>
          <w:tcPr>
            <w:tcW w:w="5669" w:type="dxa"/>
          </w:tcPr>
          <w:p w14:paraId="249656C1" w14:textId="77777777" w:rsidR="00604165" w:rsidRPr="00604165" w:rsidRDefault="00604165" w:rsidP="00B60C9E">
            <w:pPr>
              <w:spacing w:line="233" w:lineRule="auto"/>
              <w:jc w:val="thaiDistribute"/>
              <w:rPr>
                <w:rFonts w:ascii="TH SarabunPSK" w:eastAsia="Calibri" w:hAnsi="TH SarabunPSK"/>
              </w:rPr>
            </w:pPr>
            <w:r w:rsidRPr="00604165">
              <w:rPr>
                <w:rFonts w:ascii="TH SarabunPSK" w:eastAsia="Calibri" w:hAnsi="TH SarabunPSK"/>
                <w:cs/>
              </w:rPr>
              <w:t>การรู้เท่าทันสื่อ</w:t>
            </w:r>
          </w:p>
          <w:p w14:paraId="368B02FB" w14:textId="4B9B6CB5"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 xml:space="preserve">Media </w:t>
            </w:r>
            <w:r w:rsidR="009A6EFF">
              <w:rPr>
                <w:rFonts w:ascii="TH SarabunPSK" w:eastAsia="Calibri" w:hAnsi="TH SarabunPSK"/>
              </w:rPr>
              <w:t>L</w:t>
            </w:r>
            <w:r w:rsidRPr="00604165">
              <w:rPr>
                <w:rFonts w:ascii="TH SarabunPSK" w:eastAsia="Calibri" w:hAnsi="TH SarabunPSK"/>
              </w:rPr>
              <w:t>iteracy</w:t>
            </w:r>
          </w:p>
        </w:tc>
        <w:tc>
          <w:tcPr>
            <w:tcW w:w="964" w:type="dxa"/>
          </w:tcPr>
          <w:p w14:paraId="0DFE1AFF" w14:textId="77777777"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7C4046B" w14:textId="77777777" w:rsidTr="00DA0C82">
        <w:trPr>
          <w:trHeight w:val="737"/>
          <w:jc w:val="center"/>
        </w:trPr>
        <w:tc>
          <w:tcPr>
            <w:tcW w:w="964" w:type="dxa"/>
          </w:tcPr>
          <w:p w14:paraId="0936DCBC" w14:textId="69AB484D"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205</w:t>
            </w:r>
          </w:p>
        </w:tc>
        <w:tc>
          <w:tcPr>
            <w:tcW w:w="5669" w:type="dxa"/>
          </w:tcPr>
          <w:p w14:paraId="18BEC51B"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พลวัตกลุ่มและการทำงานเป็นทีม</w:t>
            </w:r>
          </w:p>
          <w:p w14:paraId="699C681C"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 xml:space="preserve">Group Dynamics and Teamwork </w:t>
            </w:r>
          </w:p>
        </w:tc>
        <w:tc>
          <w:tcPr>
            <w:tcW w:w="964" w:type="dxa"/>
          </w:tcPr>
          <w:p w14:paraId="3052E911"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E8391BF" w14:textId="77777777" w:rsidTr="00DA0C82">
        <w:trPr>
          <w:trHeight w:val="737"/>
          <w:jc w:val="center"/>
        </w:trPr>
        <w:tc>
          <w:tcPr>
            <w:tcW w:w="964" w:type="dxa"/>
          </w:tcPr>
          <w:p w14:paraId="2AAEB070" w14:textId="25529E2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207</w:t>
            </w:r>
          </w:p>
        </w:tc>
        <w:tc>
          <w:tcPr>
            <w:tcW w:w="5669" w:type="dxa"/>
          </w:tcPr>
          <w:p w14:paraId="0AB36F9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คอมพิวเตอร์สารสนเทศขั้นพื้นฐาน</w:t>
            </w:r>
          </w:p>
          <w:p w14:paraId="20CD92F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Introduction to Computer Information Science</w:t>
            </w:r>
          </w:p>
        </w:tc>
        <w:tc>
          <w:tcPr>
            <w:tcW w:w="964" w:type="dxa"/>
          </w:tcPr>
          <w:p w14:paraId="098C82D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0BCD5BE" w14:textId="77777777" w:rsidTr="00DA0C82">
        <w:trPr>
          <w:trHeight w:val="737"/>
          <w:jc w:val="center"/>
        </w:trPr>
        <w:tc>
          <w:tcPr>
            <w:tcW w:w="964" w:type="dxa"/>
          </w:tcPr>
          <w:p w14:paraId="487B35F6" w14:textId="5CBAFEA2"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208</w:t>
            </w:r>
          </w:p>
        </w:tc>
        <w:tc>
          <w:tcPr>
            <w:tcW w:w="5669" w:type="dxa"/>
          </w:tcPr>
          <w:p w14:paraId="39D1F5A9"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คณิตศาสตร์และสถิติในชีวิตประจำวัน</w:t>
            </w:r>
            <w:r w:rsidRPr="00604165">
              <w:rPr>
                <w:rFonts w:ascii="TH SarabunPSK" w:eastAsia="Calibri" w:hAnsi="TH SarabunPSK"/>
              </w:rPr>
              <w:tab/>
            </w:r>
          </w:p>
          <w:p w14:paraId="46CA1F5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Mathematics and Statistics in Everyday Life</w:t>
            </w:r>
            <w:r w:rsidRPr="00604165">
              <w:rPr>
                <w:rFonts w:ascii="TH SarabunPSK" w:eastAsia="Calibri" w:hAnsi="TH SarabunPSK"/>
                <w:cs/>
              </w:rPr>
              <w:t xml:space="preserve"> </w:t>
            </w:r>
          </w:p>
        </w:tc>
        <w:tc>
          <w:tcPr>
            <w:tcW w:w="964" w:type="dxa"/>
          </w:tcPr>
          <w:p w14:paraId="53207F3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D9B10A1" w14:textId="77777777" w:rsidTr="00DA0C82">
        <w:trPr>
          <w:trHeight w:val="737"/>
          <w:jc w:val="center"/>
        </w:trPr>
        <w:tc>
          <w:tcPr>
            <w:tcW w:w="964" w:type="dxa"/>
          </w:tcPr>
          <w:p w14:paraId="0760AA6D" w14:textId="5C02C035"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209</w:t>
            </w:r>
          </w:p>
        </w:tc>
        <w:tc>
          <w:tcPr>
            <w:tcW w:w="5669" w:type="dxa"/>
          </w:tcPr>
          <w:p w14:paraId="2276C741"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พลังงานและเทคโนโลยีใกล้ตัว</w:t>
            </w:r>
          </w:p>
          <w:p w14:paraId="41C6D02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Energy and Technology Around Us</w:t>
            </w:r>
            <w:r w:rsidRPr="00604165">
              <w:rPr>
                <w:rFonts w:ascii="TH SarabunPSK" w:eastAsia="Calibri" w:hAnsi="TH SarabunPSK"/>
                <w:cs/>
              </w:rPr>
              <w:t xml:space="preserve"> </w:t>
            </w:r>
          </w:p>
        </w:tc>
        <w:tc>
          <w:tcPr>
            <w:tcW w:w="964" w:type="dxa"/>
          </w:tcPr>
          <w:p w14:paraId="032CED5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84B83E6" w14:textId="77777777" w:rsidTr="00DA0C82">
        <w:trPr>
          <w:trHeight w:val="737"/>
          <w:jc w:val="center"/>
        </w:trPr>
        <w:tc>
          <w:tcPr>
            <w:tcW w:w="964" w:type="dxa"/>
          </w:tcPr>
          <w:p w14:paraId="70D9D664" w14:textId="113B004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210</w:t>
            </w:r>
          </w:p>
        </w:tc>
        <w:tc>
          <w:tcPr>
            <w:tcW w:w="5669" w:type="dxa"/>
          </w:tcPr>
          <w:p w14:paraId="7002AC71" w14:textId="77777777" w:rsidR="00604165" w:rsidRPr="00604165" w:rsidRDefault="00604165" w:rsidP="00604165">
            <w:pPr>
              <w:rPr>
                <w:rFonts w:ascii="TH SarabunPSK" w:eastAsia="Calibri" w:hAnsi="TH SarabunPSK"/>
              </w:rPr>
            </w:pPr>
            <w:r w:rsidRPr="00604165">
              <w:rPr>
                <w:rFonts w:ascii="TH SarabunPSK" w:eastAsia="Calibri" w:hAnsi="TH SarabunPSK"/>
                <w:cs/>
              </w:rPr>
              <w:t>วิทยาศาสตร์ในชีวิตประจำวัน</w:t>
            </w:r>
          </w:p>
          <w:p w14:paraId="319E5D78" w14:textId="77777777" w:rsidR="00604165" w:rsidRPr="00604165" w:rsidRDefault="00604165" w:rsidP="00604165">
            <w:pPr>
              <w:rPr>
                <w:rFonts w:ascii="TH SarabunPSK" w:eastAsia="Calibri" w:hAnsi="TH SarabunPSK"/>
              </w:rPr>
            </w:pPr>
            <w:r w:rsidRPr="00604165">
              <w:rPr>
                <w:rFonts w:ascii="TH SarabunPSK" w:eastAsia="Calibri" w:hAnsi="TH SarabunPSK"/>
              </w:rPr>
              <w:t>Science in Everyday Life</w:t>
            </w:r>
            <w:r w:rsidRPr="00604165">
              <w:rPr>
                <w:rFonts w:ascii="TH SarabunPSK" w:eastAsia="Calibri" w:hAnsi="TH SarabunPSK"/>
                <w:cs/>
              </w:rPr>
              <w:tab/>
            </w:r>
          </w:p>
        </w:tc>
        <w:tc>
          <w:tcPr>
            <w:tcW w:w="964" w:type="dxa"/>
          </w:tcPr>
          <w:p w14:paraId="23748628"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60587F0A" w14:textId="77777777" w:rsidTr="00B60C9E">
        <w:trPr>
          <w:trHeight w:val="20"/>
          <w:jc w:val="center"/>
        </w:trPr>
        <w:tc>
          <w:tcPr>
            <w:tcW w:w="964" w:type="dxa"/>
          </w:tcPr>
          <w:p w14:paraId="140FE074" w14:textId="735253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211</w:t>
            </w:r>
          </w:p>
        </w:tc>
        <w:tc>
          <w:tcPr>
            <w:tcW w:w="5669" w:type="dxa"/>
          </w:tcPr>
          <w:p w14:paraId="40228A12"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วิถีชีวิตตามแนวคิดเศรษฐกิจหมุนเวียนในศตวรรษที่ 21</w:t>
            </w:r>
          </w:p>
          <w:p w14:paraId="0817BCC5" w14:textId="50341273" w:rsidR="00604165" w:rsidRPr="00604165" w:rsidRDefault="00604165" w:rsidP="00604165">
            <w:pPr>
              <w:jc w:val="thaiDistribute"/>
              <w:rPr>
                <w:rFonts w:ascii="TH SarabunPSK" w:eastAsia="Calibri" w:hAnsi="TH SarabunPSK"/>
              </w:rPr>
            </w:pPr>
            <w:r w:rsidRPr="00604165">
              <w:rPr>
                <w:rFonts w:ascii="TH SarabunPSK" w:eastAsia="Calibri" w:hAnsi="TH SarabunPSK"/>
              </w:rPr>
              <w:t>Circular Econom</w:t>
            </w:r>
            <w:r w:rsidR="00603FC2">
              <w:rPr>
                <w:rFonts w:ascii="TH SarabunPSK" w:eastAsia="Calibri" w:hAnsi="TH SarabunPSK"/>
              </w:rPr>
              <w:t>y</w:t>
            </w:r>
            <w:r w:rsidRPr="00604165">
              <w:rPr>
                <w:rFonts w:ascii="TH SarabunPSK" w:eastAsia="Calibri" w:hAnsi="TH SarabunPSK"/>
              </w:rPr>
              <w:t xml:space="preserve"> Lifestyle for 2</w:t>
            </w:r>
            <w:r w:rsidRPr="00604165">
              <w:rPr>
                <w:rFonts w:ascii="TH SarabunPSK" w:eastAsia="Calibri" w:hAnsi="TH SarabunPSK"/>
                <w:cs/>
              </w:rPr>
              <w:t>1</w:t>
            </w:r>
            <w:r w:rsidRPr="00604165">
              <w:rPr>
                <w:rFonts w:ascii="TH SarabunPSK" w:eastAsia="Calibri" w:hAnsi="TH SarabunPSK"/>
                <w:vertAlign w:val="superscript"/>
              </w:rPr>
              <w:t>st</w:t>
            </w:r>
            <w:r w:rsidRPr="00604165">
              <w:rPr>
                <w:rFonts w:ascii="TH SarabunPSK" w:eastAsia="Calibri" w:hAnsi="TH SarabunPSK"/>
              </w:rPr>
              <w:t xml:space="preserve"> Century</w:t>
            </w:r>
          </w:p>
        </w:tc>
        <w:tc>
          <w:tcPr>
            <w:tcW w:w="964" w:type="dxa"/>
          </w:tcPr>
          <w:p w14:paraId="11B178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3(2-2-5)</w:t>
            </w:r>
          </w:p>
        </w:tc>
      </w:tr>
      <w:tr w:rsidR="00604165" w:rsidRPr="00604165" w14:paraId="57F31B99" w14:textId="77777777" w:rsidTr="00B60C9E">
        <w:trPr>
          <w:trHeight w:val="20"/>
          <w:jc w:val="center"/>
        </w:trPr>
        <w:tc>
          <w:tcPr>
            <w:tcW w:w="964" w:type="dxa"/>
          </w:tcPr>
          <w:p w14:paraId="3E0E926D" w14:textId="3E5D768C" w:rsidR="00604165" w:rsidRPr="00604165" w:rsidRDefault="00604165" w:rsidP="00604165">
            <w:pPr>
              <w:jc w:val="right"/>
              <w:rPr>
                <w:rFonts w:ascii="TH SarabunPSK" w:eastAsia="Calibri" w:hAnsi="TH SarabunPSK"/>
                <w:cs/>
              </w:rPr>
            </w:pPr>
            <w:r w:rsidRPr="00604165">
              <w:rPr>
                <w:rFonts w:ascii="TH SarabunPSK" w:eastAsia="Calibri" w:hAnsi="TH SarabunPSK"/>
              </w:rPr>
              <w:lastRenderedPageBreak/>
              <w:t>00</w:t>
            </w:r>
            <w:r w:rsidR="00266F62">
              <w:rPr>
                <w:rFonts w:ascii="TH SarabunPSK" w:eastAsia="Calibri" w:hAnsi="TH SarabunPSK" w:hint="cs"/>
                <w:cs/>
              </w:rPr>
              <w:t>2</w:t>
            </w:r>
            <w:r w:rsidRPr="00604165">
              <w:rPr>
                <w:rFonts w:ascii="TH SarabunPSK" w:eastAsia="Calibri" w:hAnsi="TH SarabunPSK"/>
              </w:rPr>
              <w:t>212</w:t>
            </w:r>
          </w:p>
        </w:tc>
        <w:tc>
          <w:tcPr>
            <w:tcW w:w="5669" w:type="dxa"/>
          </w:tcPr>
          <w:p w14:paraId="501439BC" w14:textId="2256AAFB" w:rsidR="00604165" w:rsidRPr="00604165" w:rsidRDefault="00604165" w:rsidP="00604165">
            <w:pPr>
              <w:jc w:val="both"/>
              <w:rPr>
                <w:rFonts w:ascii="TH SarabunPSK" w:eastAsia="Calibri" w:hAnsi="TH SarabunPSK"/>
              </w:rPr>
            </w:pPr>
            <w:r w:rsidRPr="00604165">
              <w:rPr>
                <w:rFonts w:ascii="TH SarabunPSK" w:eastAsia="Calibri" w:hAnsi="TH SarabunPSK"/>
                <w:cs/>
              </w:rPr>
              <w:t>ปรัชญา</w:t>
            </w:r>
            <w:r w:rsidR="00024BC9">
              <w:rPr>
                <w:rFonts w:ascii="TH SarabunPSK" w:eastAsia="Calibri" w:hAnsi="TH SarabunPSK" w:hint="cs"/>
                <w:cs/>
              </w:rPr>
              <w:t>ของ</w:t>
            </w:r>
            <w:r w:rsidRPr="00604165">
              <w:rPr>
                <w:rFonts w:ascii="TH SarabunPSK" w:eastAsia="Calibri" w:hAnsi="TH SarabunPSK"/>
                <w:cs/>
              </w:rPr>
              <w:t>เศรษฐกิจพอเพียงเพื่อความยั่งยืน</w:t>
            </w:r>
          </w:p>
          <w:p w14:paraId="32F7CED8" w14:textId="77777777" w:rsidR="00604165" w:rsidRPr="00604165" w:rsidRDefault="00604165" w:rsidP="00604165">
            <w:pPr>
              <w:jc w:val="both"/>
              <w:rPr>
                <w:rFonts w:ascii="TH SarabunPSK" w:eastAsia="Calibri" w:hAnsi="TH SarabunPSK"/>
              </w:rPr>
            </w:pPr>
            <w:r w:rsidRPr="00604165">
              <w:rPr>
                <w:rFonts w:ascii="TH SarabunPSK" w:eastAsia="Calibri" w:hAnsi="TH SarabunPSK"/>
              </w:rPr>
              <w:t>Sufficiency Economy Philosophy for Sustainability</w:t>
            </w:r>
          </w:p>
        </w:tc>
        <w:tc>
          <w:tcPr>
            <w:tcW w:w="964" w:type="dxa"/>
          </w:tcPr>
          <w:p w14:paraId="67C6FD5F"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49FDB00" w14:textId="77777777" w:rsidTr="00B60C9E">
        <w:trPr>
          <w:trHeight w:val="20"/>
          <w:jc w:val="center"/>
        </w:trPr>
        <w:tc>
          <w:tcPr>
            <w:tcW w:w="964" w:type="dxa"/>
          </w:tcPr>
          <w:p w14:paraId="2476A09D" w14:textId="7CCB35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213</w:t>
            </w:r>
          </w:p>
        </w:tc>
        <w:tc>
          <w:tcPr>
            <w:tcW w:w="5669" w:type="dxa"/>
          </w:tcPr>
          <w:p w14:paraId="75FC6D51"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การบัญชีเบื้องต้นสำหรับผู้ประกอบการ</w:t>
            </w:r>
          </w:p>
          <w:p w14:paraId="6FFAA4CC" w14:textId="4CC26EA7" w:rsidR="00604165" w:rsidRPr="00604165" w:rsidRDefault="00604165" w:rsidP="00604165">
            <w:pPr>
              <w:rPr>
                <w:rFonts w:ascii="TH SarabunPSK" w:eastAsia="Calibri" w:hAnsi="TH SarabunPSK"/>
              </w:rPr>
            </w:pPr>
            <w:r w:rsidRPr="00604165">
              <w:rPr>
                <w:rFonts w:ascii="TH SarabunPSK" w:eastAsia="Calibri" w:hAnsi="TH SarabunPSK"/>
              </w:rPr>
              <w:t>Principles of Accounting for Entrepreneur</w:t>
            </w:r>
            <w:r w:rsidR="00C70632">
              <w:rPr>
                <w:rFonts w:ascii="TH SarabunPSK" w:eastAsia="Calibri" w:hAnsi="TH SarabunPSK"/>
              </w:rPr>
              <w:t>s</w:t>
            </w:r>
          </w:p>
        </w:tc>
        <w:tc>
          <w:tcPr>
            <w:tcW w:w="964" w:type="dxa"/>
          </w:tcPr>
          <w:p w14:paraId="7D91275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0FDA6280" w14:textId="77777777" w:rsidTr="00B60C9E">
        <w:trPr>
          <w:trHeight w:val="20"/>
          <w:jc w:val="center"/>
        </w:trPr>
        <w:tc>
          <w:tcPr>
            <w:tcW w:w="964" w:type="dxa"/>
          </w:tcPr>
          <w:p w14:paraId="43A15C1A" w14:textId="0EED56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214</w:t>
            </w:r>
          </w:p>
        </w:tc>
        <w:tc>
          <w:tcPr>
            <w:tcW w:w="5669" w:type="dxa"/>
          </w:tcPr>
          <w:p w14:paraId="205727C4"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การเงิน ธุรกิจ ชีวิต และการลงทุน</w:t>
            </w:r>
          </w:p>
          <w:p w14:paraId="4A9D4745" w14:textId="77777777" w:rsidR="00604165" w:rsidRPr="00604165" w:rsidRDefault="00604165" w:rsidP="00604165">
            <w:pPr>
              <w:rPr>
                <w:rFonts w:ascii="TH SarabunPSK" w:eastAsia="Calibri" w:hAnsi="TH SarabunPSK"/>
                <w:cs/>
              </w:rPr>
            </w:pPr>
            <w:r w:rsidRPr="00604165">
              <w:rPr>
                <w:rFonts w:ascii="TH SarabunPSK" w:eastAsia="Calibri" w:hAnsi="TH SarabunPSK"/>
              </w:rPr>
              <w:t>Finance, Business, Life, and Investment</w:t>
            </w:r>
          </w:p>
        </w:tc>
        <w:tc>
          <w:tcPr>
            <w:tcW w:w="964" w:type="dxa"/>
          </w:tcPr>
          <w:p w14:paraId="0EC3FD5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bl>
    <w:p w14:paraId="3E04838E" w14:textId="77777777" w:rsidR="00604165" w:rsidRPr="00D335C1" w:rsidRDefault="00604165" w:rsidP="00F70BE8">
      <w:pPr>
        <w:pStyle w:val="BodyText"/>
        <w:spacing w:after="0"/>
        <w:ind w:left="2160" w:right="-666" w:firstLine="720"/>
        <w:rPr>
          <w:rFonts w:ascii="TH SarabunPSK" w:hAnsi="TH SarabunPSK" w:cs="TH SarabunPSK"/>
          <w:sz w:val="32"/>
          <w:szCs w:val="32"/>
        </w:rPr>
      </w:pPr>
    </w:p>
    <w:p w14:paraId="21C3079B"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3. </w:t>
      </w:r>
      <w:bookmarkStart w:id="38" w:name="_Hlk101290073"/>
      <w:r w:rsidRPr="00D335C1">
        <w:rPr>
          <w:rFonts w:ascii="TH SarabunPSK" w:hAnsi="TH SarabunPSK" w:cs="TH SarabunPSK"/>
          <w:b/>
          <w:bCs/>
          <w:color w:val="000000" w:themeColor="text1"/>
          <w:sz w:val="32"/>
          <w:szCs w:val="32"/>
          <w:cs/>
        </w:rPr>
        <w:t>กลุ่มการพัฒนาทักษะและลักษณะบุคคล</w:t>
      </w:r>
      <w:r w:rsidRPr="00D335C1">
        <w:rPr>
          <w:rFonts w:ascii="TH SarabunPSK" w:hAnsi="TH SarabunPSK" w:cs="TH SarabunPSK"/>
          <w:b/>
          <w:bCs/>
          <w:color w:val="000000" w:themeColor="text1"/>
          <w:sz w:val="32"/>
          <w:szCs w:val="32"/>
          <w:cs/>
        </w:rPr>
        <w:tab/>
        <w:t xml:space="preserve"> </w:t>
      </w:r>
      <w:bookmarkEnd w:id="38"/>
      <w:r w:rsidRPr="00D335C1">
        <w:rPr>
          <w:rFonts w:ascii="TH SarabunPSK" w:hAnsi="TH SarabunPSK" w:cs="TH SarabunPSK"/>
          <w:b/>
          <w:bCs/>
          <w:color w:val="000000" w:themeColor="text1"/>
          <w:sz w:val="32"/>
          <w:szCs w:val="32"/>
          <w:cs/>
        </w:rPr>
        <w:t xml:space="preserve">                                  ไม่น้อยกว่า 3 หน่วยกิต </w:t>
      </w:r>
    </w:p>
    <w:p w14:paraId="52078140" w14:textId="54AD4DB8"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3"/>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AFC3500" w14:textId="77777777" w:rsidTr="00604165">
        <w:trPr>
          <w:trHeight w:val="20"/>
          <w:jc w:val="center"/>
        </w:trPr>
        <w:tc>
          <w:tcPr>
            <w:tcW w:w="964" w:type="dxa"/>
          </w:tcPr>
          <w:p w14:paraId="047721D7" w14:textId="7C204CA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301</w:t>
            </w:r>
          </w:p>
        </w:tc>
        <w:tc>
          <w:tcPr>
            <w:tcW w:w="5669" w:type="dxa"/>
          </w:tcPr>
          <w:p w14:paraId="6959EAFA"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สารสนเทศศาสตร์เพื่อการศึกษาค้นคว้า </w:t>
            </w:r>
          </w:p>
          <w:p w14:paraId="399869AA" w14:textId="77777777" w:rsidR="00604165" w:rsidRPr="00604165" w:rsidRDefault="00604165" w:rsidP="00604165">
            <w:pPr>
              <w:rPr>
                <w:rFonts w:ascii="TH SarabunPSK" w:eastAsia="Calibri" w:hAnsi="TH SarabunPSK"/>
              </w:rPr>
            </w:pPr>
            <w:r w:rsidRPr="00604165">
              <w:rPr>
                <w:rFonts w:ascii="TH SarabunPSK" w:eastAsia="Calibri" w:hAnsi="TH SarabunPSK"/>
              </w:rPr>
              <w:t>Information Science for Study and Research</w:t>
            </w:r>
          </w:p>
        </w:tc>
        <w:tc>
          <w:tcPr>
            <w:tcW w:w="964" w:type="dxa"/>
          </w:tcPr>
          <w:p w14:paraId="271A675D"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ACA4F97" w14:textId="77777777" w:rsidTr="00604165">
        <w:trPr>
          <w:trHeight w:val="20"/>
          <w:jc w:val="center"/>
        </w:trPr>
        <w:tc>
          <w:tcPr>
            <w:tcW w:w="964" w:type="dxa"/>
          </w:tcPr>
          <w:p w14:paraId="788A0F26" w14:textId="10149B0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302</w:t>
            </w:r>
          </w:p>
        </w:tc>
        <w:tc>
          <w:tcPr>
            <w:tcW w:w="5669" w:type="dxa"/>
          </w:tcPr>
          <w:p w14:paraId="63740FF3" w14:textId="77777777" w:rsidR="00604165" w:rsidRPr="00604165" w:rsidRDefault="00604165" w:rsidP="00604165">
            <w:pPr>
              <w:rPr>
                <w:rFonts w:ascii="TH SarabunPSK" w:eastAsia="Calibri" w:hAnsi="TH SarabunPSK"/>
              </w:rPr>
            </w:pPr>
            <w:r w:rsidRPr="00604165">
              <w:rPr>
                <w:rFonts w:ascii="TH SarabunPSK" w:eastAsia="Calibri" w:hAnsi="TH SarabunPSK"/>
                <w:cs/>
              </w:rPr>
              <w:t>ศิลปะในชีวิตประจำวัน</w:t>
            </w:r>
          </w:p>
          <w:p w14:paraId="7694D3E3" w14:textId="77777777" w:rsidR="00604165" w:rsidRPr="00604165" w:rsidRDefault="00604165" w:rsidP="00604165">
            <w:pPr>
              <w:rPr>
                <w:rFonts w:ascii="TH SarabunPSK" w:eastAsia="Calibri" w:hAnsi="TH SarabunPSK"/>
              </w:rPr>
            </w:pPr>
            <w:r w:rsidRPr="00604165">
              <w:rPr>
                <w:rFonts w:ascii="TH SarabunPSK" w:eastAsia="Calibri" w:hAnsi="TH SarabunPSK"/>
              </w:rPr>
              <w:t>Arts</w:t>
            </w:r>
            <w:r w:rsidRPr="00604165">
              <w:rPr>
                <w:rFonts w:ascii="TH SarabunPSK" w:eastAsia="Calibri" w:hAnsi="TH SarabunPSK"/>
                <w:cs/>
              </w:rPr>
              <w:t xml:space="preserve"> </w:t>
            </w:r>
            <w:r w:rsidRPr="00604165">
              <w:rPr>
                <w:rFonts w:ascii="TH SarabunPSK" w:eastAsia="Calibri" w:hAnsi="TH SarabunPSK"/>
              </w:rPr>
              <w:t>in</w:t>
            </w:r>
            <w:r w:rsidRPr="00604165">
              <w:rPr>
                <w:rFonts w:ascii="TH SarabunPSK" w:eastAsia="Calibri" w:hAnsi="TH SarabunPSK"/>
                <w:cs/>
              </w:rPr>
              <w:t xml:space="preserve"> </w:t>
            </w:r>
            <w:r w:rsidRPr="00604165">
              <w:rPr>
                <w:rFonts w:ascii="TH SarabunPSK" w:eastAsia="Calibri" w:hAnsi="TH SarabunPSK"/>
              </w:rPr>
              <w:t>Daily Life</w:t>
            </w:r>
          </w:p>
        </w:tc>
        <w:tc>
          <w:tcPr>
            <w:tcW w:w="964" w:type="dxa"/>
          </w:tcPr>
          <w:p w14:paraId="469199E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DF55D26" w14:textId="77777777" w:rsidTr="00604165">
        <w:trPr>
          <w:trHeight w:val="20"/>
          <w:jc w:val="center"/>
        </w:trPr>
        <w:tc>
          <w:tcPr>
            <w:tcW w:w="964" w:type="dxa"/>
          </w:tcPr>
          <w:p w14:paraId="1E5C4CCB" w14:textId="1FABAF13"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303</w:t>
            </w:r>
          </w:p>
        </w:tc>
        <w:tc>
          <w:tcPr>
            <w:tcW w:w="5669" w:type="dxa"/>
          </w:tcPr>
          <w:p w14:paraId="55FAC1AA" w14:textId="77777777" w:rsidR="00604165" w:rsidRPr="00604165" w:rsidRDefault="00604165" w:rsidP="00604165">
            <w:pPr>
              <w:rPr>
                <w:rFonts w:ascii="TH SarabunPSK" w:eastAsia="Calibri" w:hAnsi="TH SarabunPSK"/>
              </w:rPr>
            </w:pPr>
            <w:r w:rsidRPr="00604165">
              <w:rPr>
                <w:rFonts w:ascii="TH SarabunPSK" w:eastAsia="Calibri" w:hAnsi="TH SarabunPSK"/>
                <w:cs/>
              </w:rPr>
              <w:t>ดนตรีวิถีไทย</w:t>
            </w:r>
          </w:p>
          <w:p w14:paraId="0FE48043" w14:textId="77777777" w:rsidR="00604165" w:rsidRPr="00604165" w:rsidRDefault="00604165" w:rsidP="00604165">
            <w:pPr>
              <w:rPr>
                <w:rFonts w:ascii="TH SarabunPSK" w:eastAsia="Calibri" w:hAnsi="TH SarabunPSK"/>
              </w:rPr>
            </w:pPr>
            <w:r w:rsidRPr="00604165">
              <w:rPr>
                <w:rFonts w:ascii="TH SarabunPSK" w:eastAsia="Calibri" w:hAnsi="TH SarabunPSK"/>
              </w:rPr>
              <w:t>Thai Music and Culture</w:t>
            </w:r>
          </w:p>
        </w:tc>
        <w:tc>
          <w:tcPr>
            <w:tcW w:w="964" w:type="dxa"/>
          </w:tcPr>
          <w:p w14:paraId="4C19343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F051E17" w14:textId="77777777" w:rsidTr="00604165">
        <w:trPr>
          <w:trHeight w:val="20"/>
          <w:jc w:val="center"/>
        </w:trPr>
        <w:tc>
          <w:tcPr>
            <w:tcW w:w="964" w:type="dxa"/>
          </w:tcPr>
          <w:p w14:paraId="490370F7" w14:textId="6FE8928E"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304</w:t>
            </w:r>
          </w:p>
        </w:tc>
        <w:tc>
          <w:tcPr>
            <w:tcW w:w="5669" w:type="dxa"/>
          </w:tcPr>
          <w:p w14:paraId="24119ECE"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ดนตรีตะวันตกในชีวิตประจำวัน</w:t>
            </w:r>
          </w:p>
          <w:p w14:paraId="53060DF7" w14:textId="77777777" w:rsidR="00604165" w:rsidRPr="00604165" w:rsidRDefault="00604165" w:rsidP="00604165">
            <w:pPr>
              <w:rPr>
                <w:rFonts w:ascii="TH SarabunPSK" w:eastAsia="Calibri" w:hAnsi="TH SarabunPSK"/>
                <w:cs/>
              </w:rPr>
            </w:pPr>
            <w:r w:rsidRPr="00604165">
              <w:rPr>
                <w:rFonts w:ascii="TH SarabunPSK" w:eastAsia="Calibri" w:hAnsi="TH SarabunPSK"/>
              </w:rPr>
              <w:t>Western Music in Daily Life</w:t>
            </w:r>
          </w:p>
        </w:tc>
        <w:tc>
          <w:tcPr>
            <w:tcW w:w="964" w:type="dxa"/>
          </w:tcPr>
          <w:p w14:paraId="2A52A15C" w14:textId="77777777" w:rsidR="00604165" w:rsidRPr="00604165" w:rsidRDefault="00604165" w:rsidP="00604165">
            <w:pPr>
              <w:rPr>
                <w:rFonts w:ascii="TH SarabunPSK" w:eastAsia="Calibri" w:hAnsi="TH SarabunPSK"/>
              </w:rPr>
            </w:pPr>
            <w:r w:rsidRPr="00604165">
              <w:rPr>
                <w:rFonts w:ascii="TH SarabunPSK" w:eastAsia="Calibri" w:hAnsi="TH SarabunPSK"/>
                <w:cs/>
              </w:rPr>
              <w:t>3(2-2-5)</w:t>
            </w:r>
          </w:p>
        </w:tc>
      </w:tr>
      <w:tr w:rsidR="00604165" w:rsidRPr="00604165" w14:paraId="35C352B1" w14:textId="77777777" w:rsidTr="00604165">
        <w:trPr>
          <w:trHeight w:val="20"/>
          <w:jc w:val="center"/>
        </w:trPr>
        <w:tc>
          <w:tcPr>
            <w:tcW w:w="964" w:type="dxa"/>
          </w:tcPr>
          <w:p w14:paraId="42601FC3" w14:textId="0B38E37F"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305</w:t>
            </w:r>
          </w:p>
        </w:tc>
        <w:tc>
          <w:tcPr>
            <w:tcW w:w="5669" w:type="dxa"/>
          </w:tcPr>
          <w:p w14:paraId="7CAF59A6"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การคิดเชิงสร้างสรรค์และนวัตกรรม</w:t>
            </w:r>
          </w:p>
          <w:p w14:paraId="6E0F1F07" w14:textId="77777777" w:rsidR="00604165" w:rsidRPr="00604165" w:rsidRDefault="00604165" w:rsidP="00604165">
            <w:pPr>
              <w:rPr>
                <w:rFonts w:ascii="TH SarabunPSK" w:eastAsia="Calibri" w:hAnsi="TH SarabunPSK"/>
                <w:cs/>
              </w:rPr>
            </w:pPr>
            <w:r w:rsidRPr="00604165">
              <w:rPr>
                <w:rFonts w:ascii="TH SarabunPSK" w:eastAsia="Calibri" w:hAnsi="TH SarabunPSK"/>
              </w:rPr>
              <w:t>Creative Thinking</w:t>
            </w:r>
            <w:r w:rsidRPr="00604165">
              <w:rPr>
                <w:rFonts w:ascii="TH SarabunPSK" w:eastAsia="Calibri" w:hAnsi="TH SarabunPSK"/>
                <w:cs/>
              </w:rPr>
              <w:t xml:space="preserve"> </w:t>
            </w:r>
            <w:r w:rsidRPr="00604165">
              <w:rPr>
                <w:rFonts w:ascii="TH SarabunPSK" w:eastAsia="Calibri" w:hAnsi="TH SarabunPSK"/>
              </w:rPr>
              <w:t>and Innovation</w:t>
            </w:r>
          </w:p>
        </w:tc>
        <w:tc>
          <w:tcPr>
            <w:tcW w:w="964" w:type="dxa"/>
          </w:tcPr>
          <w:p w14:paraId="552634C5" w14:textId="77777777" w:rsidR="00604165" w:rsidRPr="00604165" w:rsidRDefault="00604165" w:rsidP="00604165">
            <w:pPr>
              <w:rPr>
                <w:rFonts w:ascii="TH SarabunPSK" w:eastAsia="Calibri" w:hAnsi="TH SarabunPSK"/>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72CF0D46" w14:textId="77777777" w:rsidTr="00604165">
        <w:trPr>
          <w:trHeight w:val="20"/>
          <w:jc w:val="center"/>
        </w:trPr>
        <w:tc>
          <w:tcPr>
            <w:tcW w:w="964" w:type="dxa"/>
          </w:tcPr>
          <w:p w14:paraId="21482413" w14:textId="57A0235A"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306</w:t>
            </w:r>
          </w:p>
        </w:tc>
        <w:tc>
          <w:tcPr>
            <w:tcW w:w="5669" w:type="dxa"/>
          </w:tcPr>
          <w:p w14:paraId="679CA339"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w:t>
            </w:r>
          </w:p>
          <w:p w14:paraId="7F2EB5FE" w14:textId="77777777" w:rsidR="00604165" w:rsidRPr="00604165" w:rsidRDefault="00604165" w:rsidP="00604165">
            <w:pPr>
              <w:rPr>
                <w:rFonts w:ascii="TH SarabunPSK" w:eastAsia="Calibri" w:hAnsi="TH SarabunPSK"/>
                <w:cs/>
              </w:rPr>
            </w:pPr>
            <w:r w:rsidRPr="00604165">
              <w:rPr>
                <w:rFonts w:ascii="TH SarabunPSK" w:eastAsia="Calibri" w:hAnsi="TH SarabunPSK"/>
              </w:rPr>
              <w:t>Social Innovation</w:t>
            </w:r>
          </w:p>
        </w:tc>
        <w:tc>
          <w:tcPr>
            <w:tcW w:w="964" w:type="dxa"/>
          </w:tcPr>
          <w:p w14:paraId="3E08CDE1"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2C5F7922" w14:textId="77777777" w:rsidTr="00604165">
        <w:trPr>
          <w:trHeight w:val="20"/>
          <w:jc w:val="center"/>
        </w:trPr>
        <w:tc>
          <w:tcPr>
            <w:tcW w:w="964" w:type="dxa"/>
          </w:tcPr>
          <w:p w14:paraId="0C3D1CC9" w14:textId="030E4FA8"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307</w:t>
            </w:r>
          </w:p>
        </w:tc>
        <w:tc>
          <w:tcPr>
            <w:tcW w:w="5669" w:type="dxa"/>
          </w:tcPr>
          <w:p w14:paraId="1F86034B"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การจัดการข้อมูลเบื้องต้นในยุคดิจิทัล</w:t>
            </w:r>
          </w:p>
          <w:p w14:paraId="73391787" w14:textId="77777777" w:rsidR="00604165" w:rsidRPr="00604165" w:rsidRDefault="00604165" w:rsidP="00604165">
            <w:pPr>
              <w:rPr>
                <w:rFonts w:ascii="TH SarabunPSK" w:eastAsia="Calibri" w:hAnsi="TH SarabunPSK"/>
                <w:cs/>
              </w:rPr>
            </w:pPr>
            <w:r w:rsidRPr="00604165">
              <w:rPr>
                <w:rFonts w:ascii="TH SarabunPSK" w:eastAsia="Calibri" w:hAnsi="TH SarabunPSK"/>
              </w:rPr>
              <w:t>Introduction to Data Management in Digital Era</w:t>
            </w:r>
            <w:r w:rsidRPr="00604165">
              <w:rPr>
                <w:rFonts w:ascii="TH SarabunPSK" w:eastAsia="Calibri" w:hAnsi="TH SarabunPSK"/>
                <w:cs/>
              </w:rPr>
              <w:t xml:space="preserve"> </w:t>
            </w:r>
          </w:p>
        </w:tc>
        <w:tc>
          <w:tcPr>
            <w:tcW w:w="964" w:type="dxa"/>
          </w:tcPr>
          <w:p w14:paraId="70489A97"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117287A3" w14:textId="77777777" w:rsidTr="00604165">
        <w:trPr>
          <w:trHeight w:val="20"/>
          <w:jc w:val="center"/>
        </w:trPr>
        <w:tc>
          <w:tcPr>
            <w:tcW w:w="964" w:type="dxa"/>
          </w:tcPr>
          <w:p w14:paraId="65B6E4F1" w14:textId="7F38CDD2"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308</w:t>
            </w:r>
          </w:p>
        </w:tc>
        <w:tc>
          <w:tcPr>
            <w:tcW w:w="5669" w:type="dxa"/>
          </w:tcPr>
          <w:p w14:paraId="3479D85A" w14:textId="77777777" w:rsidR="00604165" w:rsidRPr="00604165" w:rsidRDefault="00604165" w:rsidP="00604165">
            <w:pPr>
              <w:rPr>
                <w:rFonts w:ascii="TH SarabunPSK" w:eastAsia="Calibri" w:hAnsi="TH SarabunPSK"/>
              </w:rPr>
            </w:pPr>
            <w:r w:rsidRPr="00604165">
              <w:rPr>
                <w:rFonts w:ascii="TH SarabunPSK" w:eastAsia="Calibri" w:hAnsi="TH SarabunPSK"/>
                <w:cs/>
              </w:rPr>
              <w:t>เบลนเดอร์ / สินทรัพย์ดิจิทัล / จักรวาลนฤมิต</w:t>
            </w:r>
          </w:p>
          <w:p w14:paraId="416DD6A0" w14:textId="77777777" w:rsidR="00604165" w:rsidRPr="00604165" w:rsidRDefault="00604165" w:rsidP="00604165">
            <w:pPr>
              <w:rPr>
                <w:rFonts w:ascii="TH SarabunPSK" w:eastAsia="Calibri" w:hAnsi="TH SarabunPSK"/>
                <w:cs/>
              </w:rPr>
            </w:pPr>
            <w:r w:rsidRPr="00604165">
              <w:rPr>
                <w:rFonts w:ascii="TH SarabunPSK" w:eastAsia="Calibri" w:hAnsi="TH SarabunPSK"/>
              </w:rPr>
              <w:t>Blender / NFT / Metaverse</w:t>
            </w:r>
          </w:p>
        </w:tc>
        <w:tc>
          <w:tcPr>
            <w:tcW w:w="964" w:type="dxa"/>
          </w:tcPr>
          <w:p w14:paraId="2DCFA17A" w14:textId="77777777" w:rsidR="00604165" w:rsidRPr="00604165" w:rsidRDefault="00604165" w:rsidP="00604165">
            <w:pPr>
              <w:rPr>
                <w:rFonts w:ascii="TH SarabunPSK" w:eastAsia="Calibri" w:hAnsi="TH SarabunPSK"/>
                <w:cs/>
              </w:rPr>
            </w:pPr>
            <w:r w:rsidRPr="00604165">
              <w:rPr>
                <w:rFonts w:ascii="TH SarabunPSK" w:eastAsia="Calibri" w:hAnsi="TH SarabunPSK"/>
              </w:rPr>
              <w:t>3(2-2-5)</w:t>
            </w:r>
          </w:p>
        </w:tc>
      </w:tr>
      <w:tr w:rsidR="00604165" w:rsidRPr="00604165" w14:paraId="6914A319" w14:textId="77777777" w:rsidTr="00604165">
        <w:trPr>
          <w:trHeight w:val="20"/>
          <w:jc w:val="center"/>
        </w:trPr>
        <w:tc>
          <w:tcPr>
            <w:tcW w:w="964" w:type="dxa"/>
          </w:tcPr>
          <w:p w14:paraId="71CA222C" w14:textId="5762DF0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309</w:t>
            </w:r>
          </w:p>
        </w:tc>
        <w:tc>
          <w:tcPr>
            <w:tcW w:w="5669" w:type="dxa"/>
          </w:tcPr>
          <w:p w14:paraId="728DE765"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ความคิดเชิงปรัชญาเพื่อการพัฒนาตนและสังคม</w:t>
            </w:r>
          </w:p>
          <w:p w14:paraId="48F2FFCF" w14:textId="77777777" w:rsidR="00604165" w:rsidRPr="00604165" w:rsidRDefault="00604165" w:rsidP="00604165">
            <w:pPr>
              <w:rPr>
                <w:rFonts w:ascii="TH SarabunPSK" w:eastAsia="Calibri" w:hAnsi="TH SarabunPSK"/>
                <w:spacing w:val="-2"/>
              </w:rPr>
            </w:pPr>
            <w:r w:rsidRPr="00604165">
              <w:rPr>
                <w:rFonts w:ascii="TH SarabunPSK" w:eastAsia="Calibri" w:hAnsi="TH SarabunPSK"/>
                <w:spacing w:val="-2"/>
              </w:rPr>
              <w:t>Philosophical Thoughts for Self and Social Development</w:t>
            </w:r>
          </w:p>
        </w:tc>
        <w:tc>
          <w:tcPr>
            <w:tcW w:w="964" w:type="dxa"/>
          </w:tcPr>
          <w:p w14:paraId="2D4C744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23BBECD" w14:textId="77777777" w:rsidTr="00604165">
        <w:trPr>
          <w:trHeight w:val="20"/>
          <w:jc w:val="center"/>
        </w:trPr>
        <w:tc>
          <w:tcPr>
            <w:tcW w:w="964" w:type="dxa"/>
          </w:tcPr>
          <w:p w14:paraId="57C1ECD8" w14:textId="0FCEDD1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310</w:t>
            </w:r>
          </w:p>
        </w:tc>
        <w:tc>
          <w:tcPr>
            <w:tcW w:w="5669" w:type="dxa"/>
          </w:tcPr>
          <w:p w14:paraId="45A7F07D" w14:textId="77777777" w:rsidR="00604165" w:rsidRPr="00604165" w:rsidRDefault="00604165" w:rsidP="00604165">
            <w:pPr>
              <w:rPr>
                <w:rFonts w:ascii="TH SarabunPSK" w:eastAsia="Calibri" w:hAnsi="TH SarabunPSK"/>
              </w:rPr>
            </w:pPr>
            <w:r w:rsidRPr="00604165">
              <w:rPr>
                <w:rFonts w:ascii="TH SarabunPSK" w:eastAsia="Calibri" w:hAnsi="TH SarabunPSK"/>
                <w:cs/>
              </w:rPr>
              <w:t>ทักษะชีวิต</w:t>
            </w:r>
          </w:p>
          <w:p w14:paraId="56C1B2F7" w14:textId="77777777" w:rsidR="00604165" w:rsidRPr="00604165" w:rsidRDefault="00604165" w:rsidP="00604165">
            <w:pPr>
              <w:rPr>
                <w:rFonts w:ascii="TH SarabunPSK" w:eastAsia="Calibri" w:hAnsi="TH SarabunPSK"/>
                <w:cs/>
              </w:rPr>
            </w:pPr>
            <w:r w:rsidRPr="00604165">
              <w:rPr>
                <w:rFonts w:ascii="TH SarabunPSK" w:eastAsia="Calibri" w:hAnsi="TH SarabunPSK"/>
              </w:rPr>
              <w:t>Life Skills</w:t>
            </w:r>
          </w:p>
        </w:tc>
        <w:tc>
          <w:tcPr>
            <w:tcW w:w="964" w:type="dxa"/>
          </w:tcPr>
          <w:p w14:paraId="5FFB997A"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8C34A6C" w14:textId="77777777" w:rsidTr="00604165">
        <w:trPr>
          <w:trHeight w:val="20"/>
          <w:jc w:val="center"/>
        </w:trPr>
        <w:tc>
          <w:tcPr>
            <w:tcW w:w="964" w:type="dxa"/>
          </w:tcPr>
          <w:p w14:paraId="5913A460" w14:textId="6E1F38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311</w:t>
            </w:r>
          </w:p>
        </w:tc>
        <w:tc>
          <w:tcPr>
            <w:tcW w:w="5669" w:type="dxa"/>
          </w:tcPr>
          <w:p w14:paraId="6195D1E9"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ภาวะผู้นำกับความรัก</w:t>
            </w:r>
          </w:p>
          <w:p w14:paraId="4BA2CC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Leadership</w:t>
            </w:r>
            <w:r w:rsidRPr="00604165">
              <w:rPr>
                <w:rFonts w:ascii="TH SarabunPSK" w:eastAsia="Calibri" w:hAnsi="TH SarabunPSK"/>
                <w:cs/>
              </w:rPr>
              <w:t xml:space="preserve"> </w:t>
            </w:r>
            <w:r w:rsidRPr="00604165">
              <w:rPr>
                <w:rFonts w:ascii="TH SarabunPSK" w:eastAsia="Calibri" w:hAnsi="TH SarabunPSK"/>
              </w:rPr>
              <w:t>and Compassion</w:t>
            </w:r>
          </w:p>
        </w:tc>
        <w:tc>
          <w:tcPr>
            <w:tcW w:w="964" w:type="dxa"/>
          </w:tcPr>
          <w:p w14:paraId="3F7C25C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73CACC47" w14:textId="77777777" w:rsidTr="00604165">
        <w:trPr>
          <w:trHeight w:val="20"/>
          <w:jc w:val="center"/>
        </w:trPr>
        <w:tc>
          <w:tcPr>
            <w:tcW w:w="964" w:type="dxa"/>
          </w:tcPr>
          <w:p w14:paraId="170ACB02" w14:textId="3817353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312</w:t>
            </w:r>
          </w:p>
        </w:tc>
        <w:tc>
          <w:tcPr>
            <w:tcW w:w="5669" w:type="dxa"/>
          </w:tcPr>
          <w:p w14:paraId="141AC0EE"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การเป็นผู้ประกอบการธุรกิจก่อตั้งใหม่ขนาดย่อม</w:t>
            </w:r>
          </w:p>
          <w:p w14:paraId="61681C96"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Entrepreneurship for Small Business Start</w:t>
            </w:r>
            <w:r w:rsidRPr="00604165">
              <w:rPr>
                <w:rFonts w:ascii="TH SarabunPSK" w:eastAsia="Calibri" w:hAnsi="TH SarabunPSK"/>
                <w:cs/>
              </w:rPr>
              <w:t>-</w:t>
            </w:r>
            <w:r w:rsidRPr="00604165">
              <w:rPr>
                <w:rFonts w:ascii="TH SarabunPSK" w:eastAsia="Calibri" w:hAnsi="TH SarabunPSK"/>
              </w:rPr>
              <w:t>up</w:t>
            </w:r>
          </w:p>
        </w:tc>
        <w:tc>
          <w:tcPr>
            <w:tcW w:w="964" w:type="dxa"/>
          </w:tcPr>
          <w:p w14:paraId="721D942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238AB10D" w14:textId="77777777" w:rsidTr="00604165">
        <w:trPr>
          <w:trHeight w:val="20"/>
          <w:jc w:val="center"/>
        </w:trPr>
        <w:tc>
          <w:tcPr>
            <w:tcW w:w="964" w:type="dxa"/>
          </w:tcPr>
          <w:p w14:paraId="460BADB6" w14:textId="2B76489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313</w:t>
            </w:r>
          </w:p>
        </w:tc>
        <w:tc>
          <w:tcPr>
            <w:tcW w:w="5669" w:type="dxa"/>
          </w:tcPr>
          <w:p w14:paraId="49140AF0"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นวัตกรรมเพื่อสังคมสูงวัย</w:t>
            </w:r>
          </w:p>
          <w:p w14:paraId="20F481A4" w14:textId="77777777" w:rsidR="00604165" w:rsidRPr="00604165" w:rsidRDefault="00604165" w:rsidP="00604165">
            <w:pPr>
              <w:rPr>
                <w:rFonts w:ascii="TH SarabunPSK" w:eastAsia="Calibri" w:hAnsi="TH SarabunPSK"/>
                <w:cs/>
              </w:rPr>
            </w:pPr>
            <w:r w:rsidRPr="00604165">
              <w:rPr>
                <w:rFonts w:ascii="TH SarabunPSK" w:eastAsia="Calibri" w:hAnsi="TH SarabunPSK"/>
              </w:rPr>
              <w:t>Innovation for Aging Society</w:t>
            </w:r>
          </w:p>
        </w:tc>
        <w:tc>
          <w:tcPr>
            <w:tcW w:w="964" w:type="dxa"/>
          </w:tcPr>
          <w:p w14:paraId="5F1E2BFF" w14:textId="77777777" w:rsidR="00604165" w:rsidRPr="00604165" w:rsidRDefault="00604165" w:rsidP="00604165">
            <w:pPr>
              <w:rPr>
                <w:rFonts w:ascii="TH SarabunPSK" w:eastAsia="Calibri" w:hAnsi="TH SarabunPSK"/>
                <w:cs/>
              </w:rPr>
            </w:pPr>
            <w:r w:rsidRPr="00604165">
              <w:rPr>
                <w:rFonts w:ascii="TH SarabunPSK" w:eastAsia="Calibri" w:hAnsi="TH SarabunPSK"/>
                <w:cs/>
              </w:rPr>
              <w:t>3(1-4-4)</w:t>
            </w:r>
          </w:p>
        </w:tc>
      </w:tr>
      <w:tr w:rsidR="00420386" w:rsidRPr="00604165" w14:paraId="3FE09D3A" w14:textId="77777777" w:rsidTr="00604165">
        <w:trPr>
          <w:trHeight w:val="20"/>
          <w:jc w:val="center"/>
        </w:trPr>
        <w:tc>
          <w:tcPr>
            <w:tcW w:w="964" w:type="dxa"/>
          </w:tcPr>
          <w:p w14:paraId="61007C82" w14:textId="77777777" w:rsidR="00420386" w:rsidRPr="00420386" w:rsidRDefault="00420386" w:rsidP="00420386">
            <w:pPr>
              <w:rPr>
                <w:rFonts w:ascii="TH SarabunPSK" w:eastAsia="Calibri" w:hAnsi="TH SarabunPSK"/>
              </w:rPr>
            </w:pPr>
            <w:r w:rsidRPr="00420386">
              <w:rPr>
                <w:rFonts w:ascii="TH SarabunPSK" w:eastAsia="Calibri" w:hAnsi="TH SarabunPSK"/>
                <w:cs/>
              </w:rPr>
              <w:t>002314</w:t>
            </w:r>
          </w:p>
          <w:p w14:paraId="02B1EC79" w14:textId="77777777" w:rsidR="00420386" w:rsidRPr="00604165" w:rsidRDefault="00420386" w:rsidP="00604165">
            <w:pPr>
              <w:jc w:val="right"/>
              <w:rPr>
                <w:rFonts w:ascii="TH SarabunPSK" w:eastAsia="Calibri" w:hAnsi="TH SarabunPSK"/>
              </w:rPr>
            </w:pPr>
          </w:p>
        </w:tc>
        <w:tc>
          <w:tcPr>
            <w:tcW w:w="5669" w:type="dxa"/>
          </w:tcPr>
          <w:p w14:paraId="0CDF5D37" w14:textId="77777777" w:rsidR="00420386" w:rsidRPr="00420386" w:rsidRDefault="00420386" w:rsidP="00420386">
            <w:pPr>
              <w:rPr>
                <w:rFonts w:ascii="TH SarabunPSK" w:eastAsia="Calibri" w:hAnsi="TH SarabunPSK"/>
              </w:rPr>
            </w:pPr>
            <w:r w:rsidRPr="00420386">
              <w:rPr>
                <w:rFonts w:ascii="TH SarabunPSK" w:eastAsia="Calibri" w:hAnsi="TH SarabunPSK"/>
                <w:cs/>
              </w:rPr>
              <w:t>ทักษะผู้ประกอบการและนวัตกรด้านอาหาร</w:t>
            </w:r>
          </w:p>
          <w:p w14:paraId="7EC98D3C" w14:textId="044F9F3D" w:rsidR="00420386" w:rsidRPr="00604165" w:rsidRDefault="00420386" w:rsidP="00420386">
            <w:pPr>
              <w:rPr>
                <w:rFonts w:ascii="TH SarabunPSK" w:eastAsia="Calibri" w:hAnsi="TH SarabunPSK"/>
                <w:cs/>
              </w:rPr>
            </w:pPr>
            <w:r w:rsidRPr="00420386">
              <w:rPr>
                <w:rFonts w:ascii="TH SarabunPSK" w:eastAsia="Calibri" w:hAnsi="TH SarabunPSK"/>
              </w:rPr>
              <w:t>Entrepreneurial skills and food innovator</w:t>
            </w:r>
          </w:p>
        </w:tc>
        <w:tc>
          <w:tcPr>
            <w:tcW w:w="964" w:type="dxa"/>
          </w:tcPr>
          <w:p w14:paraId="153C283E" w14:textId="3275C869" w:rsidR="00420386" w:rsidRPr="00604165" w:rsidRDefault="00420386" w:rsidP="00604165">
            <w:pPr>
              <w:rPr>
                <w:rFonts w:ascii="TH SarabunPSK" w:eastAsia="Calibri" w:hAnsi="TH SarabunPSK"/>
                <w:cs/>
              </w:rPr>
            </w:pPr>
            <w:r w:rsidRPr="00420386">
              <w:rPr>
                <w:rFonts w:ascii="TH SarabunPSK" w:eastAsia="Calibri" w:hAnsi="TH SarabunPSK"/>
                <w:cs/>
              </w:rPr>
              <w:t>3(2-2-5)</w:t>
            </w:r>
          </w:p>
        </w:tc>
      </w:tr>
    </w:tbl>
    <w:p w14:paraId="189D3F89" w14:textId="77777777" w:rsidR="00300C9E" w:rsidRDefault="00300C9E" w:rsidP="00F70BE8">
      <w:pPr>
        <w:spacing w:after="0" w:line="240" w:lineRule="auto"/>
        <w:rPr>
          <w:rFonts w:ascii="TH SarabunPSK" w:hAnsi="TH SarabunPSK" w:cs="TH SarabunPSK"/>
          <w:b/>
          <w:bCs/>
          <w:color w:val="000000" w:themeColor="text1"/>
          <w:sz w:val="32"/>
          <w:szCs w:val="32"/>
        </w:rPr>
      </w:pPr>
    </w:p>
    <w:p w14:paraId="5398E964" w14:textId="77777777" w:rsidR="00300C9E" w:rsidRDefault="00300C9E" w:rsidP="00F70BE8">
      <w:pPr>
        <w:spacing w:after="0" w:line="240" w:lineRule="auto"/>
        <w:rPr>
          <w:rFonts w:ascii="TH SarabunPSK" w:hAnsi="TH SarabunPSK" w:cs="TH SarabunPSK"/>
          <w:b/>
          <w:bCs/>
          <w:color w:val="000000" w:themeColor="text1"/>
          <w:sz w:val="32"/>
          <w:szCs w:val="32"/>
        </w:rPr>
      </w:pPr>
    </w:p>
    <w:p w14:paraId="475AE05F" w14:textId="639B304D"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lastRenderedPageBreak/>
        <w:t>4. กลุ่มการพัฒนาสุขภาพกายและจิต</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 xml:space="preserve">                                 ไม่น้อยกว่า 3 หน่วยกิต </w:t>
      </w:r>
    </w:p>
    <w:p w14:paraId="045E77DA"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4"/>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63965D96" w14:textId="77777777" w:rsidTr="00A66658">
        <w:trPr>
          <w:trHeight w:val="454"/>
          <w:jc w:val="center"/>
        </w:trPr>
        <w:tc>
          <w:tcPr>
            <w:tcW w:w="964" w:type="dxa"/>
          </w:tcPr>
          <w:p w14:paraId="1747D1F1" w14:textId="59F0254D"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401</w:t>
            </w:r>
          </w:p>
        </w:tc>
        <w:tc>
          <w:tcPr>
            <w:tcW w:w="5669" w:type="dxa"/>
          </w:tcPr>
          <w:p w14:paraId="394DBF73"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ความสุขกับงานอดิเรก</w:t>
            </w:r>
            <w:r w:rsidRPr="00604165">
              <w:rPr>
                <w:rFonts w:ascii="TH SarabunPSK" w:eastAsia="Calibri" w:hAnsi="TH SarabunPSK"/>
                <w:cs/>
              </w:rPr>
              <w:tab/>
            </w:r>
            <w:r w:rsidRPr="00604165">
              <w:rPr>
                <w:rFonts w:ascii="TH SarabunPSK" w:eastAsia="Calibri" w:hAnsi="TH SarabunPSK"/>
                <w:cs/>
              </w:rPr>
              <w:tab/>
              <w:t xml:space="preserve"> </w:t>
            </w:r>
          </w:p>
          <w:p w14:paraId="76B681C1" w14:textId="77777777" w:rsidR="00604165" w:rsidRPr="00604165" w:rsidRDefault="00604165" w:rsidP="00604165">
            <w:pPr>
              <w:rPr>
                <w:rFonts w:ascii="TH SarabunPSK" w:eastAsia="Calibri" w:hAnsi="TH SarabunPSK"/>
              </w:rPr>
            </w:pPr>
            <w:r w:rsidRPr="00604165">
              <w:rPr>
                <w:rFonts w:ascii="TH SarabunPSK" w:eastAsia="Calibri" w:hAnsi="TH SarabunPSK"/>
              </w:rPr>
              <w:t>Happiness with Hobbies</w:t>
            </w:r>
          </w:p>
        </w:tc>
        <w:tc>
          <w:tcPr>
            <w:tcW w:w="964" w:type="dxa"/>
          </w:tcPr>
          <w:p w14:paraId="529CC74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w:t>
            </w:r>
            <w:r w:rsidRPr="00604165">
              <w:rPr>
                <w:rFonts w:ascii="TH SarabunPSK" w:eastAsia="Calibri" w:hAnsi="TH SarabunPSK"/>
              </w:rPr>
              <w:t>2</w:t>
            </w:r>
            <w:r w:rsidRPr="00604165">
              <w:rPr>
                <w:rFonts w:ascii="TH SarabunPSK" w:eastAsia="Calibri" w:hAnsi="TH SarabunPSK"/>
                <w:cs/>
              </w:rPr>
              <w:t>-2-</w:t>
            </w:r>
            <w:r w:rsidRPr="00604165">
              <w:rPr>
                <w:rFonts w:ascii="TH SarabunPSK" w:eastAsia="Calibri" w:hAnsi="TH SarabunPSK"/>
              </w:rPr>
              <w:t>5</w:t>
            </w:r>
            <w:r w:rsidRPr="00604165">
              <w:rPr>
                <w:rFonts w:ascii="TH SarabunPSK" w:eastAsia="Calibri" w:hAnsi="TH SarabunPSK"/>
                <w:cs/>
              </w:rPr>
              <w:t>)</w:t>
            </w:r>
          </w:p>
        </w:tc>
      </w:tr>
      <w:tr w:rsidR="00604165" w:rsidRPr="00604165" w14:paraId="48993CFC" w14:textId="77777777" w:rsidTr="00A66658">
        <w:trPr>
          <w:trHeight w:val="454"/>
          <w:jc w:val="center"/>
        </w:trPr>
        <w:tc>
          <w:tcPr>
            <w:tcW w:w="964" w:type="dxa"/>
          </w:tcPr>
          <w:p w14:paraId="1A913F6D" w14:textId="160AFC10"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402</w:t>
            </w:r>
          </w:p>
        </w:tc>
        <w:tc>
          <w:tcPr>
            <w:tcW w:w="5669" w:type="dxa"/>
          </w:tcPr>
          <w:p w14:paraId="513AFCB5" w14:textId="77777777" w:rsidR="00604165" w:rsidRPr="00604165" w:rsidRDefault="00604165" w:rsidP="00604165">
            <w:pPr>
              <w:rPr>
                <w:rFonts w:ascii="TH SarabunPSK" w:eastAsia="Calibri" w:hAnsi="TH SarabunPSK"/>
              </w:rPr>
            </w:pPr>
            <w:r w:rsidRPr="00604165">
              <w:rPr>
                <w:rFonts w:ascii="TH SarabunPSK" w:eastAsia="Calibri" w:hAnsi="TH SarabunPSK"/>
                <w:cs/>
              </w:rPr>
              <w:t>จิตวิทยาและการใช้ชีวิตในโลกยุคใหม่</w:t>
            </w:r>
          </w:p>
          <w:p w14:paraId="5EFD89DD" w14:textId="07474C75" w:rsidR="00604165" w:rsidRPr="00604165" w:rsidRDefault="00604165" w:rsidP="00604165">
            <w:pPr>
              <w:rPr>
                <w:rFonts w:ascii="TH SarabunPSK" w:eastAsia="Calibri" w:hAnsi="TH SarabunPSK"/>
                <w:cs/>
              </w:rPr>
            </w:pPr>
            <w:r w:rsidRPr="00604165">
              <w:rPr>
                <w:rFonts w:ascii="TH SarabunPSK" w:eastAsia="Calibri" w:hAnsi="TH SarabunPSK"/>
              </w:rPr>
              <w:t xml:space="preserve">Psychology and Living in the </w:t>
            </w:r>
            <w:r w:rsidR="009A6EFF">
              <w:rPr>
                <w:rFonts w:ascii="TH SarabunPSK" w:eastAsia="Calibri" w:hAnsi="TH SarabunPSK"/>
              </w:rPr>
              <w:t>M</w:t>
            </w:r>
            <w:r w:rsidRPr="00604165">
              <w:rPr>
                <w:rFonts w:ascii="TH SarabunPSK" w:eastAsia="Calibri" w:hAnsi="TH SarabunPSK"/>
              </w:rPr>
              <w:t xml:space="preserve">odern </w:t>
            </w:r>
            <w:r w:rsidR="009A6EFF">
              <w:rPr>
                <w:rFonts w:ascii="TH SarabunPSK" w:eastAsia="Calibri" w:hAnsi="TH SarabunPSK"/>
              </w:rPr>
              <w:t>W</w:t>
            </w:r>
            <w:r w:rsidRPr="00604165">
              <w:rPr>
                <w:rFonts w:ascii="TH SarabunPSK" w:eastAsia="Calibri" w:hAnsi="TH SarabunPSK"/>
              </w:rPr>
              <w:t>orld</w:t>
            </w:r>
          </w:p>
        </w:tc>
        <w:tc>
          <w:tcPr>
            <w:tcW w:w="964" w:type="dxa"/>
          </w:tcPr>
          <w:p w14:paraId="3F9EC2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604165" w:rsidRPr="00604165" w14:paraId="3B738B7E" w14:textId="77777777" w:rsidTr="00A66658">
        <w:trPr>
          <w:trHeight w:val="454"/>
          <w:jc w:val="center"/>
        </w:trPr>
        <w:tc>
          <w:tcPr>
            <w:tcW w:w="964" w:type="dxa"/>
          </w:tcPr>
          <w:p w14:paraId="39C57321" w14:textId="1FF52B84"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403</w:t>
            </w:r>
          </w:p>
        </w:tc>
        <w:tc>
          <w:tcPr>
            <w:tcW w:w="5669" w:type="dxa"/>
          </w:tcPr>
          <w:p w14:paraId="66DE7BD3" w14:textId="77777777" w:rsidR="00604165" w:rsidRPr="00604165" w:rsidRDefault="00604165" w:rsidP="00604165">
            <w:pPr>
              <w:rPr>
                <w:rFonts w:ascii="TH SarabunPSK" w:eastAsia="Calibri" w:hAnsi="TH SarabunPSK"/>
              </w:rPr>
            </w:pPr>
            <w:r w:rsidRPr="00604165">
              <w:rPr>
                <w:rFonts w:ascii="TH SarabunPSK" w:eastAsia="Calibri" w:hAnsi="TH SarabunPSK"/>
                <w:cs/>
              </w:rPr>
              <w:t>ยาและสารเคมีในชีวิตประจำวัน</w:t>
            </w:r>
          </w:p>
          <w:p w14:paraId="00412865"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Drugs and Chemicals in Daily Life </w:t>
            </w:r>
          </w:p>
        </w:tc>
        <w:tc>
          <w:tcPr>
            <w:tcW w:w="964" w:type="dxa"/>
          </w:tcPr>
          <w:p w14:paraId="5EB75CE4"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64D5EEAA" w14:textId="77777777" w:rsidTr="00A66658">
        <w:trPr>
          <w:trHeight w:val="454"/>
          <w:jc w:val="center"/>
        </w:trPr>
        <w:tc>
          <w:tcPr>
            <w:tcW w:w="964" w:type="dxa"/>
          </w:tcPr>
          <w:p w14:paraId="5ABB41E1" w14:textId="79B3CE3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404</w:t>
            </w:r>
          </w:p>
        </w:tc>
        <w:tc>
          <w:tcPr>
            <w:tcW w:w="5669" w:type="dxa"/>
          </w:tcPr>
          <w:p w14:paraId="5CDB3E29"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อาหารและวิถีชีวิต</w:t>
            </w:r>
            <w:r w:rsidRPr="00604165">
              <w:rPr>
                <w:rFonts w:ascii="TH SarabunPSK" w:eastAsia="Calibri" w:hAnsi="TH SarabunPSK"/>
                <w:cs/>
              </w:rPr>
              <w:tab/>
            </w:r>
          </w:p>
          <w:p w14:paraId="61EC9A89"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Food and Life Style </w:t>
            </w:r>
          </w:p>
        </w:tc>
        <w:tc>
          <w:tcPr>
            <w:tcW w:w="964" w:type="dxa"/>
          </w:tcPr>
          <w:p w14:paraId="4CF16C56"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08AB7963" w14:textId="77777777" w:rsidTr="00A66658">
        <w:trPr>
          <w:trHeight w:val="454"/>
          <w:jc w:val="center"/>
        </w:trPr>
        <w:tc>
          <w:tcPr>
            <w:tcW w:w="964" w:type="dxa"/>
          </w:tcPr>
          <w:p w14:paraId="7E31DE46" w14:textId="293C5D48"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405</w:t>
            </w:r>
          </w:p>
        </w:tc>
        <w:tc>
          <w:tcPr>
            <w:tcW w:w="5669" w:type="dxa"/>
          </w:tcPr>
          <w:p w14:paraId="5A29208F" w14:textId="77777777" w:rsidR="00604165" w:rsidRPr="00604165" w:rsidRDefault="00604165" w:rsidP="00604165">
            <w:pPr>
              <w:rPr>
                <w:rFonts w:ascii="TH SarabunPSK" w:eastAsia="Calibri" w:hAnsi="TH SarabunPSK"/>
              </w:rPr>
            </w:pPr>
            <w:r w:rsidRPr="00604165">
              <w:rPr>
                <w:rFonts w:ascii="TH SarabunPSK" w:eastAsia="Calibri" w:hAnsi="TH SarabunPSK"/>
                <w:cs/>
              </w:rPr>
              <w:t>พฤติกรรมมนุษย์</w:t>
            </w:r>
          </w:p>
          <w:p w14:paraId="76D2F4F9" w14:textId="77777777" w:rsidR="00604165" w:rsidRPr="00604165" w:rsidRDefault="00604165" w:rsidP="00604165">
            <w:pPr>
              <w:rPr>
                <w:rFonts w:ascii="TH SarabunPSK" w:eastAsia="Calibri" w:hAnsi="TH SarabunPSK"/>
                <w:cs/>
              </w:rPr>
            </w:pPr>
            <w:r w:rsidRPr="00604165">
              <w:rPr>
                <w:rFonts w:ascii="TH SarabunPSK" w:eastAsia="Calibri" w:hAnsi="TH SarabunPSK"/>
              </w:rPr>
              <w:t>Human Behavior</w:t>
            </w:r>
          </w:p>
        </w:tc>
        <w:tc>
          <w:tcPr>
            <w:tcW w:w="964" w:type="dxa"/>
          </w:tcPr>
          <w:p w14:paraId="160CEB4C"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1957EF42" w14:textId="77777777" w:rsidTr="00A66658">
        <w:trPr>
          <w:trHeight w:val="454"/>
          <w:jc w:val="center"/>
        </w:trPr>
        <w:tc>
          <w:tcPr>
            <w:tcW w:w="964" w:type="dxa"/>
          </w:tcPr>
          <w:p w14:paraId="355C75FA" w14:textId="47968BF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406</w:t>
            </w:r>
          </w:p>
        </w:tc>
        <w:tc>
          <w:tcPr>
            <w:tcW w:w="5669" w:type="dxa"/>
          </w:tcPr>
          <w:p w14:paraId="3726B556" w14:textId="77777777" w:rsidR="00604165" w:rsidRPr="00604165" w:rsidRDefault="00604165" w:rsidP="00604165">
            <w:pPr>
              <w:rPr>
                <w:rFonts w:ascii="TH SarabunPSK" w:eastAsia="Calibri" w:hAnsi="TH SarabunPSK"/>
              </w:rPr>
            </w:pPr>
            <w:r w:rsidRPr="00604165">
              <w:rPr>
                <w:rFonts w:ascii="TH SarabunPSK" w:eastAsia="Calibri" w:hAnsi="TH SarabunPSK"/>
                <w:cs/>
              </w:rPr>
              <w:t>ชีวิตและสุขภาพ</w:t>
            </w:r>
            <w:r w:rsidRPr="00604165">
              <w:rPr>
                <w:rFonts w:ascii="TH SarabunPSK" w:eastAsia="Calibri" w:hAnsi="TH SarabunPSK"/>
              </w:rPr>
              <w:tab/>
            </w:r>
            <w:r w:rsidRPr="00604165">
              <w:rPr>
                <w:rFonts w:ascii="TH SarabunPSK" w:eastAsia="Calibri" w:hAnsi="TH SarabunPSK"/>
              </w:rPr>
              <w:tab/>
            </w:r>
          </w:p>
          <w:p w14:paraId="630782F3" w14:textId="77777777" w:rsidR="00604165" w:rsidRPr="00604165" w:rsidRDefault="00604165" w:rsidP="00604165">
            <w:pPr>
              <w:rPr>
                <w:rFonts w:ascii="TH SarabunPSK" w:eastAsia="Calibri" w:hAnsi="TH SarabunPSK"/>
              </w:rPr>
            </w:pPr>
            <w:r w:rsidRPr="00604165">
              <w:rPr>
                <w:rFonts w:ascii="TH SarabunPSK" w:eastAsia="Calibri" w:hAnsi="TH SarabunPSK"/>
              </w:rPr>
              <w:t>Life and Health</w:t>
            </w:r>
            <w:r w:rsidRPr="00604165">
              <w:rPr>
                <w:rFonts w:ascii="TH SarabunPSK" w:eastAsia="Calibri" w:hAnsi="TH SarabunPSK"/>
                <w:cs/>
              </w:rPr>
              <w:t xml:space="preserve"> </w:t>
            </w:r>
          </w:p>
        </w:tc>
        <w:tc>
          <w:tcPr>
            <w:tcW w:w="964" w:type="dxa"/>
          </w:tcPr>
          <w:p w14:paraId="323794E5" w14:textId="1ADD1685"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r w:rsidR="009859CB">
              <w:rPr>
                <w:rFonts w:ascii="TH SarabunPSK" w:eastAsia="Calibri" w:hAnsi="TH SarabunPSK" w:hint="cs"/>
                <w:cs/>
              </w:rPr>
              <w:t>)</w:t>
            </w:r>
          </w:p>
        </w:tc>
      </w:tr>
      <w:tr w:rsidR="00604165" w:rsidRPr="00604165" w14:paraId="3FF3C813" w14:textId="77777777" w:rsidTr="00A66658">
        <w:trPr>
          <w:trHeight w:val="454"/>
          <w:jc w:val="center"/>
        </w:trPr>
        <w:tc>
          <w:tcPr>
            <w:tcW w:w="964" w:type="dxa"/>
          </w:tcPr>
          <w:p w14:paraId="5D827730" w14:textId="1D9F26D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407</w:t>
            </w:r>
          </w:p>
        </w:tc>
        <w:tc>
          <w:tcPr>
            <w:tcW w:w="5669" w:type="dxa"/>
          </w:tcPr>
          <w:p w14:paraId="71235FD3"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การบริโภคในชีวิตประจำวัน</w:t>
            </w:r>
            <w:r w:rsidRPr="00604165">
              <w:rPr>
                <w:rFonts w:ascii="TH SarabunPSK" w:eastAsia="Calibri" w:hAnsi="TH SarabunPSK"/>
                <w:cs/>
              </w:rPr>
              <w:tab/>
            </w:r>
            <w:r w:rsidRPr="00604165">
              <w:rPr>
                <w:rFonts w:ascii="TH SarabunPSK" w:eastAsia="Calibri" w:hAnsi="TH SarabunPSK"/>
                <w:cs/>
              </w:rPr>
              <w:tab/>
            </w:r>
          </w:p>
          <w:p w14:paraId="7520175D"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rPr>
              <w:t>Consumption in Daily</w:t>
            </w:r>
            <w:r w:rsidRPr="00604165">
              <w:rPr>
                <w:rFonts w:ascii="TH SarabunPSK" w:eastAsia="Calibri" w:hAnsi="TH SarabunPSK"/>
                <w:cs/>
              </w:rPr>
              <w:t xml:space="preserve"> </w:t>
            </w:r>
            <w:r w:rsidRPr="00604165">
              <w:rPr>
                <w:rFonts w:ascii="TH SarabunPSK" w:eastAsia="Calibri" w:hAnsi="TH SarabunPSK"/>
              </w:rPr>
              <w:t>Life</w:t>
            </w:r>
            <w:r w:rsidRPr="00604165">
              <w:rPr>
                <w:rFonts w:ascii="TH SarabunPSK" w:eastAsia="Calibri" w:hAnsi="TH SarabunPSK"/>
                <w:cs/>
              </w:rPr>
              <w:tab/>
            </w:r>
            <w:r w:rsidRPr="00604165">
              <w:rPr>
                <w:rFonts w:ascii="TH SarabunPSK" w:eastAsia="Calibri" w:hAnsi="TH SarabunPSK"/>
                <w:cs/>
              </w:rPr>
              <w:tab/>
            </w:r>
          </w:p>
        </w:tc>
        <w:tc>
          <w:tcPr>
            <w:tcW w:w="964" w:type="dxa"/>
          </w:tcPr>
          <w:p w14:paraId="6B2D3269"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A66658" w:rsidRPr="00604165" w14:paraId="4A6F37CA" w14:textId="77777777" w:rsidTr="00A66658">
        <w:trPr>
          <w:trHeight w:val="454"/>
          <w:jc w:val="center"/>
        </w:trPr>
        <w:tc>
          <w:tcPr>
            <w:tcW w:w="964" w:type="dxa"/>
            <w:vAlign w:val="center"/>
          </w:tcPr>
          <w:p w14:paraId="45BF7B07" w14:textId="77777777" w:rsidR="00A66658" w:rsidRPr="00604165" w:rsidRDefault="00A66658" w:rsidP="00A66658">
            <w:pPr>
              <w:rPr>
                <w:rFonts w:ascii="TH SarabunPSK" w:eastAsia="Calibri" w:hAnsi="TH SarabunPSK"/>
              </w:rPr>
            </w:pPr>
          </w:p>
        </w:tc>
        <w:tc>
          <w:tcPr>
            <w:tcW w:w="5669" w:type="dxa"/>
            <w:vAlign w:val="center"/>
          </w:tcPr>
          <w:p w14:paraId="5DDF98D4" w14:textId="36F5E51C" w:rsidR="00A66658" w:rsidRPr="00604165" w:rsidRDefault="00A66658" w:rsidP="00A66658">
            <w:pPr>
              <w:rPr>
                <w:rFonts w:ascii="TH SarabunPSK" w:eastAsia="Calibri" w:hAnsi="TH SarabunPSK"/>
                <w:cs/>
              </w:rPr>
            </w:pPr>
            <w:r w:rsidRPr="00923911">
              <w:rPr>
                <w:rFonts w:ascii="TH SarabunPSK" w:hAnsi="TH SarabunPSK" w:hint="cs"/>
                <w:b/>
                <w:bCs/>
                <w:cs/>
              </w:rPr>
              <w:t>วิชาบังคับไม่นับหน่วยกิต</w:t>
            </w:r>
            <w:r>
              <w:rPr>
                <w:rFonts w:ascii="TH SarabunPSK" w:hAnsi="TH SarabunPSK" w:hint="cs"/>
                <w:b/>
                <w:bCs/>
                <w:cs/>
              </w:rPr>
              <w:t xml:space="preserve">  </w:t>
            </w:r>
            <w:r>
              <w:rPr>
                <w:rFonts w:ascii="TH SarabunPSK" w:hAnsi="TH SarabunPSK" w:hint="cs"/>
                <w:b/>
                <w:bCs/>
                <w:color w:val="000000" w:themeColor="text1"/>
                <w:cs/>
              </w:rPr>
              <w:t>จำนวน</w:t>
            </w:r>
            <w:r w:rsidRPr="00D335C1">
              <w:rPr>
                <w:rFonts w:ascii="TH SarabunPSK" w:hAnsi="TH SarabunPSK"/>
                <w:b/>
                <w:bCs/>
                <w:color w:val="000000" w:themeColor="text1"/>
                <w:cs/>
              </w:rPr>
              <w:t xml:space="preserve"> </w:t>
            </w:r>
            <w:r>
              <w:rPr>
                <w:rFonts w:ascii="TH SarabunPSK" w:hAnsi="TH SarabunPSK" w:hint="cs"/>
                <w:b/>
                <w:bCs/>
                <w:color w:val="000000" w:themeColor="text1"/>
                <w:cs/>
              </w:rPr>
              <w:t>1</w:t>
            </w:r>
            <w:r w:rsidRPr="00D335C1">
              <w:rPr>
                <w:rFonts w:ascii="TH SarabunPSK" w:hAnsi="TH SarabunPSK"/>
                <w:b/>
                <w:bCs/>
                <w:color w:val="000000" w:themeColor="text1"/>
                <w:cs/>
              </w:rPr>
              <w:t xml:space="preserve"> หน่วยกิต</w:t>
            </w:r>
          </w:p>
        </w:tc>
        <w:tc>
          <w:tcPr>
            <w:tcW w:w="964" w:type="dxa"/>
            <w:vAlign w:val="center"/>
          </w:tcPr>
          <w:p w14:paraId="65F6DC53" w14:textId="77777777" w:rsidR="00A66658" w:rsidRPr="00604165" w:rsidRDefault="00A66658" w:rsidP="00A66658">
            <w:pPr>
              <w:rPr>
                <w:rFonts w:ascii="TH SarabunPSK" w:eastAsia="Calibri" w:hAnsi="TH SarabunPSK"/>
              </w:rPr>
            </w:pPr>
          </w:p>
        </w:tc>
      </w:tr>
      <w:tr w:rsidR="00A66658" w:rsidRPr="00604165" w14:paraId="63A77ED4" w14:textId="77777777" w:rsidTr="00A66658">
        <w:trPr>
          <w:trHeight w:val="454"/>
          <w:jc w:val="center"/>
        </w:trPr>
        <w:tc>
          <w:tcPr>
            <w:tcW w:w="964" w:type="dxa"/>
          </w:tcPr>
          <w:p w14:paraId="32E5A8C3" w14:textId="7CA3E73A" w:rsidR="00A66658" w:rsidRPr="00604165" w:rsidRDefault="00A66658" w:rsidP="00A66658">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408</w:t>
            </w:r>
          </w:p>
        </w:tc>
        <w:tc>
          <w:tcPr>
            <w:tcW w:w="5669" w:type="dxa"/>
            <w:vAlign w:val="center"/>
          </w:tcPr>
          <w:p w14:paraId="36EA8499" w14:textId="77777777" w:rsidR="00A66658" w:rsidRPr="00604165" w:rsidRDefault="00A66658" w:rsidP="00A66658">
            <w:pPr>
              <w:rPr>
                <w:rFonts w:ascii="TH SarabunPSK" w:eastAsia="Calibri" w:hAnsi="TH SarabunPSK"/>
              </w:rPr>
            </w:pPr>
            <w:r w:rsidRPr="00604165">
              <w:rPr>
                <w:rFonts w:ascii="TH SarabunPSK" w:eastAsia="Calibri" w:hAnsi="TH SarabunPSK"/>
                <w:cs/>
              </w:rPr>
              <w:t>กีฬาและกิจกรรมทางกาย</w:t>
            </w:r>
          </w:p>
          <w:p w14:paraId="2F88118A" w14:textId="02372424" w:rsidR="00A66658" w:rsidRPr="00604165" w:rsidRDefault="00A66658" w:rsidP="00A66658">
            <w:pPr>
              <w:jc w:val="thaiDistribute"/>
              <w:rPr>
                <w:rFonts w:ascii="TH SarabunPSK" w:eastAsia="Calibri" w:hAnsi="TH SarabunPSK"/>
                <w:cs/>
              </w:rPr>
            </w:pPr>
            <w:r w:rsidRPr="00604165">
              <w:rPr>
                <w:rFonts w:ascii="TH SarabunPSK" w:eastAsia="Calibri" w:hAnsi="TH SarabunPSK"/>
              </w:rPr>
              <w:t>Sports and Physical Activity</w:t>
            </w:r>
          </w:p>
        </w:tc>
        <w:tc>
          <w:tcPr>
            <w:tcW w:w="964" w:type="dxa"/>
          </w:tcPr>
          <w:p w14:paraId="1215A6AA" w14:textId="00BB1843" w:rsidR="00A66658" w:rsidRPr="00604165" w:rsidRDefault="00A66658" w:rsidP="00A66658">
            <w:pPr>
              <w:jc w:val="thaiDistribute"/>
              <w:rPr>
                <w:rFonts w:ascii="TH SarabunPSK" w:eastAsia="Calibri" w:hAnsi="TH SarabunPSK"/>
              </w:rPr>
            </w:pPr>
            <w:r w:rsidRPr="00604165">
              <w:rPr>
                <w:rFonts w:ascii="TH SarabunPSK" w:eastAsia="Calibri" w:hAnsi="TH SarabunPSK"/>
                <w:cs/>
              </w:rPr>
              <w:t>1(0-2-1)</w:t>
            </w:r>
          </w:p>
        </w:tc>
      </w:tr>
    </w:tbl>
    <w:p w14:paraId="381AEB01" w14:textId="315827AB" w:rsidR="008D2D3C" w:rsidRDefault="008D2D3C" w:rsidP="00F70BE8">
      <w:pPr>
        <w:spacing w:after="0" w:line="240" w:lineRule="auto"/>
        <w:rPr>
          <w:rFonts w:ascii="TH SarabunPSK" w:hAnsi="TH SarabunPSK" w:cs="TH SarabunPSK"/>
          <w:sz w:val="32"/>
          <w:szCs w:val="32"/>
        </w:rPr>
      </w:pPr>
    </w:p>
    <w:p w14:paraId="51D3186C" w14:textId="1648A965"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sz w:val="32"/>
          <w:szCs w:val="32"/>
          <w:cs/>
        </w:rPr>
        <w:t xml:space="preserve">5. </w:t>
      </w:r>
      <w:r w:rsidR="00660F16" w:rsidRPr="00660F16">
        <w:rPr>
          <w:rFonts w:ascii="TH SarabunPSK" w:hAnsi="TH SarabunPSK" w:cs="TH SarabunPSK"/>
          <w:b/>
          <w:bCs/>
          <w:color w:val="000000" w:themeColor="text1"/>
          <w:sz w:val="32"/>
          <w:szCs w:val="32"/>
          <w:cs/>
        </w:rPr>
        <w:t>กลุ่มการเป็นพลเมืองไทยและพลโลกเพื่อสังคมที่ยั่งยืน</w:t>
      </w:r>
      <w:r w:rsidRPr="00D335C1">
        <w:rPr>
          <w:rFonts w:ascii="TH SarabunPSK" w:hAnsi="TH SarabunPSK" w:cs="TH SarabunPSK"/>
          <w:b/>
          <w:bCs/>
          <w:color w:val="000000" w:themeColor="text1"/>
          <w:sz w:val="32"/>
          <w:szCs w:val="32"/>
          <w:cs/>
        </w:rPr>
        <w:t xml:space="preserve">                                 ไม่น้อยกว่า 3 หน่วยกิต </w:t>
      </w:r>
    </w:p>
    <w:p w14:paraId="2A5CC9B1"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5"/>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BF3791" w:rsidRPr="00604165" w14:paraId="49B3B25E" w14:textId="77777777" w:rsidTr="003F0F07">
        <w:trPr>
          <w:trHeight w:val="737"/>
          <w:jc w:val="center"/>
        </w:trPr>
        <w:tc>
          <w:tcPr>
            <w:tcW w:w="964" w:type="dxa"/>
          </w:tcPr>
          <w:p w14:paraId="20E581A9" w14:textId="77777777" w:rsidR="00BF3791" w:rsidRPr="00604165" w:rsidRDefault="00BF3791" w:rsidP="003F0F07">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206</w:t>
            </w:r>
          </w:p>
        </w:tc>
        <w:tc>
          <w:tcPr>
            <w:tcW w:w="5669" w:type="dxa"/>
          </w:tcPr>
          <w:p w14:paraId="1FABF9D4" w14:textId="77777777" w:rsidR="00BF3791" w:rsidRPr="00604165" w:rsidRDefault="00BF3791" w:rsidP="003F0F07">
            <w:pPr>
              <w:spacing w:line="233" w:lineRule="auto"/>
              <w:rPr>
                <w:rFonts w:ascii="TH SarabunPSK" w:eastAsia="Calibri" w:hAnsi="TH SarabunPSK"/>
              </w:rPr>
            </w:pPr>
            <w:r w:rsidRPr="00604165">
              <w:rPr>
                <w:rFonts w:ascii="TH SarabunPSK" w:eastAsia="Calibri" w:hAnsi="TH SarabunPSK"/>
                <w:cs/>
              </w:rPr>
              <w:t>แอนโทรโปซีน</w:t>
            </w:r>
            <w:r w:rsidRPr="00604165">
              <w:rPr>
                <w:rFonts w:ascii="TH SarabunPSK" w:eastAsia="Calibri" w:hAnsi="TH SarabunPSK"/>
              </w:rPr>
              <w:tab/>
            </w:r>
          </w:p>
          <w:p w14:paraId="239BEDCB" w14:textId="77777777" w:rsidR="00BF3791" w:rsidRPr="00604165" w:rsidRDefault="00BF3791" w:rsidP="003F0F07">
            <w:pPr>
              <w:rPr>
                <w:rFonts w:ascii="TH SarabunPSK" w:eastAsia="Calibri" w:hAnsi="TH SarabunPSK"/>
                <w:cs/>
              </w:rPr>
            </w:pPr>
            <w:r w:rsidRPr="00604165">
              <w:rPr>
                <w:rFonts w:ascii="TH SarabunPSK" w:eastAsia="Calibri" w:hAnsi="TH SarabunPSK"/>
              </w:rPr>
              <w:t>Anthropocene</w:t>
            </w:r>
          </w:p>
        </w:tc>
        <w:tc>
          <w:tcPr>
            <w:tcW w:w="964" w:type="dxa"/>
          </w:tcPr>
          <w:p w14:paraId="2FFE4BEE" w14:textId="77777777" w:rsidR="00BF3791" w:rsidRPr="00604165" w:rsidRDefault="00BF3791" w:rsidP="003F0F07">
            <w:pPr>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1B1CDDA" w14:textId="77777777" w:rsidTr="00A66658">
        <w:trPr>
          <w:trHeight w:val="737"/>
          <w:jc w:val="center"/>
        </w:trPr>
        <w:tc>
          <w:tcPr>
            <w:tcW w:w="964" w:type="dxa"/>
          </w:tcPr>
          <w:p w14:paraId="1EB537EB" w14:textId="5FD5702B"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501</w:t>
            </w:r>
          </w:p>
        </w:tc>
        <w:tc>
          <w:tcPr>
            <w:tcW w:w="5669" w:type="dxa"/>
          </w:tcPr>
          <w:p w14:paraId="292EF67C" w14:textId="77777777" w:rsidR="00604165" w:rsidRPr="00604165" w:rsidRDefault="00604165" w:rsidP="00604165">
            <w:pPr>
              <w:rPr>
                <w:rFonts w:ascii="TH SarabunPSK" w:eastAsia="Calibri" w:hAnsi="TH SarabunPSK"/>
              </w:rPr>
            </w:pPr>
            <w:r w:rsidRPr="00604165">
              <w:rPr>
                <w:rFonts w:ascii="TH SarabunPSK" w:eastAsia="Calibri" w:hAnsi="TH SarabunPSK"/>
                <w:cs/>
              </w:rPr>
              <w:t>ภาษา สังคมและวัฒนธรรม</w:t>
            </w:r>
          </w:p>
          <w:p w14:paraId="09B2AACC"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Language, Society and Culture </w:t>
            </w:r>
          </w:p>
        </w:tc>
        <w:tc>
          <w:tcPr>
            <w:tcW w:w="964" w:type="dxa"/>
          </w:tcPr>
          <w:p w14:paraId="264F0CF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3678B104" w14:textId="77777777" w:rsidTr="00A66658">
        <w:trPr>
          <w:trHeight w:val="737"/>
          <w:jc w:val="center"/>
        </w:trPr>
        <w:tc>
          <w:tcPr>
            <w:tcW w:w="964" w:type="dxa"/>
          </w:tcPr>
          <w:p w14:paraId="5D3307C6" w14:textId="35057B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502</w:t>
            </w:r>
          </w:p>
        </w:tc>
        <w:tc>
          <w:tcPr>
            <w:tcW w:w="5669" w:type="dxa"/>
          </w:tcPr>
          <w:p w14:paraId="09BE2022" w14:textId="77777777" w:rsidR="00604165" w:rsidRPr="00604165" w:rsidRDefault="00604165" w:rsidP="00604165">
            <w:pPr>
              <w:rPr>
                <w:rFonts w:ascii="TH SarabunPSK" w:eastAsia="Calibri" w:hAnsi="TH SarabunPSK"/>
              </w:rPr>
            </w:pPr>
            <w:r w:rsidRPr="00604165">
              <w:rPr>
                <w:rFonts w:ascii="TH SarabunPSK" w:eastAsia="Calibri" w:hAnsi="TH SarabunPSK"/>
                <w:cs/>
              </w:rPr>
              <w:t>ไทยกับประชาคมโลก</w:t>
            </w:r>
          </w:p>
          <w:p w14:paraId="5DE36CBA" w14:textId="77777777" w:rsidR="00604165" w:rsidRPr="00604165" w:rsidRDefault="00604165" w:rsidP="00604165">
            <w:pPr>
              <w:rPr>
                <w:rFonts w:ascii="TH SarabunPSK" w:eastAsia="Calibri" w:hAnsi="TH SarabunPSK"/>
              </w:rPr>
            </w:pPr>
            <w:r w:rsidRPr="00604165">
              <w:rPr>
                <w:rFonts w:ascii="TH SarabunPSK" w:eastAsia="Calibri" w:hAnsi="TH SarabunPSK"/>
              </w:rPr>
              <w:t>Thai State and the World Community</w:t>
            </w:r>
          </w:p>
        </w:tc>
        <w:tc>
          <w:tcPr>
            <w:tcW w:w="964" w:type="dxa"/>
          </w:tcPr>
          <w:p w14:paraId="78CEF422"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53B643F" w14:textId="77777777" w:rsidTr="00A66658">
        <w:trPr>
          <w:trHeight w:val="737"/>
          <w:jc w:val="center"/>
        </w:trPr>
        <w:tc>
          <w:tcPr>
            <w:tcW w:w="964" w:type="dxa"/>
          </w:tcPr>
          <w:p w14:paraId="4F2BB940" w14:textId="6F51A60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503</w:t>
            </w:r>
          </w:p>
        </w:tc>
        <w:tc>
          <w:tcPr>
            <w:tcW w:w="5669" w:type="dxa"/>
          </w:tcPr>
          <w:p w14:paraId="5B6E9B13"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w:t>
            </w:r>
            <w:r w:rsidRPr="00604165">
              <w:rPr>
                <w:rFonts w:ascii="TH SarabunPSK" w:eastAsia="Calibri" w:hAnsi="TH SarabunPSK" w:hint="cs"/>
                <w:cs/>
              </w:rPr>
              <w:t>ไทย</w:t>
            </w:r>
            <w:r w:rsidRPr="00604165">
              <w:rPr>
                <w:rFonts w:ascii="TH SarabunPSK" w:eastAsia="Calibri" w:hAnsi="TH SarabunPSK"/>
                <w:cs/>
              </w:rPr>
              <w:t>และภูมิปัญญาท้องถิ่น</w:t>
            </w:r>
          </w:p>
          <w:p w14:paraId="3D40050A" w14:textId="77777777" w:rsidR="00604165" w:rsidRPr="00604165" w:rsidRDefault="00604165" w:rsidP="00604165">
            <w:pPr>
              <w:rPr>
                <w:rFonts w:ascii="TH SarabunPSK" w:eastAsia="Calibri" w:hAnsi="TH SarabunPSK"/>
              </w:rPr>
            </w:pPr>
            <w:r w:rsidRPr="00604165">
              <w:rPr>
                <w:rFonts w:ascii="TH SarabunPSK" w:eastAsia="Calibri" w:hAnsi="TH SarabunPSK"/>
              </w:rPr>
              <w:t>Thai Civilization and Local Wisdom</w:t>
            </w:r>
          </w:p>
        </w:tc>
        <w:tc>
          <w:tcPr>
            <w:tcW w:w="964" w:type="dxa"/>
          </w:tcPr>
          <w:p w14:paraId="5C0E220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2B4F672" w14:textId="77777777" w:rsidTr="00A66658">
        <w:trPr>
          <w:trHeight w:val="737"/>
          <w:jc w:val="center"/>
        </w:trPr>
        <w:tc>
          <w:tcPr>
            <w:tcW w:w="964" w:type="dxa"/>
          </w:tcPr>
          <w:p w14:paraId="72817D3B" w14:textId="7077F3E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504</w:t>
            </w:r>
          </w:p>
        </w:tc>
        <w:tc>
          <w:tcPr>
            <w:tcW w:w="5669" w:type="dxa"/>
          </w:tcPr>
          <w:p w14:paraId="6CAE310C"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การเมือง เศรษฐกิจ และสังคม </w:t>
            </w:r>
          </w:p>
          <w:p w14:paraId="719C99DC" w14:textId="77777777" w:rsidR="00604165" w:rsidRPr="00604165" w:rsidRDefault="00604165" w:rsidP="00604165">
            <w:pPr>
              <w:rPr>
                <w:rFonts w:ascii="TH SarabunPSK" w:eastAsia="Calibri" w:hAnsi="TH SarabunPSK"/>
              </w:rPr>
            </w:pPr>
            <w:r w:rsidRPr="00604165">
              <w:rPr>
                <w:rFonts w:ascii="TH SarabunPSK" w:eastAsia="Calibri" w:hAnsi="TH SarabunPSK"/>
              </w:rPr>
              <w:t>Politics, Economy and Society</w:t>
            </w:r>
          </w:p>
        </w:tc>
        <w:tc>
          <w:tcPr>
            <w:tcW w:w="964" w:type="dxa"/>
          </w:tcPr>
          <w:p w14:paraId="1FC77A8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46E5ECF9" w14:textId="77777777" w:rsidTr="00A66658">
        <w:trPr>
          <w:trHeight w:val="737"/>
          <w:jc w:val="center"/>
        </w:trPr>
        <w:tc>
          <w:tcPr>
            <w:tcW w:w="964" w:type="dxa"/>
          </w:tcPr>
          <w:p w14:paraId="335F45FC" w14:textId="2A4ED35E"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505</w:t>
            </w:r>
          </w:p>
        </w:tc>
        <w:tc>
          <w:tcPr>
            <w:tcW w:w="5669" w:type="dxa"/>
          </w:tcPr>
          <w:p w14:paraId="690CB4D4" w14:textId="77777777" w:rsidR="00604165" w:rsidRPr="00604165" w:rsidRDefault="00604165" w:rsidP="00604165">
            <w:pPr>
              <w:rPr>
                <w:rFonts w:ascii="TH SarabunPSK" w:eastAsia="Calibri" w:hAnsi="TH SarabunPSK"/>
              </w:rPr>
            </w:pPr>
            <w:r w:rsidRPr="00604165">
              <w:rPr>
                <w:rFonts w:ascii="TH SarabunPSK" w:eastAsia="Calibri" w:hAnsi="TH SarabunPSK"/>
                <w:cs/>
              </w:rPr>
              <w:t>นเรศวรศึกษา</w:t>
            </w:r>
          </w:p>
          <w:p w14:paraId="27821284" w14:textId="77777777" w:rsidR="00604165" w:rsidRPr="00604165" w:rsidRDefault="00604165" w:rsidP="00604165">
            <w:pPr>
              <w:rPr>
                <w:rFonts w:ascii="TH SarabunPSK" w:eastAsia="Calibri" w:hAnsi="TH SarabunPSK"/>
              </w:rPr>
            </w:pPr>
            <w:r w:rsidRPr="00604165">
              <w:rPr>
                <w:rFonts w:ascii="TH SarabunPSK" w:eastAsia="Calibri" w:hAnsi="TH SarabunPSK"/>
              </w:rPr>
              <w:t>Naresuan Studies</w:t>
            </w:r>
          </w:p>
        </w:tc>
        <w:tc>
          <w:tcPr>
            <w:tcW w:w="964" w:type="dxa"/>
          </w:tcPr>
          <w:p w14:paraId="440D2234"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ECB7839" w14:textId="77777777" w:rsidTr="00A66658">
        <w:trPr>
          <w:trHeight w:val="737"/>
          <w:jc w:val="center"/>
        </w:trPr>
        <w:tc>
          <w:tcPr>
            <w:tcW w:w="964" w:type="dxa"/>
          </w:tcPr>
          <w:p w14:paraId="5D79108A" w14:textId="60C8EEE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6</w:t>
            </w:r>
          </w:p>
        </w:tc>
        <w:tc>
          <w:tcPr>
            <w:tcW w:w="5669" w:type="dxa"/>
          </w:tcPr>
          <w:p w14:paraId="087C56C7" w14:textId="77777777" w:rsidR="00604165" w:rsidRPr="00604165" w:rsidRDefault="00604165" w:rsidP="00604165">
            <w:pPr>
              <w:jc w:val="both"/>
              <w:rPr>
                <w:rFonts w:ascii="TH SarabunPSK" w:eastAsia="Calibri" w:hAnsi="TH SarabunPSK"/>
              </w:rPr>
            </w:pPr>
            <w:r w:rsidRPr="00604165">
              <w:rPr>
                <w:rFonts w:ascii="TH SarabunPSK" w:eastAsia="Calibri" w:hAnsi="TH SarabunPSK"/>
                <w:cs/>
              </w:rPr>
              <w:t>ความมั่นคงทางมนุษย์และการพัฒนา</w:t>
            </w:r>
            <w:r w:rsidRPr="00604165">
              <w:rPr>
                <w:rFonts w:ascii="TH SarabunPSK" w:eastAsia="Calibri" w:hAnsi="TH SarabunPSK" w:hint="cs"/>
                <w:cs/>
              </w:rPr>
              <w:t>อย่าง</w:t>
            </w:r>
            <w:r w:rsidRPr="00604165">
              <w:rPr>
                <w:rFonts w:ascii="TH SarabunPSK" w:eastAsia="Calibri" w:hAnsi="TH SarabunPSK"/>
                <w:cs/>
              </w:rPr>
              <w:t>ยั่งยืน</w:t>
            </w:r>
          </w:p>
          <w:p w14:paraId="2519BF33" w14:textId="77777777" w:rsidR="00604165" w:rsidRPr="00604165" w:rsidRDefault="00604165" w:rsidP="00604165">
            <w:pPr>
              <w:rPr>
                <w:rFonts w:ascii="TH SarabunPSK" w:eastAsia="Calibri" w:hAnsi="TH SarabunPSK"/>
              </w:rPr>
            </w:pPr>
            <w:r w:rsidRPr="00604165">
              <w:rPr>
                <w:rFonts w:ascii="TH SarabunPSK" w:eastAsia="Calibri" w:hAnsi="TH SarabunPSK"/>
              </w:rPr>
              <w:t>Human Security and Sustainable Development</w:t>
            </w:r>
          </w:p>
        </w:tc>
        <w:tc>
          <w:tcPr>
            <w:tcW w:w="964" w:type="dxa"/>
          </w:tcPr>
          <w:p w14:paraId="67C8D620"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1C7A730" w14:textId="77777777" w:rsidTr="00A66658">
        <w:trPr>
          <w:trHeight w:val="737"/>
          <w:jc w:val="center"/>
        </w:trPr>
        <w:tc>
          <w:tcPr>
            <w:tcW w:w="964" w:type="dxa"/>
          </w:tcPr>
          <w:p w14:paraId="7ECFDA13" w14:textId="0C0D294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7</w:t>
            </w:r>
          </w:p>
        </w:tc>
        <w:tc>
          <w:tcPr>
            <w:tcW w:w="5669" w:type="dxa"/>
          </w:tcPr>
          <w:p w14:paraId="06EE1406"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ความเป็นพลเมืองโลก</w:t>
            </w:r>
          </w:p>
          <w:p w14:paraId="7682ED3D" w14:textId="77777777" w:rsidR="00604165" w:rsidRPr="00604165" w:rsidRDefault="00604165" w:rsidP="00604165">
            <w:pPr>
              <w:rPr>
                <w:rFonts w:ascii="TH SarabunPSK" w:eastAsia="Calibri" w:hAnsi="TH SarabunPSK"/>
              </w:rPr>
            </w:pPr>
            <w:r w:rsidRPr="00604165">
              <w:rPr>
                <w:rFonts w:ascii="TH SarabunPSK" w:eastAsia="Calibri" w:hAnsi="TH SarabunPSK"/>
              </w:rPr>
              <w:t>Global Citizenship</w:t>
            </w:r>
          </w:p>
        </w:tc>
        <w:tc>
          <w:tcPr>
            <w:tcW w:w="964" w:type="dxa"/>
          </w:tcPr>
          <w:p w14:paraId="17D42CCE"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E9C3A02" w14:textId="77777777" w:rsidTr="00A66658">
        <w:trPr>
          <w:trHeight w:val="737"/>
          <w:jc w:val="center"/>
        </w:trPr>
        <w:tc>
          <w:tcPr>
            <w:tcW w:w="964" w:type="dxa"/>
          </w:tcPr>
          <w:p w14:paraId="2365B9CD" w14:textId="20E25FBC" w:rsidR="00604165" w:rsidRPr="00604165" w:rsidRDefault="00604165" w:rsidP="00604165">
            <w:pPr>
              <w:jc w:val="right"/>
              <w:rPr>
                <w:rFonts w:ascii="TH SarabunPSK" w:eastAsia="Calibri" w:hAnsi="TH SarabunPSK"/>
                <w:cs/>
              </w:rPr>
            </w:pPr>
            <w:r w:rsidRPr="00604165">
              <w:rPr>
                <w:rFonts w:ascii="TH SarabunPSK" w:eastAsia="Calibri" w:hAnsi="TH SarabunPSK"/>
              </w:rPr>
              <w:lastRenderedPageBreak/>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8</w:t>
            </w:r>
          </w:p>
        </w:tc>
        <w:tc>
          <w:tcPr>
            <w:tcW w:w="5669" w:type="dxa"/>
          </w:tcPr>
          <w:p w14:paraId="1095AD64"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อารยธรรมโลก</w:t>
            </w:r>
          </w:p>
          <w:p w14:paraId="5929867B" w14:textId="77777777" w:rsidR="00604165" w:rsidRPr="00604165" w:rsidRDefault="00604165" w:rsidP="00604165">
            <w:pPr>
              <w:rPr>
                <w:rFonts w:ascii="TH SarabunPSK" w:eastAsia="Calibri" w:hAnsi="TH SarabunPSK"/>
                <w:cs/>
              </w:rPr>
            </w:pPr>
            <w:r w:rsidRPr="00604165">
              <w:rPr>
                <w:rFonts w:ascii="TH SarabunPSK" w:eastAsia="Calibri" w:hAnsi="TH SarabunPSK"/>
              </w:rPr>
              <w:t>World Civilizations</w:t>
            </w:r>
          </w:p>
        </w:tc>
        <w:tc>
          <w:tcPr>
            <w:tcW w:w="964" w:type="dxa"/>
          </w:tcPr>
          <w:p w14:paraId="2918FC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A66658" w:rsidRPr="00604165" w14:paraId="46553E39" w14:textId="77777777" w:rsidTr="00A66658">
        <w:trPr>
          <w:trHeight w:val="737"/>
          <w:jc w:val="center"/>
        </w:trPr>
        <w:tc>
          <w:tcPr>
            <w:tcW w:w="964" w:type="dxa"/>
          </w:tcPr>
          <w:p w14:paraId="4FCDFC98" w14:textId="5FE875F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50</w:t>
            </w:r>
            <w:r>
              <w:rPr>
                <w:rFonts w:ascii="TH SarabunPSK" w:eastAsia="Calibri" w:hAnsi="TH SarabunPSK" w:hint="cs"/>
                <w:cs/>
              </w:rPr>
              <w:t>9</w:t>
            </w:r>
          </w:p>
        </w:tc>
        <w:tc>
          <w:tcPr>
            <w:tcW w:w="5669" w:type="dxa"/>
          </w:tcPr>
          <w:p w14:paraId="2C603082"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ภาษาและวัฒนธรรมเกาหลี</w:t>
            </w:r>
            <w:r w:rsidRPr="00604165">
              <w:rPr>
                <w:rFonts w:ascii="TH SarabunPSK" w:eastAsia="Calibri" w:hAnsi="TH SarabunPSK"/>
                <w:cs/>
              </w:rPr>
              <w:tab/>
            </w:r>
          </w:p>
          <w:p w14:paraId="0131A42D" w14:textId="77777777" w:rsidR="00A66658" w:rsidRPr="00604165" w:rsidRDefault="00A66658" w:rsidP="00AC69F3">
            <w:pPr>
              <w:rPr>
                <w:rFonts w:ascii="TH SarabunPSK" w:eastAsia="Calibri" w:hAnsi="TH SarabunPSK"/>
              </w:rPr>
            </w:pPr>
            <w:r w:rsidRPr="00604165">
              <w:rPr>
                <w:rFonts w:ascii="TH SarabunPSK" w:eastAsia="Calibri" w:hAnsi="TH SarabunPSK"/>
              </w:rPr>
              <w:t>Korean Language and Culture</w:t>
            </w:r>
          </w:p>
        </w:tc>
        <w:tc>
          <w:tcPr>
            <w:tcW w:w="964" w:type="dxa"/>
          </w:tcPr>
          <w:p w14:paraId="6874079F"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4E94C504" w14:textId="77777777" w:rsidTr="00A66658">
        <w:trPr>
          <w:trHeight w:val="737"/>
          <w:jc w:val="center"/>
        </w:trPr>
        <w:tc>
          <w:tcPr>
            <w:tcW w:w="964" w:type="dxa"/>
          </w:tcPr>
          <w:p w14:paraId="4F40DF62" w14:textId="6B43C1F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10</w:t>
            </w:r>
          </w:p>
        </w:tc>
        <w:tc>
          <w:tcPr>
            <w:tcW w:w="5669" w:type="dxa"/>
          </w:tcPr>
          <w:p w14:paraId="06C681C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ภาษาและวัฒนธรรมญี่ปุ่น</w:t>
            </w:r>
          </w:p>
          <w:p w14:paraId="086E6F17"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Japanese Language and Culture </w:t>
            </w:r>
          </w:p>
        </w:tc>
        <w:tc>
          <w:tcPr>
            <w:tcW w:w="964" w:type="dxa"/>
          </w:tcPr>
          <w:p w14:paraId="0FA88220"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362CD812" w14:textId="77777777" w:rsidTr="00A66658">
        <w:trPr>
          <w:trHeight w:val="737"/>
          <w:jc w:val="center"/>
        </w:trPr>
        <w:tc>
          <w:tcPr>
            <w:tcW w:w="964" w:type="dxa"/>
          </w:tcPr>
          <w:p w14:paraId="3C56F78E" w14:textId="5C7B34D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11</w:t>
            </w:r>
          </w:p>
        </w:tc>
        <w:tc>
          <w:tcPr>
            <w:tcW w:w="5669" w:type="dxa"/>
          </w:tcPr>
          <w:p w14:paraId="6F63D8E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ภาษาและวัฒนธรรมจีน</w:t>
            </w:r>
          </w:p>
          <w:p w14:paraId="6484F959"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Chinese Language and Culture </w:t>
            </w:r>
          </w:p>
        </w:tc>
        <w:tc>
          <w:tcPr>
            <w:tcW w:w="964" w:type="dxa"/>
          </w:tcPr>
          <w:p w14:paraId="5C5EA6AB"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14BFECC9" w14:textId="77777777" w:rsidTr="00A66658">
        <w:trPr>
          <w:trHeight w:val="737"/>
          <w:jc w:val="center"/>
        </w:trPr>
        <w:tc>
          <w:tcPr>
            <w:tcW w:w="964" w:type="dxa"/>
          </w:tcPr>
          <w:p w14:paraId="7169FE3B" w14:textId="46E8C35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12</w:t>
            </w:r>
          </w:p>
        </w:tc>
        <w:tc>
          <w:tcPr>
            <w:tcW w:w="5669" w:type="dxa"/>
          </w:tcPr>
          <w:p w14:paraId="0A4B1985"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ภาษาและวัฒนธรรมพม่า</w:t>
            </w:r>
          </w:p>
          <w:p w14:paraId="7E1EAEFF" w14:textId="77777777" w:rsidR="00A66658" w:rsidRPr="00604165" w:rsidRDefault="00A66658" w:rsidP="00AC69F3">
            <w:pPr>
              <w:rPr>
                <w:rFonts w:ascii="TH SarabunPSK" w:eastAsia="Calibri" w:hAnsi="TH SarabunPSK"/>
              </w:rPr>
            </w:pPr>
            <w:r w:rsidRPr="00604165">
              <w:rPr>
                <w:rFonts w:ascii="TH SarabunPSK" w:eastAsia="Calibri" w:hAnsi="TH SarabunPSK"/>
              </w:rPr>
              <w:t>Myanmar Language and Culture</w:t>
            </w:r>
          </w:p>
        </w:tc>
        <w:tc>
          <w:tcPr>
            <w:tcW w:w="964" w:type="dxa"/>
          </w:tcPr>
          <w:p w14:paraId="7A2C68DD"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2E6CEE3E" w14:textId="77777777" w:rsidTr="00A66658">
        <w:trPr>
          <w:trHeight w:val="737"/>
          <w:jc w:val="center"/>
        </w:trPr>
        <w:tc>
          <w:tcPr>
            <w:tcW w:w="964" w:type="dxa"/>
          </w:tcPr>
          <w:p w14:paraId="21EB904C" w14:textId="2F33CF8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3</w:t>
            </w:r>
          </w:p>
        </w:tc>
        <w:tc>
          <w:tcPr>
            <w:tcW w:w="5669" w:type="dxa"/>
          </w:tcPr>
          <w:p w14:paraId="650B6CB4"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ภาษาและวัฒนธรรมฝรั่งเศส</w:t>
            </w:r>
            <w:r w:rsidRPr="00604165">
              <w:rPr>
                <w:rFonts w:ascii="TH SarabunPSK" w:eastAsia="Calibri" w:hAnsi="TH SarabunPSK"/>
                <w:cs/>
              </w:rPr>
              <w:tab/>
            </w:r>
          </w:p>
          <w:p w14:paraId="02561EF8" w14:textId="77777777" w:rsidR="00A66658" w:rsidRPr="00604165" w:rsidRDefault="00A66658" w:rsidP="00AC69F3">
            <w:pPr>
              <w:rPr>
                <w:rFonts w:ascii="TH SarabunPSK" w:eastAsia="Calibri" w:hAnsi="TH SarabunPSK"/>
              </w:rPr>
            </w:pPr>
            <w:r w:rsidRPr="00604165">
              <w:rPr>
                <w:rFonts w:ascii="TH SarabunPSK" w:eastAsia="Calibri" w:hAnsi="TH SarabunPSK"/>
              </w:rPr>
              <w:t>French Language and Culture</w:t>
            </w:r>
          </w:p>
        </w:tc>
        <w:tc>
          <w:tcPr>
            <w:tcW w:w="964" w:type="dxa"/>
          </w:tcPr>
          <w:p w14:paraId="3CEEC0F3" w14:textId="77777777" w:rsidR="00A66658" w:rsidRPr="00604165" w:rsidRDefault="00A66658" w:rsidP="00AC69F3">
            <w:pPr>
              <w:rPr>
                <w:rFonts w:ascii="TH SarabunPSK" w:eastAsia="Calibri" w:hAnsi="TH SarabunPSK"/>
                <w:cs/>
              </w:rPr>
            </w:pPr>
            <w:r w:rsidRPr="00604165">
              <w:rPr>
                <w:rFonts w:ascii="TH SarabunPSK" w:eastAsia="Calibri" w:hAnsi="TH SarabunPSK"/>
                <w:cs/>
              </w:rPr>
              <w:t>3(3-0-6)</w:t>
            </w:r>
          </w:p>
        </w:tc>
      </w:tr>
      <w:tr w:rsidR="00A66658" w:rsidRPr="00604165" w14:paraId="2FF0C261" w14:textId="77777777" w:rsidTr="00A66658">
        <w:trPr>
          <w:trHeight w:val="737"/>
          <w:jc w:val="center"/>
        </w:trPr>
        <w:tc>
          <w:tcPr>
            <w:tcW w:w="964" w:type="dxa"/>
          </w:tcPr>
          <w:p w14:paraId="23FC8157" w14:textId="337456E7"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4</w:t>
            </w:r>
          </w:p>
        </w:tc>
        <w:tc>
          <w:tcPr>
            <w:tcW w:w="5669" w:type="dxa"/>
          </w:tcPr>
          <w:p w14:paraId="28FA9EA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ภาษาและวัฒนธรรมสเปน</w:t>
            </w:r>
            <w:r w:rsidRPr="00604165">
              <w:rPr>
                <w:rFonts w:ascii="TH SarabunPSK" w:eastAsia="Calibri" w:hAnsi="TH SarabunPSK"/>
                <w:cs/>
              </w:rPr>
              <w:tab/>
            </w:r>
          </w:p>
          <w:p w14:paraId="31A5416A" w14:textId="77777777" w:rsidR="00A66658" w:rsidRPr="00604165" w:rsidRDefault="00A66658" w:rsidP="00AC69F3">
            <w:pPr>
              <w:rPr>
                <w:rFonts w:ascii="TH SarabunPSK" w:eastAsia="Calibri" w:hAnsi="TH SarabunPSK"/>
              </w:rPr>
            </w:pPr>
            <w:r w:rsidRPr="00604165">
              <w:rPr>
                <w:rFonts w:ascii="TH SarabunPSK" w:eastAsia="Calibri" w:hAnsi="TH SarabunPSK"/>
              </w:rPr>
              <w:t>Spanish Language and Culture</w:t>
            </w:r>
          </w:p>
        </w:tc>
        <w:tc>
          <w:tcPr>
            <w:tcW w:w="964" w:type="dxa"/>
          </w:tcPr>
          <w:p w14:paraId="2BCB43B2"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017254D" w14:textId="77777777" w:rsidTr="00A66658">
        <w:trPr>
          <w:trHeight w:val="737"/>
          <w:jc w:val="center"/>
        </w:trPr>
        <w:tc>
          <w:tcPr>
            <w:tcW w:w="964" w:type="dxa"/>
          </w:tcPr>
          <w:p w14:paraId="425DDE5A" w14:textId="793E3849"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5</w:t>
            </w:r>
          </w:p>
        </w:tc>
        <w:tc>
          <w:tcPr>
            <w:tcW w:w="5669" w:type="dxa"/>
          </w:tcPr>
          <w:p w14:paraId="2627F7B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ภาษาและวัฒนธรรมลาว</w:t>
            </w:r>
          </w:p>
          <w:p w14:paraId="6657EDB7" w14:textId="77777777" w:rsidR="00A66658" w:rsidRPr="00604165" w:rsidRDefault="00A66658" w:rsidP="00AC69F3">
            <w:pPr>
              <w:rPr>
                <w:rFonts w:ascii="TH SarabunPSK" w:eastAsia="Calibri" w:hAnsi="TH SarabunPSK"/>
              </w:rPr>
            </w:pPr>
            <w:r w:rsidRPr="00604165">
              <w:rPr>
                <w:rFonts w:ascii="TH SarabunPSK" w:eastAsia="Calibri" w:hAnsi="TH SarabunPSK"/>
              </w:rPr>
              <w:t>Lao Language and Culture</w:t>
            </w:r>
          </w:p>
        </w:tc>
        <w:tc>
          <w:tcPr>
            <w:tcW w:w="964" w:type="dxa"/>
          </w:tcPr>
          <w:p w14:paraId="56478070"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75ABBB85" w14:textId="77777777" w:rsidTr="00A66658">
        <w:trPr>
          <w:trHeight w:val="737"/>
          <w:jc w:val="center"/>
        </w:trPr>
        <w:tc>
          <w:tcPr>
            <w:tcW w:w="964" w:type="dxa"/>
          </w:tcPr>
          <w:p w14:paraId="62FEC1EE" w14:textId="6905FA74"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6</w:t>
            </w:r>
          </w:p>
        </w:tc>
        <w:tc>
          <w:tcPr>
            <w:tcW w:w="5669" w:type="dxa"/>
          </w:tcPr>
          <w:p w14:paraId="6262A1D3"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ภาษาและวัฒนธรรมอินโดนีเซีย</w:t>
            </w:r>
            <w:r w:rsidRPr="00604165">
              <w:rPr>
                <w:rFonts w:ascii="TH SarabunPSK" w:eastAsia="Calibri" w:hAnsi="TH SarabunPSK"/>
              </w:rPr>
              <w:t xml:space="preserve"> </w:t>
            </w:r>
          </w:p>
          <w:p w14:paraId="7CE6F7BC"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Indonesian Language and Culture </w:t>
            </w:r>
          </w:p>
        </w:tc>
        <w:tc>
          <w:tcPr>
            <w:tcW w:w="964" w:type="dxa"/>
          </w:tcPr>
          <w:p w14:paraId="43BAF091"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E1316EB" w14:textId="77777777" w:rsidTr="00A66658">
        <w:trPr>
          <w:trHeight w:val="737"/>
          <w:jc w:val="center"/>
        </w:trPr>
        <w:tc>
          <w:tcPr>
            <w:tcW w:w="964" w:type="dxa"/>
          </w:tcPr>
          <w:p w14:paraId="5845DD25" w14:textId="59806D58"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7</w:t>
            </w:r>
          </w:p>
        </w:tc>
        <w:tc>
          <w:tcPr>
            <w:tcW w:w="5669" w:type="dxa"/>
          </w:tcPr>
          <w:p w14:paraId="0B41A9C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ภาษาและวัฒนธรรมเวียดนาม</w:t>
            </w:r>
            <w:r w:rsidRPr="00604165">
              <w:rPr>
                <w:rFonts w:ascii="TH SarabunPSK" w:eastAsia="Calibri" w:hAnsi="TH SarabunPSK"/>
                <w:cs/>
              </w:rPr>
              <w:tab/>
            </w:r>
          </w:p>
          <w:p w14:paraId="711B5996" w14:textId="77777777" w:rsidR="00A66658" w:rsidRPr="00604165" w:rsidRDefault="00A66658" w:rsidP="00AC69F3">
            <w:pPr>
              <w:rPr>
                <w:rFonts w:ascii="TH SarabunPSK" w:eastAsia="Calibri" w:hAnsi="TH SarabunPSK"/>
              </w:rPr>
            </w:pPr>
            <w:r w:rsidRPr="00604165">
              <w:rPr>
                <w:rFonts w:ascii="TH SarabunPSK" w:eastAsia="Calibri" w:hAnsi="TH SarabunPSK"/>
              </w:rPr>
              <w:t>Vietnamese Language and Culture</w:t>
            </w:r>
          </w:p>
        </w:tc>
        <w:tc>
          <w:tcPr>
            <w:tcW w:w="964" w:type="dxa"/>
          </w:tcPr>
          <w:p w14:paraId="4148B9F7"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4F0E86BE" w14:textId="77777777" w:rsidTr="00A66658">
        <w:trPr>
          <w:trHeight w:val="737"/>
          <w:jc w:val="center"/>
        </w:trPr>
        <w:tc>
          <w:tcPr>
            <w:tcW w:w="964" w:type="dxa"/>
          </w:tcPr>
          <w:p w14:paraId="5D62F535" w14:textId="3A14D31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8</w:t>
            </w:r>
          </w:p>
        </w:tc>
        <w:tc>
          <w:tcPr>
            <w:tcW w:w="5669" w:type="dxa"/>
          </w:tcPr>
          <w:p w14:paraId="3865E92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ภาษาและวัฒนธรรมเขมร</w:t>
            </w:r>
          </w:p>
          <w:p w14:paraId="38AED437" w14:textId="77777777" w:rsidR="00A66658" w:rsidRPr="00604165" w:rsidRDefault="00A66658" w:rsidP="00AC69F3">
            <w:pPr>
              <w:rPr>
                <w:rFonts w:ascii="TH SarabunPSK" w:eastAsia="Calibri" w:hAnsi="TH SarabunPSK"/>
              </w:rPr>
            </w:pPr>
            <w:r w:rsidRPr="00604165">
              <w:rPr>
                <w:rFonts w:ascii="TH SarabunPSK" w:eastAsia="Calibri" w:hAnsi="TH SarabunPSK"/>
              </w:rPr>
              <w:t>Khmer Language and Culture</w:t>
            </w:r>
          </w:p>
        </w:tc>
        <w:tc>
          <w:tcPr>
            <w:tcW w:w="964" w:type="dxa"/>
          </w:tcPr>
          <w:p w14:paraId="2610014C"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bl>
    <w:p w14:paraId="04958EE5" w14:textId="77777777" w:rsidR="00660F16" w:rsidRDefault="00660F16" w:rsidP="00A66658">
      <w:pPr>
        <w:spacing w:after="0" w:line="240" w:lineRule="auto"/>
        <w:rPr>
          <w:rFonts w:ascii="TH SarabunPSK" w:hAnsi="TH SarabunPSK" w:cs="TH SarabunPSK"/>
          <w:b/>
          <w:bCs/>
          <w:sz w:val="32"/>
          <w:szCs w:val="32"/>
        </w:rPr>
      </w:pPr>
    </w:p>
    <w:p w14:paraId="45AD63E5" w14:textId="0807E012" w:rsidR="00075D2B"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3.1.4  </w:t>
      </w:r>
      <w:r w:rsidR="00075D2B" w:rsidRPr="00D335C1">
        <w:rPr>
          <w:rFonts w:ascii="TH SarabunPSK" w:hAnsi="TH SarabunPSK" w:cs="TH SarabunPSK"/>
          <w:cs/>
        </w:rPr>
        <w:t xml:space="preserve">แผนการศึกษา </w:t>
      </w:r>
    </w:p>
    <w:p w14:paraId="3AF622AA" w14:textId="44CE6DFC" w:rsidR="00CC3A37" w:rsidRPr="00923911" w:rsidRDefault="00CC3A37" w:rsidP="00923911">
      <w:pPr>
        <w:spacing w:after="0" w:line="240" w:lineRule="auto"/>
        <w:ind w:firstLine="1701"/>
        <w:jc w:val="thaiDistribute"/>
        <w:rPr>
          <w:rFonts w:ascii="TH SarabunPSK" w:hAnsi="TH SarabunPSK" w:cs="TH SarabunPSK"/>
          <w:color w:val="000000" w:themeColor="text1"/>
          <w:spacing w:val="4"/>
          <w:sz w:val="32"/>
          <w:szCs w:val="32"/>
        </w:rPr>
      </w:pPr>
      <w:r w:rsidRPr="00D335C1">
        <w:rPr>
          <w:rFonts w:ascii="TH SarabunPSK" w:hAnsi="TH SarabunPSK" w:cs="TH SarabunPSK"/>
          <w:color w:val="000000" w:themeColor="text1"/>
          <w:spacing w:val="4"/>
          <w:sz w:val="32"/>
          <w:szCs w:val="32"/>
          <w:cs/>
        </w:rPr>
        <w:t xml:space="preserve">สำหรับการจัดแผนการศึกษารายวิชาศึกษาทั่วไป จำนวน </w:t>
      </w:r>
      <w:r w:rsidRPr="00D335C1">
        <w:rPr>
          <w:rFonts w:ascii="TH SarabunPSK" w:hAnsi="TH SarabunPSK" w:cs="TH SarabunPSK"/>
          <w:color w:val="000000" w:themeColor="text1"/>
          <w:spacing w:val="4"/>
          <w:sz w:val="32"/>
          <w:szCs w:val="32"/>
        </w:rPr>
        <w:t>24</w:t>
      </w:r>
      <w:r w:rsidRPr="00D335C1">
        <w:rPr>
          <w:rFonts w:ascii="TH SarabunPSK" w:hAnsi="TH SarabunPSK" w:cs="TH SarabunPSK"/>
          <w:color w:val="000000" w:themeColor="text1"/>
          <w:spacing w:val="4"/>
          <w:sz w:val="32"/>
          <w:szCs w:val="32"/>
          <w:cs/>
        </w:rPr>
        <w:t xml:space="preserve"> หน่วยกิต สามารถปรับ</w:t>
      </w:r>
      <w:r w:rsidRPr="00923911">
        <w:rPr>
          <w:rFonts w:ascii="TH SarabunPSK" w:hAnsi="TH SarabunPSK" w:cs="TH SarabunPSK"/>
          <w:color w:val="000000" w:themeColor="text1"/>
          <w:spacing w:val="-6"/>
          <w:sz w:val="32"/>
          <w:szCs w:val="32"/>
          <w:cs/>
        </w:rPr>
        <w:t>แผนการเรียนได้</w:t>
      </w:r>
      <w:r w:rsidR="00923911" w:rsidRPr="00923911">
        <w:rPr>
          <w:rFonts w:ascii="TH SarabunPSK" w:hAnsi="TH SarabunPSK" w:cs="TH SarabunPSK" w:hint="cs"/>
          <w:color w:val="000000" w:themeColor="text1"/>
          <w:spacing w:val="-6"/>
          <w:sz w:val="32"/>
          <w:szCs w:val="32"/>
          <w:cs/>
        </w:rPr>
        <w:t>ตาม</w:t>
      </w:r>
      <w:r w:rsidRPr="00923911">
        <w:rPr>
          <w:rFonts w:ascii="TH SarabunPSK" w:hAnsi="TH SarabunPSK" w:cs="TH SarabunPSK"/>
          <w:color w:val="000000" w:themeColor="text1"/>
          <w:spacing w:val="-6"/>
          <w:sz w:val="32"/>
          <w:szCs w:val="32"/>
          <w:cs/>
        </w:rPr>
        <w:t>บริบท</w:t>
      </w:r>
      <w:r w:rsidR="00923911" w:rsidRPr="00923911">
        <w:rPr>
          <w:rFonts w:ascii="TH SarabunPSK" w:hAnsi="TH SarabunPSK" w:cs="TH SarabunPSK" w:hint="cs"/>
          <w:color w:val="000000" w:themeColor="text1"/>
          <w:spacing w:val="-6"/>
          <w:sz w:val="32"/>
          <w:szCs w:val="32"/>
          <w:cs/>
        </w:rPr>
        <w:t>ของ</w:t>
      </w:r>
      <w:r w:rsidRPr="00923911">
        <w:rPr>
          <w:rFonts w:ascii="TH SarabunPSK" w:hAnsi="TH SarabunPSK" w:cs="TH SarabunPSK"/>
          <w:color w:val="000000" w:themeColor="text1"/>
          <w:spacing w:val="-6"/>
          <w:sz w:val="32"/>
          <w:szCs w:val="32"/>
          <w:cs/>
        </w:rPr>
        <w:t>ผู้เรียนและจุดเน้น</w:t>
      </w:r>
      <w:r w:rsidR="00604165" w:rsidRPr="00923911">
        <w:rPr>
          <w:rFonts w:ascii="TH SarabunPSK" w:hAnsi="TH SarabunPSK" w:cs="TH SarabunPSK" w:hint="cs"/>
          <w:color w:val="000000" w:themeColor="text1"/>
          <w:spacing w:val="-6"/>
          <w:sz w:val="32"/>
          <w:szCs w:val="32"/>
          <w:cs/>
        </w:rPr>
        <w:t xml:space="preserve"> </w:t>
      </w:r>
      <w:r w:rsidRPr="00923911">
        <w:rPr>
          <w:rFonts w:ascii="TH SarabunPSK" w:hAnsi="TH SarabunPSK" w:cs="TH SarabunPSK"/>
          <w:color w:val="000000" w:themeColor="text1"/>
          <w:spacing w:val="-6"/>
          <w:sz w:val="32"/>
          <w:szCs w:val="32"/>
          <w:cs/>
        </w:rPr>
        <w:t>ของแต่ละคณะ/หลักสูตร เนื่องจากรายวิชาศึกษาทั่วไปจัดการเรียน</w:t>
      </w:r>
      <w:r w:rsidRPr="00D335C1">
        <w:rPr>
          <w:rFonts w:ascii="TH SarabunPSK" w:hAnsi="TH SarabunPSK" w:cs="TH SarabunPSK"/>
          <w:color w:val="000000" w:themeColor="text1"/>
          <w:sz w:val="32"/>
          <w:szCs w:val="32"/>
          <w:cs/>
        </w:rPr>
        <w:t>การสอนทุกภาคการศึกษา</w:t>
      </w:r>
    </w:p>
    <w:p w14:paraId="248DCC71" w14:textId="37FBA8CC" w:rsidR="00604165" w:rsidRDefault="00604165">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42F7B97E" w14:textId="09EDBC6F"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3.</w:t>
      </w:r>
      <w:r w:rsidRPr="00D335C1">
        <w:rPr>
          <w:rFonts w:ascii="TH SarabunPSK" w:hAnsi="TH SarabunPSK" w:cs="TH SarabunPSK"/>
          <w:color w:val="000000" w:themeColor="text1"/>
          <w:cs/>
        </w:rPr>
        <w:t xml:space="preserve">1.5  </w:t>
      </w:r>
      <w:r w:rsidR="00075D2B" w:rsidRPr="00D335C1">
        <w:rPr>
          <w:rFonts w:ascii="TH SarabunPSK" w:hAnsi="TH SarabunPSK" w:cs="TH SarabunPSK"/>
          <w:cs/>
        </w:rPr>
        <w:t xml:space="preserve">คำอธิบายรายวิชา  </w:t>
      </w:r>
    </w:p>
    <w:p w14:paraId="1E41486E" w14:textId="19D380EC" w:rsidR="00CC3A37" w:rsidRDefault="00CC3A37" w:rsidP="00F70BE8">
      <w:pPr>
        <w:spacing w:after="0" w:line="240" w:lineRule="auto"/>
        <w:jc w:val="thaiDistribute"/>
        <w:rPr>
          <w:rFonts w:ascii="TH SarabunPSK" w:hAnsi="TH SarabunPSK" w:cs="TH SarabunPSK"/>
          <w:color w:val="000000"/>
          <w:sz w:val="32"/>
          <w:szCs w:val="32"/>
        </w:rPr>
      </w:pPr>
    </w:p>
    <w:tbl>
      <w:tblPr>
        <w:tblStyle w:val="TableGrid6"/>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BF0A86" w:rsidRPr="00F643B2" w14:paraId="5267BC46" w14:textId="77777777" w:rsidTr="00BF0A86">
        <w:trPr>
          <w:trHeight w:val="20"/>
        </w:trPr>
        <w:tc>
          <w:tcPr>
            <w:tcW w:w="964" w:type="dxa"/>
          </w:tcPr>
          <w:p w14:paraId="7988D0D7" w14:textId="0F26C69C" w:rsidR="00BF0A86" w:rsidRPr="009A6EFF" w:rsidRDefault="00BF0A86" w:rsidP="004402E3">
            <w:pPr>
              <w:spacing w:line="230" w:lineRule="auto"/>
              <w:jc w:val="right"/>
              <w:rPr>
                <w:rFonts w:ascii="TH SarabunPSK" w:eastAsia="Calibri" w:hAnsi="TH SarabunPSK"/>
                <w:b/>
                <w:bCs/>
                <w:cs/>
              </w:rPr>
            </w:pPr>
            <w:bookmarkStart w:id="39" w:name="OLE_LINK1"/>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101</w:t>
            </w:r>
          </w:p>
        </w:tc>
        <w:tc>
          <w:tcPr>
            <w:tcW w:w="7370" w:type="dxa"/>
          </w:tcPr>
          <w:p w14:paraId="10C0B415"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ภาษาอังกฤษเพื่อการสื่อสารในชีวิตประจำวัน</w:t>
            </w:r>
          </w:p>
          <w:p w14:paraId="4BC9335D"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Daily-life Communication</w:t>
            </w:r>
          </w:p>
          <w:p w14:paraId="00C4574C"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ทักษะภาษาอังกฤษเพื่อการสื่อสารในชีวิตประจำวันได้อย่างเหมาะสมและมีประสิทธิภาพ</w:t>
            </w:r>
          </w:p>
          <w:p w14:paraId="6C4CF83B" w14:textId="77777777" w:rsidR="00BF0A86" w:rsidRPr="00F643B2" w:rsidRDefault="00BF0A86" w:rsidP="004402E3">
            <w:pPr>
              <w:spacing w:line="230" w:lineRule="auto"/>
              <w:ind w:firstLine="567"/>
              <w:rPr>
                <w:rFonts w:ascii="TH SarabunPSK" w:eastAsia="Calibri" w:hAnsi="TH SarabunPSK"/>
              </w:rPr>
            </w:pPr>
            <w:r w:rsidRPr="00F643B2">
              <w:rPr>
                <w:rFonts w:ascii="TH SarabunPSK" w:eastAsia="Calibri" w:hAnsi="TH SarabunPSK"/>
              </w:rPr>
              <w:t>English skills for appropriate and effective daily-life communication</w:t>
            </w:r>
          </w:p>
          <w:p w14:paraId="0755B04A" w14:textId="75663004" w:rsidR="00BF0A86" w:rsidRPr="00F643B2" w:rsidRDefault="00BF0A86" w:rsidP="004402E3">
            <w:pPr>
              <w:spacing w:line="230" w:lineRule="auto"/>
              <w:ind w:firstLine="567"/>
              <w:rPr>
                <w:rFonts w:ascii="TH SarabunPSK" w:eastAsia="Calibri" w:hAnsi="TH SarabunPSK"/>
              </w:rPr>
            </w:pPr>
          </w:p>
        </w:tc>
        <w:tc>
          <w:tcPr>
            <w:tcW w:w="1020" w:type="dxa"/>
          </w:tcPr>
          <w:p w14:paraId="7D58CAC4"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635BCE23" w14:textId="77777777" w:rsidTr="00BF0A86">
        <w:trPr>
          <w:trHeight w:val="20"/>
        </w:trPr>
        <w:tc>
          <w:tcPr>
            <w:tcW w:w="964" w:type="dxa"/>
          </w:tcPr>
          <w:p w14:paraId="70AE9D6C" w14:textId="141562D7"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102</w:t>
            </w:r>
          </w:p>
        </w:tc>
        <w:tc>
          <w:tcPr>
            <w:tcW w:w="7370" w:type="dxa"/>
          </w:tcPr>
          <w:p w14:paraId="75DA29D3"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ภาษาอังกฤษเพื่อการสื่อสารนานาชาติ</w:t>
            </w:r>
          </w:p>
          <w:p w14:paraId="4D836B94"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International Communication</w:t>
            </w:r>
          </w:p>
          <w:p w14:paraId="45C2E435"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ทักษะภาษาอังกฤษเพื่อการสื่อสารนานาชาติ ในหัวข้อที่เกี่ยวกับสิ่งรอบตัวที่คุ้นเคยได้อย่างเหมาะสมและมีประสิทธิภาพในบริบทและสถานการณ์ที่หลากหลาย</w:t>
            </w:r>
          </w:p>
          <w:p w14:paraId="13DB4E16" w14:textId="77777777" w:rsidR="00BF0A86" w:rsidRPr="00F643B2" w:rsidRDefault="00BF0A86" w:rsidP="00F643B2">
            <w:pPr>
              <w:spacing w:line="230" w:lineRule="auto"/>
              <w:ind w:firstLine="567"/>
              <w:jc w:val="thaiDistribute"/>
              <w:rPr>
                <w:rFonts w:ascii="TH SarabunPSK" w:eastAsia="Calibri" w:hAnsi="TH SarabunPSK"/>
              </w:rPr>
            </w:pPr>
            <w:r w:rsidRPr="00F643B2">
              <w:rPr>
                <w:rFonts w:ascii="TH SarabunPSK" w:eastAsia="Calibri" w:hAnsi="TH SarabunPSK"/>
                <w:spacing w:val="-6"/>
              </w:rPr>
              <w:t>English skills for appropriate and effective international communication</w:t>
            </w:r>
            <w:r w:rsidRPr="00F643B2">
              <w:rPr>
                <w:rFonts w:ascii="TH SarabunPSK" w:eastAsia="Calibri" w:hAnsi="TH SarabunPSK"/>
              </w:rPr>
              <w:t xml:space="preserve"> on familiar topics in various contexts and situations</w:t>
            </w:r>
          </w:p>
          <w:p w14:paraId="60B99E1E" w14:textId="5FDBF1E2" w:rsidR="00BF0A86" w:rsidRPr="00F643B2" w:rsidRDefault="00BF0A86" w:rsidP="004402E3">
            <w:pPr>
              <w:spacing w:line="230" w:lineRule="auto"/>
              <w:ind w:firstLine="567"/>
              <w:jc w:val="thaiDistribute"/>
              <w:rPr>
                <w:rFonts w:ascii="TH SarabunPSK" w:eastAsia="Calibri" w:hAnsi="TH SarabunPSK"/>
              </w:rPr>
            </w:pPr>
          </w:p>
        </w:tc>
        <w:tc>
          <w:tcPr>
            <w:tcW w:w="1020" w:type="dxa"/>
          </w:tcPr>
          <w:p w14:paraId="4BF3CF12"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4D18C116" w14:textId="77777777" w:rsidTr="00BF0A86">
        <w:trPr>
          <w:trHeight w:val="20"/>
        </w:trPr>
        <w:tc>
          <w:tcPr>
            <w:tcW w:w="964" w:type="dxa"/>
          </w:tcPr>
          <w:p w14:paraId="5400046F" w14:textId="50AB801D"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103</w:t>
            </w:r>
          </w:p>
        </w:tc>
        <w:tc>
          <w:tcPr>
            <w:tcW w:w="7370" w:type="dxa"/>
          </w:tcPr>
          <w:p w14:paraId="1FB6E97F"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ภาษาอังกฤษเพื่อการสื่อสารทางอาชีพ</w:t>
            </w:r>
          </w:p>
          <w:p w14:paraId="47287871"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 xml:space="preserve">English for Professional Communication </w:t>
            </w:r>
          </w:p>
          <w:p w14:paraId="76A14F94"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ทักษะภาษาอังกฤษเพื่อการสื่อสารอย่างชัดเจน ถูกต้อง และมีประสิทธิภาพเกี่ยวกับบริบทการทำงาน</w:t>
            </w:r>
          </w:p>
          <w:p w14:paraId="014111C3"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rPr>
              <w:t>English skills for clear, concise and effective communication in professional contexts</w:t>
            </w:r>
          </w:p>
          <w:p w14:paraId="2576DA60" w14:textId="5F4F5371" w:rsidR="00BF0A86" w:rsidRPr="00F643B2" w:rsidRDefault="00BF0A86" w:rsidP="004402E3">
            <w:pPr>
              <w:spacing w:line="230" w:lineRule="auto"/>
              <w:ind w:firstLine="567"/>
              <w:jc w:val="thaiDistribute"/>
              <w:rPr>
                <w:rFonts w:ascii="TH SarabunPSK" w:eastAsia="Calibri" w:hAnsi="TH SarabunPSK"/>
              </w:rPr>
            </w:pPr>
          </w:p>
        </w:tc>
        <w:tc>
          <w:tcPr>
            <w:tcW w:w="1020" w:type="dxa"/>
          </w:tcPr>
          <w:p w14:paraId="5BA46738"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F643B2" w:rsidRPr="00F643B2" w14:paraId="703409BB" w14:textId="77777777" w:rsidTr="00BF0A86">
        <w:trPr>
          <w:trHeight w:val="20"/>
        </w:trPr>
        <w:tc>
          <w:tcPr>
            <w:tcW w:w="964" w:type="dxa"/>
          </w:tcPr>
          <w:p w14:paraId="49B4387E" w14:textId="5152412E"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w:t>
            </w:r>
            <w:r w:rsidR="00300C9E">
              <w:rPr>
                <w:rFonts w:ascii="TH SarabunPSK" w:eastAsia="Calibri" w:hAnsi="TH SarabunPSK" w:hint="cs"/>
                <w:b/>
                <w:bCs/>
                <w:cs/>
              </w:rPr>
              <w:t>7</w:t>
            </w:r>
          </w:p>
        </w:tc>
        <w:tc>
          <w:tcPr>
            <w:tcW w:w="7370" w:type="dxa"/>
          </w:tcPr>
          <w:p w14:paraId="2A2D9DD6" w14:textId="77777777" w:rsidR="00300C9E" w:rsidRPr="00300C9E" w:rsidRDefault="00300C9E" w:rsidP="00300C9E">
            <w:pPr>
              <w:spacing w:line="230" w:lineRule="auto"/>
              <w:rPr>
                <w:rFonts w:ascii="TH SarabunPSK" w:eastAsia="Calibri" w:hAnsi="TH SarabunPSK"/>
                <w:b/>
                <w:bCs/>
              </w:rPr>
            </w:pPr>
            <w:r w:rsidRPr="00300C9E">
              <w:rPr>
                <w:rFonts w:ascii="TH SarabunPSK" w:eastAsia="Calibri" w:hAnsi="TH SarabunPSK"/>
                <w:b/>
                <w:bCs/>
                <w:cs/>
              </w:rPr>
              <w:t>การใช้ภาษาไทยในบริบทร่วมสมัย</w:t>
            </w:r>
          </w:p>
          <w:p w14:paraId="20C9EDA5" w14:textId="77777777" w:rsidR="00300C9E" w:rsidRDefault="00300C9E" w:rsidP="00300C9E">
            <w:pPr>
              <w:spacing w:line="230" w:lineRule="auto"/>
              <w:jc w:val="thaiDistribute"/>
              <w:rPr>
                <w:rFonts w:ascii="TH SarabunPSK" w:eastAsia="Calibri" w:hAnsi="TH SarabunPSK"/>
                <w:b/>
                <w:bCs/>
              </w:rPr>
            </w:pPr>
            <w:r w:rsidRPr="00300C9E">
              <w:rPr>
                <w:rFonts w:ascii="TH SarabunPSK" w:eastAsia="Calibri" w:hAnsi="TH SarabunPSK"/>
                <w:b/>
                <w:bCs/>
              </w:rPr>
              <w:t xml:space="preserve">Thai language Use in a Contemporary Context </w:t>
            </w:r>
          </w:p>
          <w:p w14:paraId="71B264F9" w14:textId="15C424F1" w:rsidR="00300C9E" w:rsidRPr="00300C9E" w:rsidRDefault="00300C9E" w:rsidP="00300C9E">
            <w:pPr>
              <w:spacing w:line="230" w:lineRule="auto"/>
              <w:ind w:firstLine="567"/>
              <w:jc w:val="thaiDistribute"/>
              <w:rPr>
                <w:rFonts w:ascii="TH SarabunPSK" w:eastAsia="Calibri" w:hAnsi="TH SarabunPSK"/>
              </w:rPr>
            </w:pPr>
            <w:r w:rsidRPr="00300C9E">
              <w:rPr>
                <w:rFonts w:ascii="TH SarabunPSK" w:eastAsia="Calibri" w:hAnsi="TH SarabunPSK"/>
                <w:cs/>
              </w:rPr>
              <w:t>การฝึกทักษะฟัง พูด อ่าน และเขียน เพื่อพัฒนาการใช้ภาษาไทยทางวิชาการและในชีวิตประจำวันให้สอดคล้องกับบริบทสังคมร่วมสมัย</w:t>
            </w:r>
          </w:p>
          <w:p w14:paraId="7DCE78AB" w14:textId="63D88F01" w:rsidR="00BF0A86" w:rsidRPr="00F643B2" w:rsidRDefault="00300C9E" w:rsidP="00300C9E">
            <w:pPr>
              <w:spacing w:line="230" w:lineRule="auto"/>
              <w:ind w:firstLine="567"/>
              <w:rPr>
                <w:rFonts w:ascii="TH SarabunPSK" w:eastAsia="Calibri" w:hAnsi="TH SarabunPSK"/>
                <w:cs/>
              </w:rPr>
            </w:pPr>
            <w:r w:rsidRPr="00300C9E">
              <w:rPr>
                <w:rFonts w:ascii="TH SarabunPSK" w:eastAsia="Calibri" w:hAnsi="TH SarabunPSK"/>
                <w:cs/>
              </w:rPr>
              <w:tab/>
            </w:r>
            <w:r w:rsidRPr="00300C9E">
              <w:rPr>
                <w:rFonts w:ascii="TH SarabunPSK" w:eastAsia="Calibri" w:hAnsi="TH SarabunPSK"/>
              </w:rPr>
              <w:t>Practicing listening, speaking, reading and writing skills to develop the use of Thai language in academics and in daily life in accordance with the contemporary social context.</w:t>
            </w:r>
          </w:p>
        </w:tc>
        <w:tc>
          <w:tcPr>
            <w:tcW w:w="1020" w:type="dxa"/>
          </w:tcPr>
          <w:p w14:paraId="74F82F1B"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bl>
    <w:tbl>
      <w:tblPr>
        <w:tblStyle w:val="TableGrid7"/>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E82088" w:rsidRPr="00E82088" w14:paraId="2AE3F7F0" w14:textId="77777777" w:rsidTr="00E82088">
        <w:trPr>
          <w:trHeight w:val="20"/>
        </w:trPr>
        <w:tc>
          <w:tcPr>
            <w:tcW w:w="964" w:type="dxa"/>
          </w:tcPr>
          <w:bookmarkEnd w:id="39"/>
          <w:p w14:paraId="1742D12E" w14:textId="44AF5B9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201</w:t>
            </w:r>
          </w:p>
        </w:tc>
        <w:tc>
          <w:tcPr>
            <w:tcW w:w="7370" w:type="dxa"/>
          </w:tcPr>
          <w:p w14:paraId="795F8CC0" w14:textId="554CDECC"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วิถีชีวิตในยุคดิจิทัล</w:t>
            </w:r>
          </w:p>
          <w:p w14:paraId="61A7A70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Ways of Living in the Digital Age</w:t>
            </w:r>
          </w:p>
          <w:p w14:paraId="77C05697" w14:textId="77777777" w:rsidR="00E82088" w:rsidRPr="00E82088" w:rsidRDefault="00E82088" w:rsidP="004402E3">
            <w:pPr>
              <w:spacing w:line="259" w:lineRule="auto"/>
              <w:ind w:firstLine="567"/>
              <w:jc w:val="thaiDistribute"/>
              <w:rPr>
                <w:rFonts w:ascii="TH SarabunPSK" w:eastAsia="Calibri" w:hAnsi="TH SarabunPSK"/>
                <w:spacing w:val="-4"/>
              </w:rPr>
            </w:pPr>
            <w:r w:rsidRPr="00E82088">
              <w:rPr>
                <w:rFonts w:ascii="TH SarabunPSK" w:eastAsia="Calibri" w:hAnsi="TH SarabunPSK"/>
                <w:spacing w:val="-4"/>
                <w:cs/>
              </w:rPr>
              <w:t>การพัฒนาทักษะความสามารถในการใช้สื่อ อุปกรณ์คอมพิวเตอร์ และอุปกรณ์สื่อสารประเภทต่าง ๆ การสืบค้น การวิเคราะห์ข้อมูลและการประเมินผล การสร้างสรรค์และสิทธิ์ ตระหนักรู้เชิงจริยธรรมและความรับผิดชอบในพฤติกรรมการสื่อสารของตนต่อสังคม</w:t>
            </w:r>
          </w:p>
          <w:p w14:paraId="28C6D9E4" w14:textId="7DAEA057" w:rsidR="00E82088" w:rsidRPr="00E82088" w:rsidRDefault="00E82088" w:rsidP="00300C9E">
            <w:pPr>
              <w:spacing w:line="259" w:lineRule="auto"/>
              <w:ind w:firstLine="567"/>
              <w:jc w:val="thaiDistribute"/>
              <w:rPr>
                <w:rFonts w:ascii="TH SarabunPSK" w:eastAsia="Calibri" w:hAnsi="TH SarabunPSK"/>
              </w:rPr>
            </w:pPr>
            <w:r w:rsidRPr="00E82088">
              <w:rPr>
                <w:rFonts w:ascii="TH SarabunPSK" w:eastAsia="Calibri" w:hAnsi="TH SarabunPSK"/>
              </w:rPr>
              <w:t>Development of skills in using media and various computer tools and equipment; searching, analysing, and everluating data; creation and rights; ethical awareness and individual responsibility in communication behaviors to the society</w:t>
            </w:r>
          </w:p>
        </w:tc>
        <w:tc>
          <w:tcPr>
            <w:tcW w:w="1020" w:type="dxa"/>
          </w:tcPr>
          <w:p w14:paraId="6FA1BD3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cs/>
              </w:rPr>
              <w:t>3(3-0-6)</w:t>
            </w:r>
          </w:p>
        </w:tc>
      </w:tr>
      <w:tr w:rsidR="00E82088" w:rsidRPr="00E82088" w14:paraId="51C9F011" w14:textId="77777777" w:rsidTr="00E82088">
        <w:trPr>
          <w:trHeight w:val="20"/>
        </w:trPr>
        <w:tc>
          <w:tcPr>
            <w:tcW w:w="964" w:type="dxa"/>
          </w:tcPr>
          <w:p w14:paraId="06AB84D6" w14:textId="658DC23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202</w:t>
            </w:r>
          </w:p>
        </w:tc>
        <w:tc>
          <w:tcPr>
            <w:tcW w:w="7370" w:type="dxa"/>
          </w:tcPr>
          <w:p w14:paraId="7D13C6A0"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กฎหมายพื้นฐานเพื่อคุณภาพชีวิต</w:t>
            </w:r>
          </w:p>
          <w:p w14:paraId="7AB7F3D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Fundamental Laws for Quality of Life</w:t>
            </w:r>
          </w:p>
          <w:p w14:paraId="7E135C5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 ๆ ที่เกี่ยวข้องกับการพัฒนาสู่ศตวรรษที่ 21</w:t>
            </w:r>
          </w:p>
          <w:p w14:paraId="50B4BE98" w14:textId="77777777"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 xml:space="preserve">The laws concerning the quality of student life such as basic rights, human rights, media ethics in the digital age, intellectual property law, environmental laws, the laws relating to the protection of art and culture </w:t>
            </w:r>
            <w:r w:rsidRPr="00E82088">
              <w:rPr>
                <w:rFonts w:ascii="TH SarabunPSK" w:eastAsia="Calibri" w:hAnsi="TH SarabunPSK"/>
                <w:spacing w:val="-6"/>
              </w:rPr>
              <w:t xml:space="preserve">as well as the laws pertaining to the developments towards the </w:t>
            </w:r>
            <w:r w:rsidRPr="00E82088">
              <w:rPr>
                <w:rFonts w:ascii="TH SarabunPSK" w:eastAsia="Calibri" w:hAnsi="TH SarabunPSK"/>
                <w:spacing w:val="-6"/>
                <w:cs/>
              </w:rPr>
              <w:t>21</w:t>
            </w:r>
            <w:r w:rsidRPr="00E82088">
              <w:rPr>
                <w:rFonts w:ascii="TH SarabunPSK" w:eastAsia="Calibri" w:hAnsi="TH SarabunPSK"/>
                <w:spacing w:val="-6"/>
                <w:vertAlign w:val="superscript"/>
              </w:rPr>
              <w:t>st</w:t>
            </w:r>
            <w:r w:rsidRPr="00E82088">
              <w:rPr>
                <w:rFonts w:ascii="TH SarabunPSK" w:eastAsia="Calibri" w:hAnsi="TH SarabunPSK"/>
                <w:spacing w:val="-6"/>
              </w:rPr>
              <w:t xml:space="preserve"> century</w:t>
            </w:r>
          </w:p>
          <w:p w14:paraId="47CA8DEF" w14:textId="1928E3B8" w:rsidR="00E82088" w:rsidRPr="00E82088" w:rsidRDefault="00E82088" w:rsidP="004402E3">
            <w:pPr>
              <w:spacing w:line="259" w:lineRule="auto"/>
              <w:ind w:firstLine="567"/>
              <w:jc w:val="thaiDistribute"/>
              <w:rPr>
                <w:rFonts w:ascii="TH SarabunPSK" w:eastAsia="Calibri" w:hAnsi="TH SarabunPSK"/>
                <w:cs/>
              </w:rPr>
            </w:pPr>
          </w:p>
        </w:tc>
        <w:tc>
          <w:tcPr>
            <w:tcW w:w="1020" w:type="dxa"/>
          </w:tcPr>
          <w:p w14:paraId="40B3EE4E"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6E8B981" w14:textId="77777777" w:rsidTr="00E82088">
        <w:trPr>
          <w:trHeight w:val="20"/>
        </w:trPr>
        <w:tc>
          <w:tcPr>
            <w:tcW w:w="964" w:type="dxa"/>
          </w:tcPr>
          <w:p w14:paraId="4B0B8BD3" w14:textId="1B7805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203</w:t>
            </w:r>
          </w:p>
        </w:tc>
        <w:tc>
          <w:tcPr>
            <w:tcW w:w="7370" w:type="dxa"/>
          </w:tcPr>
          <w:p w14:paraId="14FFFAB7"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การจัดการการดำเนินชีวิต</w:t>
            </w:r>
          </w:p>
          <w:p w14:paraId="3B4208E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Living Management</w:t>
            </w:r>
          </w:p>
          <w:p w14:paraId="6F5BAE1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ความรู้และทักษะเกี่ยวกับบทบาท หน้าที่ ธรรมชาติของมนุษย์ ปัจจัยสู่ความสำเร็จที่ยั่งยืนในชีวิตมีความรับผิดชอบ ฉลาดคิด และรู้เท่าทันการเปลี่ยนแปลงทางวิทยาศาสตร์และเทคโนโลยีและผลกระทบต่อชีวิตประจำวัน การดำเนินชีวิตตามหลักคุณธรรมจริยธรรม การปรับตัวท่ามกลางความเปลี่ยนแปลง รวมทั้งการดำเนินชีวิตท่ามกลางพลวัตของโลกในศตวรรษที่ 21 ในฐานะพลเมืองของประชาคมอาเซียนและประชาคมโลก</w:t>
            </w:r>
          </w:p>
          <w:p w14:paraId="4919340E"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 xml:space="preserve">Knowledge and skills concerning roles, duties, and human nature; factors leading to sustainable success in life with responsibility, thinking skills, and being informed with changes in science and technology and their impacts on daily life; living ethically; adaptability among changes and living along the world dynamics of the </w:t>
            </w:r>
            <w:r w:rsidRPr="00E82088">
              <w:rPr>
                <w:rFonts w:ascii="TH SarabunPSK" w:eastAsia="Calibri" w:hAnsi="TH SarabunPSK"/>
                <w:cs/>
              </w:rPr>
              <w:t>21</w:t>
            </w:r>
            <w:r w:rsidRPr="00E82088">
              <w:rPr>
                <w:rFonts w:ascii="TH SarabunPSK" w:eastAsia="Calibri" w:hAnsi="TH SarabunPSK"/>
                <w:vertAlign w:val="superscript"/>
              </w:rPr>
              <w:t>st</w:t>
            </w:r>
            <w:r w:rsidRPr="00E82088">
              <w:rPr>
                <w:rFonts w:ascii="TH SarabunPSK" w:eastAsia="Calibri" w:hAnsi="TH SarabunPSK"/>
              </w:rPr>
              <w:t xml:space="preserve"> century as a citizen of the ASEAN community and the world community</w:t>
            </w:r>
          </w:p>
          <w:p w14:paraId="2B32F9C8" w14:textId="2F4A1BCC" w:rsidR="00300C9E" w:rsidRPr="00E82088" w:rsidRDefault="00300C9E" w:rsidP="00300C9E">
            <w:pPr>
              <w:spacing w:line="259" w:lineRule="auto"/>
              <w:jc w:val="thaiDistribute"/>
              <w:rPr>
                <w:rFonts w:ascii="TH SarabunPSK" w:eastAsia="Calibri" w:hAnsi="TH SarabunPSK"/>
                <w:cs/>
              </w:rPr>
            </w:pPr>
          </w:p>
        </w:tc>
        <w:tc>
          <w:tcPr>
            <w:tcW w:w="1020" w:type="dxa"/>
          </w:tcPr>
          <w:p w14:paraId="5DA53B8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E82088" w:rsidRPr="00E82088" w14:paraId="496743A4" w14:textId="77777777" w:rsidTr="00E82088">
        <w:trPr>
          <w:trHeight w:val="20"/>
        </w:trPr>
        <w:tc>
          <w:tcPr>
            <w:tcW w:w="964" w:type="dxa"/>
          </w:tcPr>
          <w:p w14:paraId="49214415" w14:textId="54A0199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204</w:t>
            </w:r>
          </w:p>
        </w:tc>
        <w:tc>
          <w:tcPr>
            <w:tcW w:w="7370" w:type="dxa"/>
          </w:tcPr>
          <w:p w14:paraId="1C3DB8A4"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การรู้เท่าทันสื่อ</w:t>
            </w:r>
          </w:p>
          <w:p w14:paraId="06E12B59" w14:textId="48EB1400"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 xml:space="preserve">Media </w:t>
            </w:r>
            <w:r w:rsidR="009A6EFF">
              <w:rPr>
                <w:rFonts w:ascii="TH SarabunPSK" w:eastAsia="Calibri" w:hAnsi="TH SarabunPSK"/>
                <w:b/>
                <w:bCs/>
              </w:rPr>
              <w:t>L</w:t>
            </w:r>
            <w:r w:rsidRPr="009A6EFF">
              <w:rPr>
                <w:rFonts w:ascii="TH SarabunPSK" w:eastAsia="Calibri" w:hAnsi="TH SarabunPSK"/>
                <w:b/>
                <w:bCs/>
              </w:rPr>
              <w:t>iteracy</w:t>
            </w:r>
          </w:p>
          <w:p w14:paraId="0748988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0087FAF9" w14:textId="4E6CD72F" w:rsidR="00E82088" w:rsidRDefault="00A66658" w:rsidP="004402E3">
            <w:pPr>
              <w:spacing w:line="259" w:lineRule="auto"/>
              <w:ind w:firstLine="567"/>
              <w:jc w:val="thaiDistribute"/>
              <w:rPr>
                <w:rFonts w:ascii="TH SarabunPSK" w:eastAsia="Calibri" w:hAnsi="TH SarabunPSK"/>
              </w:rPr>
            </w:pPr>
            <w:r>
              <w:rPr>
                <w:rFonts w:ascii="TH SarabunPSK" w:eastAsia="Calibri" w:hAnsi="TH SarabunPSK"/>
              </w:rPr>
              <w:t>C</w:t>
            </w:r>
            <w:r w:rsidR="00E82088" w:rsidRPr="00E82088">
              <w:rPr>
                <w:rFonts w:ascii="TH SarabunPSK" w:eastAsia="Calibri" w:hAnsi="TH SarabunPSK"/>
              </w:rPr>
              <w:t>ommunication issues in daily life that affect an individual’s communication; study both positive and negative impacts of media consumption; practice skills for analyzing, evaluating, and judging the correctness of information logically</w:t>
            </w:r>
          </w:p>
          <w:p w14:paraId="07111AF0" w14:textId="24EF0462"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36432821"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B0E927B" w14:textId="77777777" w:rsidTr="00E82088">
        <w:trPr>
          <w:trHeight w:val="20"/>
        </w:trPr>
        <w:tc>
          <w:tcPr>
            <w:tcW w:w="964" w:type="dxa"/>
          </w:tcPr>
          <w:p w14:paraId="199AD9A0" w14:textId="32A6D2A1"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205</w:t>
            </w:r>
          </w:p>
        </w:tc>
        <w:tc>
          <w:tcPr>
            <w:tcW w:w="7370" w:type="dxa"/>
          </w:tcPr>
          <w:p w14:paraId="649B89F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พลวัตกลุ่มและการทำงานเป็นทีม</w:t>
            </w:r>
          </w:p>
          <w:p w14:paraId="3E07D2F2"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 xml:space="preserve">Group Dynamics and Teamwork </w:t>
            </w:r>
          </w:p>
          <w:p w14:paraId="4D34531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พฤติกรรมต่าง ๆ ที่เกี่ยวกับพฤติกรรมรวมกลุ่ม การพัฒนาการของลักษณะต่าง ๆ ของกลุ่ม สิ่งแวดล้อมชนิดต่าง ๆ ของกลุ่ม การเข้าเกี่ยวข้องกับกลุ่มของบุคคล การคล้อย</w:t>
            </w:r>
            <w:r w:rsidRPr="00E82088">
              <w:rPr>
                <w:rFonts w:ascii="TH SarabunPSK" w:eastAsia="Calibri" w:hAnsi="TH SarabunPSK"/>
                <w:cs/>
              </w:rPr>
              <w:t>ตามกลุ่ม การเปลี่ยนทัศนคติของกลุ่ม การสื่อสารภายในกลุ่ม รูปแบบของการทำงานเป็นทีม แนวทางการสร้างทีมงานและเครือข่าย ความเป็นอันหนึ่งอันเดียวกันของกลุ่ม ปัจจัยที่ส่งเสริมการทำงานเป็นทีม การฝึกการปฏิบัติงานเป็นทีม</w:t>
            </w:r>
          </w:p>
          <w:p w14:paraId="3BF2513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rPr>
              <w:t>Various behaviors regarding grouping behaviors; group characterization;</w:t>
            </w:r>
            <w:r w:rsidRPr="00E82088">
              <w:rPr>
                <w:rFonts w:ascii="TH SarabunPSK" w:eastAsia="Calibri" w:hAnsi="TH SarabunPSK"/>
              </w:rPr>
              <w:t xml:space="preserve"> contexts of groups; involvement in a group of an individual; group compliance; change of group attitude; intra-group communication; teamwork models; approaches to building a team and a network; group unity; factors enhancing teamworking; practice in teamworking</w:t>
            </w:r>
          </w:p>
          <w:p w14:paraId="6B63CC7A" w14:textId="7BB3CDFD"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EA85695"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59FE8361" w14:textId="77777777" w:rsidTr="00E82088">
        <w:trPr>
          <w:trHeight w:val="20"/>
        </w:trPr>
        <w:tc>
          <w:tcPr>
            <w:tcW w:w="964" w:type="dxa"/>
          </w:tcPr>
          <w:p w14:paraId="0916585F" w14:textId="0F644AC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206</w:t>
            </w:r>
          </w:p>
        </w:tc>
        <w:tc>
          <w:tcPr>
            <w:tcW w:w="7370" w:type="dxa"/>
          </w:tcPr>
          <w:p w14:paraId="3948E644"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แอนโทรโปซีน</w:t>
            </w:r>
            <w:r w:rsidRPr="009A6EFF">
              <w:rPr>
                <w:rFonts w:ascii="TH SarabunPSK" w:eastAsia="Calibri" w:hAnsi="TH SarabunPSK"/>
                <w:b/>
                <w:bCs/>
              </w:rPr>
              <w:tab/>
            </w:r>
          </w:p>
          <w:p w14:paraId="3CB6898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Anthropocene</w:t>
            </w:r>
          </w:p>
          <w:p w14:paraId="41C7F80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การออกแบบธุรกิจเพื่อเป็นผู้ประกอบการตามกรอบเป้าหมายการพัฒนาที่ยั่งยืน</w:t>
            </w:r>
          </w:p>
          <w:p w14:paraId="6BF197DB" w14:textId="3CF042FE"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Biodiversity, ecosystem &amp; ecosystem services</w:t>
            </w:r>
            <w:r w:rsidR="00266A18">
              <w:rPr>
                <w:rFonts w:ascii="TH SarabunPSK" w:eastAsia="Calibri" w:hAnsi="TH SarabunPSK"/>
              </w:rPr>
              <w:t>;</w:t>
            </w:r>
            <w:r w:rsidRPr="00E82088">
              <w:rPr>
                <w:rFonts w:ascii="TH SarabunPSK" w:eastAsia="Calibri" w:hAnsi="TH SarabunPSK"/>
              </w:rPr>
              <w:t xml:space="preserve"> relationship between </w:t>
            </w:r>
            <w:r w:rsidRPr="00E82088">
              <w:rPr>
                <w:rFonts w:ascii="TH SarabunPSK" w:eastAsia="Calibri" w:hAnsi="TH SarabunPSK"/>
                <w:spacing w:val="-6"/>
              </w:rPr>
              <w:t>man and nature</w:t>
            </w:r>
            <w:r w:rsidR="00266A18">
              <w:rPr>
                <w:rFonts w:ascii="TH SarabunPSK" w:eastAsia="Calibri" w:hAnsi="TH SarabunPSK"/>
                <w:spacing w:val="-6"/>
              </w:rPr>
              <w:t>;</w:t>
            </w:r>
            <w:r w:rsidRPr="00E82088">
              <w:rPr>
                <w:rFonts w:ascii="TH SarabunPSK" w:eastAsia="Calibri" w:hAnsi="TH SarabunPSK"/>
                <w:spacing w:val="-6"/>
              </w:rPr>
              <w:t xml:space="preserve"> impacts of human system and structure on the environmental changes</w:t>
            </w:r>
            <w:r w:rsidR="00266A18">
              <w:rPr>
                <w:rFonts w:ascii="TH SarabunPSK" w:eastAsia="Calibri" w:hAnsi="TH SarabunPSK"/>
                <w:spacing w:val="-6"/>
              </w:rPr>
              <w:t>;</w:t>
            </w:r>
            <w:r w:rsidRPr="00E82088">
              <w:rPr>
                <w:rFonts w:ascii="TH SarabunPSK" w:eastAsia="Calibri" w:hAnsi="TH SarabunPSK"/>
                <w:spacing w:val="-6"/>
              </w:rPr>
              <w:t xml:space="preserve"> planetary boundaries</w:t>
            </w:r>
            <w:r w:rsidR="00266A18">
              <w:rPr>
                <w:rFonts w:ascii="TH SarabunPSK" w:eastAsia="Calibri" w:hAnsi="TH SarabunPSK"/>
                <w:spacing w:val="-6"/>
              </w:rPr>
              <w:t>;</w:t>
            </w:r>
            <w:r w:rsidRPr="00E82088">
              <w:rPr>
                <w:rFonts w:ascii="TH SarabunPSK" w:eastAsia="Calibri" w:hAnsi="TH SarabunPSK"/>
                <w:spacing w:val="-6"/>
              </w:rPr>
              <w:t xml:space="preserve"> climate change</w:t>
            </w:r>
            <w:r w:rsidR="00266A18">
              <w:rPr>
                <w:rFonts w:ascii="TH SarabunPSK" w:eastAsia="Calibri" w:hAnsi="TH SarabunPSK"/>
                <w:spacing w:val="-6"/>
              </w:rPr>
              <w:t>;</w:t>
            </w:r>
            <w:r w:rsidRPr="00E82088">
              <w:rPr>
                <w:rFonts w:ascii="TH SarabunPSK" w:eastAsia="Calibri" w:hAnsi="TH SarabunPSK"/>
                <w:spacing w:val="-6"/>
              </w:rPr>
              <w:t xml:space="preserve"> environmental awareness &amp; </w:t>
            </w:r>
            <w:r w:rsidRPr="00266A18">
              <w:rPr>
                <w:rFonts w:ascii="TH SarabunPSK" w:eastAsia="Calibri" w:hAnsi="TH SarabunPSK"/>
              </w:rPr>
              <w:t>ethics</w:t>
            </w:r>
            <w:r w:rsidR="00266A18" w:rsidRPr="00266A18">
              <w:rPr>
                <w:rFonts w:ascii="TH SarabunPSK" w:eastAsia="Calibri" w:hAnsi="TH SarabunPSK"/>
              </w:rPr>
              <w:t>;</w:t>
            </w:r>
            <w:r w:rsidRPr="00266A18">
              <w:rPr>
                <w:rFonts w:ascii="TH SarabunPSK" w:eastAsia="Calibri" w:hAnsi="TH SarabunPSK"/>
              </w:rPr>
              <w:t xml:space="preserve"> students’ engagement </w:t>
            </w:r>
            <w:r w:rsidR="00266A18" w:rsidRPr="00266A18">
              <w:rPr>
                <w:rFonts w:ascii="TH SarabunPSK" w:eastAsia="Calibri" w:hAnsi="TH SarabunPSK"/>
              </w:rPr>
              <w:t>in</w:t>
            </w:r>
            <w:r w:rsidRPr="00266A18">
              <w:rPr>
                <w:rFonts w:ascii="TH SarabunPSK" w:eastAsia="Calibri" w:hAnsi="TH SarabunPSK"/>
              </w:rPr>
              <w:t xml:space="preserve"> design</w:t>
            </w:r>
            <w:r w:rsidR="00266A18" w:rsidRPr="00266A18">
              <w:rPr>
                <w:rFonts w:ascii="TH SarabunPSK" w:eastAsia="Calibri" w:hAnsi="TH SarabunPSK"/>
              </w:rPr>
              <w:t>ing a bussiness for</w:t>
            </w:r>
            <w:r w:rsidRPr="00266A18">
              <w:rPr>
                <w:rFonts w:ascii="TH SarabunPSK" w:eastAsia="Calibri" w:hAnsi="TH SarabunPSK"/>
              </w:rPr>
              <w:t xml:space="preserve"> SDG-based entrepreneurship</w:t>
            </w:r>
          </w:p>
          <w:p w14:paraId="2F8336E1" w14:textId="2E5BA5DE"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57DD25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F350FFD" w14:textId="77777777" w:rsidTr="00E82088">
        <w:trPr>
          <w:trHeight w:val="20"/>
        </w:trPr>
        <w:tc>
          <w:tcPr>
            <w:tcW w:w="964" w:type="dxa"/>
          </w:tcPr>
          <w:p w14:paraId="1402FC67" w14:textId="48B3CA54"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207</w:t>
            </w:r>
          </w:p>
        </w:tc>
        <w:tc>
          <w:tcPr>
            <w:tcW w:w="7370" w:type="dxa"/>
          </w:tcPr>
          <w:p w14:paraId="5199BEE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คอมพิวเตอร์สารสนเทศขั้นพื้นฐาน</w:t>
            </w:r>
          </w:p>
          <w:p w14:paraId="123E7D3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Introduction to Computer Information Science</w:t>
            </w:r>
          </w:p>
          <w:p w14:paraId="0255744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วิวัฒนาการของเทคโนโลยีคอมพิวเตอร์จากอดีตถึงปัจจุบัน ความเป็นไปได้ของเทคโนโลยีคอมพิวเตอร์ในอนาคต องค์ประกอบของระบบคอมพิวเตอร์ ได้แก่ ฮาร์ดแวร์ ซอฟต์แวร์ และข้อมูล คอมพิวเตอร์ วิธีการทำงานของคอมพิวเตอร์ ระบบเครือข่ายพื้นฐาน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การเผยแพร่สื่อทางเว็บ การออกแบบและพัฒนาเว็บ อิทธิพลของเทคโนโลยีคอมพิวเตอร์ต่อมนุษย์และสังคม</w:t>
            </w:r>
          </w:p>
          <w:p w14:paraId="24828AA6"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lastRenderedPageBreak/>
              <w:t>Evolution of computer technology from past to present; possibilities of computer technology in the future; elements of a computer system including hardware, software, and data; operation of a computer; basic computer network; Internet network and applications; risks of system usage; data management; information system; office automation software; multimedia technology; web-based media publication; web design and development; influence of computer technology on human and society</w:t>
            </w:r>
          </w:p>
          <w:p w14:paraId="235A9978" w14:textId="7D8CFAE8"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65BE439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3E03C05A" w14:textId="77777777" w:rsidTr="00E82088">
        <w:trPr>
          <w:trHeight w:val="20"/>
        </w:trPr>
        <w:tc>
          <w:tcPr>
            <w:tcW w:w="964" w:type="dxa"/>
          </w:tcPr>
          <w:p w14:paraId="41B345F6" w14:textId="414C5E5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208</w:t>
            </w:r>
          </w:p>
        </w:tc>
        <w:tc>
          <w:tcPr>
            <w:tcW w:w="7370" w:type="dxa"/>
          </w:tcPr>
          <w:p w14:paraId="158FBB2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คณิตศาสตร์และสถิติในชีวิตประจำวัน</w:t>
            </w:r>
            <w:r w:rsidRPr="009A6EFF">
              <w:rPr>
                <w:rFonts w:ascii="TH SarabunPSK" w:eastAsia="Calibri" w:hAnsi="TH SarabunPSK"/>
                <w:b/>
                <w:bCs/>
              </w:rPr>
              <w:tab/>
            </w:r>
          </w:p>
          <w:p w14:paraId="460C41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Mathematics and Statistics in Everyday Life</w:t>
            </w:r>
          </w:p>
          <w:p w14:paraId="5F36E6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การวัด การหาพื้นที่ผิวและปริมาตรของรูปทรงเรขาคณิต คณิตศาสตร์การเงิน</w:t>
            </w:r>
            <w:r w:rsidRPr="00E82088">
              <w:rPr>
                <w:rFonts w:ascii="TH SarabunPSK" w:eastAsia="Calibri" w:hAnsi="TH SarabunPSK"/>
                <w:spacing w:val="-6"/>
                <w:cs/>
              </w:rPr>
              <w:t>เบื้องต้น การสำรวจข้อมูล วิธีการเก็บรวบรวมข้อมูล การวิเคราะห์ข้อมูลและการนำเสนอ</w:t>
            </w:r>
            <w:r w:rsidRPr="00E82088">
              <w:rPr>
                <w:rFonts w:ascii="TH SarabunPSK" w:eastAsia="Calibri" w:hAnsi="TH SarabunPSK"/>
                <w:cs/>
              </w:rPr>
              <w:t xml:space="preserve">ข้อมูลเพื่อการทำวิจัยเบื้องต้น การประยุกต์ใช้ความน่าจะเป็นเพื่อการวางแผนและตัดสินใจทางธุรกิจเบื้องต้น  </w:t>
            </w:r>
          </w:p>
          <w:p w14:paraId="0C87C562" w14:textId="5E9CED5F"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Measurement</w:t>
            </w:r>
            <w:r w:rsidR="00266A18">
              <w:rPr>
                <w:rFonts w:ascii="TH SarabunPSK" w:eastAsia="Calibri" w:hAnsi="TH SarabunPSK"/>
              </w:rPr>
              <w:t>;</w:t>
            </w:r>
            <w:r w:rsidRPr="00E82088">
              <w:rPr>
                <w:rFonts w:ascii="TH SarabunPSK" w:eastAsia="Calibri" w:hAnsi="TH SarabunPSK"/>
              </w:rPr>
              <w:t xml:space="preserve"> surface area and volume of geometric shapes</w:t>
            </w:r>
            <w:r w:rsidR="00266A18">
              <w:rPr>
                <w:rFonts w:ascii="TH SarabunPSK" w:eastAsia="Calibri" w:hAnsi="TH SarabunPSK"/>
              </w:rPr>
              <w:t>;</w:t>
            </w:r>
            <w:r w:rsidRPr="00E82088">
              <w:rPr>
                <w:rFonts w:ascii="TH SarabunPSK" w:eastAsia="Calibri" w:hAnsi="TH SarabunPSK"/>
              </w:rPr>
              <w:t xml:space="preserve"> </w:t>
            </w:r>
            <w:r w:rsidRPr="00103596">
              <w:rPr>
                <w:rFonts w:ascii="TH SarabunPSK" w:eastAsia="Calibri" w:hAnsi="TH SarabunPSK"/>
                <w:spacing w:val="-4"/>
              </w:rPr>
              <w:t xml:space="preserve">introduction to </w:t>
            </w:r>
            <w:r w:rsidR="00103596" w:rsidRPr="00103596">
              <w:rPr>
                <w:rFonts w:ascii="TH SarabunPSK" w:eastAsia="Calibri" w:hAnsi="TH SarabunPSK"/>
                <w:spacing w:val="-4"/>
              </w:rPr>
              <w:t xml:space="preserve">financial </w:t>
            </w:r>
            <w:r w:rsidRPr="00103596">
              <w:rPr>
                <w:rFonts w:ascii="TH SarabunPSK" w:eastAsia="Calibri" w:hAnsi="TH SarabunPSK"/>
                <w:spacing w:val="-4"/>
              </w:rPr>
              <w:t>mathematics</w:t>
            </w:r>
            <w:r w:rsidR="00103596" w:rsidRPr="00103596">
              <w:rPr>
                <w:rFonts w:ascii="TH SarabunPSK" w:eastAsia="Calibri" w:hAnsi="TH SarabunPSK"/>
                <w:spacing w:val="-4"/>
              </w:rPr>
              <w:t>;</w:t>
            </w:r>
            <w:r w:rsidRPr="00103596">
              <w:rPr>
                <w:rFonts w:ascii="TH SarabunPSK" w:eastAsia="Calibri" w:hAnsi="TH SarabunPSK"/>
                <w:spacing w:val="-4"/>
              </w:rPr>
              <w:t xml:space="preserve"> survey and data collection methods</w:t>
            </w:r>
            <w:r w:rsidR="00103596" w:rsidRPr="00103596">
              <w:rPr>
                <w:rFonts w:ascii="TH SarabunPSK" w:eastAsia="Calibri" w:hAnsi="TH SarabunPSK"/>
                <w:spacing w:val="-4"/>
              </w:rPr>
              <w:t>;</w:t>
            </w:r>
            <w:r w:rsidRPr="00E82088">
              <w:rPr>
                <w:rFonts w:ascii="TH SarabunPSK" w:eastAsia="Calibri" w:hAnsi="TH SarabunPSK"/>
              </w:rPr>
              <w:t xml:space="preserve"> data analysis and presentation for basic research</w:t>
            </w:r>
            <w:r w:rsidR="00103596">
              <w:rPr>
                <w:rFonts w:ascii="TH SarabunPSK" w:eastAsia="Calibri" w:hAnsi="TH SarabunPSK"/>
              </w:rPr>
              <w:t>;</w:t>
            </w:r>
            <w:r w:rsidRPr="00E82088">
              <w:rPr>
                <w:rFonts w:ascii="TH SarabunPSK" w:eastAsia="Calibri" w:hAnsi="TH SarabunPSK"/>
              </w:rPr>
              <w:t xml:space="preserve"> application of probability for fundamental business planning and decision making</w:t>
            </w:r>
          </w:p>
          <w:p w14:paraId="5836095A" w14:textId="74FE1B05" w:rsidR="004402E3" w:rsidRPr="00E82088" w:rsidRDefault="004402E3" w:rsidP="00300C9E">
            <w:pPr>
              <w:ind w:firstLine="567"/>
              <w:jc w:val="thaiDistribute"/>
              <w:rPr>
                <w:rFonts w:ascii="TH SarabunPSK" w:eastAsia="Calibri" w:hAnsi="TH SarabunPSK"/>
                <w:cs/>
              </w:rPr>
            </w:pPr>
          </w:p>
        </w:tc>
        <w:tc>
          <w:tcPr>
            <w:tcW w:w="1020" w:type="dxa"/>
          </w:tcPr>
          <w:p w14:paraId="2C11B2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7872EA" w14:textId="77777777" w:rsidTr="00E82088">
        <w:trPr>
          <w:trHeight w:val="20"/>
        </w:trPr>
        <w:tc>
          <w:tcPr>
            <w:tcW w:w="964" w:type="dxa"/>
          </w:tcPr>
          <w:p w14:paraId="30F70A8C" w14:textId="17675FF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209</w:t>
            </w:r>
          </w:p>
        </w:tc>
        <w:tc>
          <w:tcPr>
            <w:tcW w:w="7370" w:type="dxa"/>
          </w:tcPr>
          <w:p w14:paraId="105C6C2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พลังงานและเทคโนโลยีใกล้ตัว</w:t>
            </w:r>
          </w:p>
          <w:p w14:paraId="44AD34E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Energy and Technology Around Us</w:t>
            </w:r>
          </w:p>
          <w:p w14:paraId="43D493D5"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ความรู้พื้นฐานด้านพลังงานและเทคโนโลยีในชีวิตประจำวัน ที่มาของพลังงาน ได้แก่ พลังงานไฟฟ้า พลังงานเชื้อเพลิง พลังงานทางเลือก เทคโนโลยีและการบริโภคพลังงาน การบริโภคพลังงานทางตรงและทางอ้อม  สถานการณ์พลังงานกับสภาวะโลกร้อน สถานการณ์ที่เกี่ยวข้องกับพลังงานและเทคโนโลยี การอนุรักษ์พลังงานอย่างมีส่วนร่วม การใช้พลังงานอย่างมีประสิทธิภาพ การเตรียมความพร้อมสำหรับการเปลี่ยนแปลงด้านพลังงาน</w:t>
            </w:r>
          </w:p>
          <w:p w14:paraId="6B0DE010"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Fundamental knowledge of energy and technology in a daily life; energy sources including electrical energy, fuel energy, and alternative energy; technology and energy consumption; direct and indirect energy consumption; energy situation and global warming; situations related to energy and technology; participatory energy conservation; efficient energy use; preparation for energy change</w:t>
            </w:r>
          </w:p>
          <w:p w14:paraId="74282EB9" w14:textId="77777777" w:rsidR="004402E3" w:rsidRDefault="004402E3" w:rsidP="004402E3">
            <w:pPr>
              <w:spacing w:line="259" w:lineRule="auto"/>
              <w:ind w:firstLine="567"/>
              <w:jc w:val="thaiDistribute"/>
              <w:rPr>
                <w:rFonts w:ascii="TH SarabunPSK" w:eastAsia="Calibri" w:hAnsi="TH SarabunPSK"/>
              </w:rPr>
            </w:pPr>
          </w:p>
          <w:p w14:paraId="32B7CE23" w14:textId="77777777" w:rsidR="00300C9E" w:rsidRDefault="00300C9E" w:rsidP="004402E3">
            <w:pPr>
              <w:spacing w:line="259" w:lineRule="auto"/>
              <w:ind w:firstLine="567"/>
              <w:jc w:val="thaiDistribute"/>
              <w:rPr>
                <w:rFonts w:ascii="TH SarabunPSK" w:eastAsia="Calibri" w:hAnsi="TH SarabunPSK"/>
              </w:rPr>
            </w:pPr>
          </w:p>
          <w:p w14:paraId="4D383881" w14:textId="449567B1" w:rsidR="00300C9E" w:rsidRPr="00E82088" w:rsidRDefault="00300C9E" w:rsidP="004402E3">
            <w:pPr>
              <w:spacing w:line="259" w:lineRule="auto"/>
              <w:ind w:firstLine="567"/>
              <w:jc w:val="thaiDistribute"/>
              <w:rPr>
                <w:rFonts w:ascii="TH SarabunPSK" w:eastAsia="Calibri" w:hAnsi="TH SarabunPSK"/>
                <w:cs/>
              </w:rPr>
            </w:pPr>
          </w:p>
        </w:tc>
        <w:tc>
          <w:tcPr>
            <w:tcW w:w="1020" w:type="dxa"/>
          </w:tcPr>
          <w:p w14:paraId="00DC9CC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A5B3D0" w14:textId="77777777" w:rsidTr="00E82088">
        <w:trPr>
          <w:trHeight w:val="20"/>
        </w:trPr>
        <w:tc>
          <w:tcPr>
            <w:tcW w:w="964" w:type="dxa"/>
          </w:tcPr>
          <w:p w14:paraId="69DD39F2" w14:textId="14274F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210</w:t>
            </w:r>
          </w:p>
        </w:tc>
        <w:tc>
          <w:tcPr>
            <w:tcW w:w="7370" w:type="dxa"/>
          </w:tcPr>
          <w:p w14:paraId="6704F4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วิทยาศาสตร์ในชีวิตประจำวัน</w:t>
            </w:r>
          </w:p>
          <w:p w14:paraId="44221DB1" w14:textId="7D6B0DF4"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Science in Everyday Life</w:t>
            </w:r>
          </w:p>
          <w:p w14:paraId="6BD9E132"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บทบาทของวิทยาศาสตร์และเทคโนโลยีทางด้านชีวภาพ กายภาพ ในชีวิตประจำวัน บูรณาการความรู้ทางด้านวิทยาศาสตร์ของโลกทั้งระบบที่เกี่ยวข้องกับชีวิตประจำวัน ได้แก่ สิ่งมีชีวิตและสิ่งแวดล้อม สารเคมี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24B81D1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Roles of biological and physical science and technology in a daily life; integration of the whole system of earth science knowledge in everyday life including organisms and environments, chemicals, energy and electricity, telecommunications, meteorology, earth and space, and the new frontier knowledge of science and technology</w:t>
            </w:r>
          </w:p>
          <w:p w14:paraId="20A12976" w14:textId="3C0881A9" w:rsidR="004402E3" w:rsidRPr="00E82088" w:rsidRDefault="004402E3" w:rsidP="00300C9E">
            <w:pPr>
              <w:ind w:firstLine="567"/>
              <w:jc w:val="thaiDistribute"/>
              <w:rPr>
                <w:rFonts w:ascii="TH SarabunPSK" w:eastAsia="Calibri" w:hAnsi="TH SarabunPSK"/>
              </w:rPr>
            </w:pPr>
          </w:p>
        </w:tc>
        <w:tc>
          <w:tcPr>
            <w:tcW w:w="1020" w:type="dxa"/>
          </w:tcPr>
          <w:p w14:paraId="61C055BA"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E82088" w:rsidRPr="00E82088" w14:paraId="5F6E3BF3" w14:textId="77777777" w:rsidTr="00E82088">
        <w:trPr>
          <w:trHeight w:val="20"/>
        </w:trPr>
        <w:tc>
          <w:tcPr>
            <w:tcW w:w="964" w:type="dxa"/>
          </w:tcPr>
          <w:p w14:paraId="31EFF3FA" w14:textId="33E66A83"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211</w:t>
            </w:r>
          </w:p>
        </w:tc>
        <w:tc>
          <w:tcPr>
            <w:tcW w:w="7370" w:type="dxa"/>
          </w:tcPr>
          <w:p w14:paraId="5D6F8740"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วิถีชีวิตตามแนวคิดเศรษฐกิจหมุนเวียนในศตวรรษที่ 21</w:t>
            </w:r>
          </w:p>
          <w:p w14:paraId="1AA47C64" w14:textId="0C236ABA"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Circular Econom</w:t>
            </w:r>
            <w:r w:rsidR="00C70632">
              <w:rPr>
                <w:rFonts w:ascii="TH SarabunPSK" w:eastAsia="Calibri" w:hAnsi="TH SarabunPSK"/>
                <w:b/>
                <w:bCs/>
              </w:rPr>
              <w:t>y</w:t>
            </w:r>
            <w:r w:rsidRPr="009A6EFF">
              <w:rPr>
                <w:rFonts w:ascii="TH SarabunPSK" w:eastAsia="Calibri" w:hAnsi="TH SarabunPSK"/>
                <w:b/>
                <w:bCs/>
              </w:rPr>
              <w:t xml:space="preserve"> Lifestyle for 2</w:t>
            </w:r>
            <w:r w:rsidRPr="009A6EFF">
              <w:rPr>
                <w:rFonts w:ascii="TH SarabunPSK" w:eastAsia="Calibri" w:hAnsi="TH SarabunPSK"/>
                <w:b/>
                <w:bCs/>
                <w:cs/>
              </w:rPr>
              <w:t>1</w:t>
            </w:r>
            <w:r w:rsidRPr="009A6EFF">
              <w:rPr>
                <w:rFonts w:ascii="TH SarabunPSK" w:eastAsia="Calibri" w:hAnsi="TH SarabunPSK"/>
                <w:b/>
                <w:bCs/>
                <w:vertAlign w:val="superscript"/>
              </w:rPr>
              <w:t>st</w:t>
            </w:r>
            <w:r w:rsidRPr="009A6EFF">
              <w:rPr>
                <w:rFonts w:ascii="TH SarabunPSK" w:eastAsia="Calibri" w:hAnsi="TH SarabunPSK"/>
                <w:b/>
                <w:bCs/>
              </w:rPr>
              <w:t xml:space="preserve"> Century</w:t>
            </w:r>
          </w:p>
          <w:p w14:paraId="3344CF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 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นวัตกรรมโมเดลธุรกิจสู่เศรษฐกิจหมุนเวียนวิถีชิวิตภายใต้แนวคิดเศรษฐกิจหมุนเวียน ความตระหนักและแรงผลักดันสู่วิถีชีวิตภายใต้แนวคิดเศรษฐกิจหมุนเวียนและสังคมเศรษฐกิจหมุนเวียน</w:t>
            </w:r>
          </w:p>
          <w:p w14:paraId="5E4E51BA"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Values of nature to human life as useful resources and as a source for absorbing and treating pollution; crisis of resource problems; climate and environmental emergency situations; concepts throughout the life cycle; business design process under the concept of circular economy; business model innovation for the circular economy; lifestyle under the concept of circular economy; awareness and driving force toward lifestyles under the concepts of circular economy and circular economy society</w:t>
            </w:r>
          </w:p>
          <w:p w14:paraId="71D99D7E" w14:textId="49EE8417"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447BE0DC"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cs/>
              </w:rPr>
              <w:t>3(2-2-5)</w:t>
            </w:r>
          </w:p>
        </w:tc>
      </w:tr>
      <w:tr w:rsidR="00E82088" w:rsidRPr="00E82088" w14:paraId="2C294D05" w14:textId="77777777" w:rsidTr="00E82088">
        <w:trPr>
          <w:trHeight w:val="20"/>
        </w:trPr>
        <w:tc>
          <w:tcPr>
            <w:tcW w:w="964" w:type="dxa"/>
          </w:tcPr>
          <w:p w14:paraId="22FEC5ED" w14:textId="38C4C8B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212</w:t>
            </w:r>
          </w:p>
        </w:tc>
        <w:tc>
          <w:tcPr>
            <w:tcW w:w="7370" w:type="dxa"/>
          </w:tcPr>
          <w:p w14:paraId="22FBD71D" w14:textId="4356F18A" w:rsidR="00E82088" w:rsidRPr="009A6EFF" w:rsidRDefault="00E82088" w:rsidP="004402E3">
            <w:pPr>
              <w:spacing w:line="259" w:lineRule="auto"/>
              <w:jc w:val="both"/>
              <w:rPr>
                <w:rFonts w:ascii="TH SarabunPSK" w:eastAsia="Calibri" w:hAnsi="TH SarabunPSK"/>
                <w:b/>
                <w:bCs/>
              </w:rPr>
            </w:pPr>
            <w:r w:rsidRPr="009A6EFF">
              <w:rPr>
                <w:rFonts w:ascii="TH SarabunPSK" w:eastAsia="Calibri" w:hAnsi="TH SarabunPSK"/>
                <w:b/>
                <w:bCs/>
                <w:cs/>
              </w:rPr>
              <w:t>ปรัชญา</w:t>
            </w:r>
            <w:r w:rsidR="00024BC9">
              <w:rPr>
                <w:rFonts w:ascii="TH SarabunPSK" w:eastAsia="Calibri" w:hAnsi="TH SarabunPSK" w:hint="cs"/>
                <w:b/>
                <w:bCs/>
                <w:cs/>
              </w:rPr>
              <w:t>ของ</w:t>
            </w:r>
            <w:r w:rsidRPr="009A6EFF">
              <w:rPr>
                <w:rFonts w:ascii="TH SarabunPSK" w:eastAsia="Calibri" w:hAnsi="TH SarabunPSK"/>
                <w:b/>
                <w:bCs/>
                <w:cs/>
              </w:rPr>
              <w:t>เศรษฐกิจพอเพียงเพื่อความยั่งยืน</w:t>
            </w:r>
          </w:p>
          <w:p w14:paraId="327827FC" w14:textId="77777777" w:rsidR="00E82088" w:rsidRPr="009A6EFF" w:rsidRDefault="00E82088" w:rsidP="004402E3">
            <w:pPr>
              <w:spacing w:line="259" w:lineRule="auto"/>
              <w:jc w:val="both"/>
              <w:rPr>
                <w:rFonts w:ascii="TH SarabunPSK" w:eastAsia="Calibri" w:hAnsi="TH SarabunPSK"/>
                <w:b/>
                <w:bCs/>
              </w:rPr>
            </w:pPr>
            <w:r w:rsidRPr="009A6EFF">
              <w:rPr>
                <w:rFonts w:ascii="TH SarabunPSK" w:eastAsia="Calibri" w:hAnsi="TH SarabunPSK"/>
                <w:b/>
                <w:bCs/>
              </w:rPr>
              <w:t>Sufficiency Economy Philosophy for Sustainability</w:t>
            </w:r>
          </w:p>
          <w:p w14:paraId="46A2CE15"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ความหมาย ที่มา และเป้าหมายของเศรษฐกิจพอเพียง</w:t>
            </w:r>
            <w:r w:rsidRPr="00E82088">
              <w:rPr>
                <w:rFonts w:ascii="TH SarabunPSK" w:eastAsia="Calibri" w:hAnsi="TH SarabunPSK" w:hint="cs"/>
                <w:cs/>
              </w:rPr>
              <w:t xml:space="preserve"> </w:t>
            </w:r>
            <w:r w:rsidRPr="00E82088">
              <w:rPr>
                <w:rFonts w:ascii="TH SarabunPSK" w:eastAsia="Calibri" w:hAnsi="TH SarabunPSK"/>
                <w:cs/>
              </w:rPr>
              <w:t>การประยุกต์ใช้ปรัชญาของเศรษฐกิจพอเพียงเพื่อการดำเนินชีวิตอย่างสมดุลและยั่งยืน</w:t>
            </w:r>
          </w:p>
          <w:p w14:paraId="6EC8C5CE" w14:textId="506BF094" w:rsidR="004402E3" w:rsidRPr="00E82088" w:rsidRDefault="00E82088" w:rsidP="00300C9E">
            <w:pPr>
              <w:spacing w:line="259" w:lineRule="auto"/>
              <w:ind w:firstLine="567"/>
              <w:jc w:val="both"/>
              <w:rPr>
                <w:rFonts w:ascii="TH SarabunPSK" w:eastAsia="Calibri" w:hAnsi="TH SarabunPSK"/>
              </w:rPr>
            </w:pPr>
            <w:r w:rsidRPr="00E82088">
              <w:rPr>
                <w:rFonts w:ascii="TH SarabunPSK" w:eastAsia="Calibri" w:hAnsi="TH SarabunPSK"/>
              </w:rPr>
              <w:t>Definitions, origin, and goals of Sufficiency Economy; application of the Sufficiency Economy Philosophy for sustainable and balanced living</w:t>
            </w:r>
          </w:p>
        </w:tc>
        <w:tc>
          <w:tcPr>
            <w:tcW w:w="1020" w:type="dxa"/>
          </w:tcPr>
          <w:p w14:paraId="2759694C" w14:textId="0F0339A9" w:rsidR="00E82088" w:rsidRPr="009A6EFF" w:rsidRDefault="00E82088" w:rsidP="004402E3">
            <w:pPr>
              <w:spacing w:line="259" w:lineRule="auto"/>
              <w:jc w:val="both"/>
              <w:rPr>
                <w:rFonts w:ascii="TH SarabunPSK" w:eastAsia="Calibri" w:hAnsi="TH SarabunPSK"/>
                <w:b/>
                <w:bCs/>
                <w:cs/>
              </w:rPr>
            </w:pPr>
            <w:r w:rsidRPr="009A6EFF">
              <w:rPr>
                <w:rFonts w:ascii="TH SarabunPSK" w:eastAsia="Calibri" w:hAnsi="TH SarabunPSK"/>
                <w:b/>
                <w:bCs/>
                <w:cs/>
              </w:rPr>
              <w:t>3(2-2-5)</w:t>
            </w:r>
          </w:p>
        </w:tc>
      </w:tr>
      <w:tr w:rsidR="00E82088" w:rsidRPr="00E82088" w14:paraId="07B38DD6" w14:textId="77777777" w:rsidTr="00E82088">
        <w:trPr>
          <w:trHeight w:val="20"/>
        </w:trPr>
        <w:tc>
          <w:tcPr>
            <w:tcW w:w="964" w:type="dxa"/>
          </w:tcPr>
          <w:p w14:paraId="477C8C70" w14:textId="0B52396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213</w:t>
            </w:r>
          </w:p>
        </w:tc>
        <w:tc>
          <w:tcPr>
            <w:tcW w:w="7370" w:type="dxa"/>
          </w:tcPr>
          <w:p w14:paraId="1024737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การบัญชีเบื้องต้นสำหรับผู้ประกอบการ</w:t>
            </w:r>
          </w:p>
          <w:p w14:paraId="616D65DA" w14:textId="45C20BC1"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Principles of Accounting for Entrepreneur</w:t>
            </w:r>
            <w:r w:rsidR="00C70632">
              <w:rPr>
                <w:rFonts w:ascii="TH SarabunPSK" w:eastAsia="Calibri" w:hAnsi="TH SarabunPSK"/>
                <w:b/>
                <w:bCs/>
              </w:rPr>
              <w:t>s</w:t>
            </w:r>
          </w:p>
          <w:p w14:paraId="3CE9580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รูปแบบธุรกิจ การจัดตั้งธุรกิจ หลักการบัญชีและภาษีพื้นฐานสำหรับผู้ประกอบ</w:t>
            </w:r>
            <w:r w:rsidRPr="00E82088">
              <w:rPr>
                <w:rFonts w:ascii="TH SarabunPSK" w:eastAsia="Calibri" w:hAnsi="TH SarabunPSK"/>
                <w:cs/>
              </w:rPr>
              <w:t>การองค์ประกอบของรายงานทางการเงิน การวิเคราะห์ข้อมูลทางบัญชีและการบัญชีบริหารเบื้องต้น เพื่อการตัดสินใจทางธุรกิจ เทคโนโลยีสารสนเทศทางการบัญชีและภาษี</w:t>
            </w:r>
          </w:p>
          <w:p w14:paraId="785291BB"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Types of business; business formation; principles of accounting and basic taxation for entrepreneurs; components of financial reports; basic analysis of accounting information and management accounting for business decision making; information technology for accounting and taxation</w:t>
            </w:r>
          </w:p>
          <w:p w14:paraId="5EE3CE3A" w14:textId="12ADAD4B"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46B694D"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3492885" w14:textId="77777777" w:rsidTr="00E82088">
        <w:trPr>
          <w:trHeight w:val="20"/>
        </w:trPr>
        <w:tc>
          <w:tcPr>
            <w:tcW w:w="964" w:type="dxa"/>
          </w:tcPr>
          <w:p w14:paraId="0E54FC93" w14:textId="4555A178" w:rsidR="00E82088" w:rsidRPr="009A6EFF" w:rsidRDefault="00E82088"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214</w:t>
            </w:r>
          </w:p>
        </w:tc>
        <w:tc>
          <w:tcPr>
            <w:tcW w:w="7370" w:type="dxa"/>
          </w:tcPr>
          <w:p w14:paraId="6D6A3EDC" w14:textId="77777777" w:rsidR="00E82088" w:rsidRPr="009A6EFF" w:rsidRDefault="00E82088" w:rsidP="004402E3">
            <w:pPr>
              <w:spacing w:line="230" w:lineRule="auto"/>
              <w:rPr>
                <w:rFonts w:ascii="TH SarabunPSK" w:eastAsia="Calibri" w:hAnsi="TH SarabunPSK"/>
                <w:b/>
                <w:bCs/>
              </w:rPr>
            </w:pPr>
            <w:r w:rsidRPr="009A6EFF">
              <w:rPr>
                <w:rFonts w:ascii="TH SarabunPSK" w:eastAsia="Calibri" w:hAnsi="TH SarabunPSK"/>
                <w:b/>
                <w:bCs/>
                <w:cs/>
              </w:rPr>
              <w:t>การเงิน ธุรกิจ ชีวิต และการลงทุน</w:t>
            </w:r>
          </w:p>
          <w:p w14:paraId="1FFA6540" w14:textId="77777777" w:rsidR="00E82088" w:rsidRPr="009A6EFF" w:rsidRDefault="00E82088" w:rsidP="004402E3">
            <w:pPr>
              <w:spacing w:line="230" w:lineRule="auto"/>
              <w:rPr>
                <w:rFonts w:ascii="TH SarabunPSK" w:eastAsia="Calibri" w:hAnsi="TH SarabunPSK"/>
                <w:b/>
                <w:bCs/>
              </w:rPr>
            </w:pPr>
            <w:r w:rsidRPr="009A6EFF">
              <w:rPr>
                <w:rFonts w:ascii="TH SarabunPSK" w:eastAsia="Calibri" w:hAnsi="TH SarabunPSK"/>
                <w:b/>
                <w:bCs/>
              </w:rPr>
              <w:t>Finance, Business, Life, and Investment</w:t>
            </w:r>
          </w:p>
          <w:p w14:paraId="640B0E4E" w14:textId="77777777" w:rsidR="00E82088" w:rsidRPr="00E82088" w:rsidRDefault="00E82088" w:rsidP="004402E3">
            <w:pPr>
              <w:spacing w:line="230" w:lineRule="auto"/>
              <w:ind w:firstLine="567"/>
              <w:jc w:val="thaiDistribute"/>
              <w:rPr>
                <w:rFonts w:ascii="TH SarabunPSK" w:eastAsia="Calibri" w:hAnsi="TH SarabunPSK"/>
              </w:rPr>
            </w:pPr>
            <w:r w:rsidRPr="00E82088">
              <w:rPr>
                <w:rFonts w:ascii="TH SarabunPSK" w:eastAsia="Calibri" w:hAnsi="TH SarabunPSK"/>
                <w:cs/>
              </w:rPr>
              <w:t>การวางแผนการเงินส่วนบุคคล การบริหารทรัพย์สินและหนี้สิน การวางแผนรายได้และรายจ่าย การทำธุรกิจและการประกอบอาชีพภายใต้เศรษฐกิจที่ผันผวนไม่แน่นอน การลงทุนในสินทรัพย์ทางการเงินและสินทรัพย์ทางเลือก การสร้างความมั่งคั่งเพื่อชีวิตที่สมดุล</w:t>
            </w:r>
          </w:p>
          <w:p w14:paraId="1730C02C" w14:textId="77777777" w:rsidR="00E82088" w:rsidRPr="00E82088" w:rsidRDefault="00E82088" w:rsidP="004402E3">
            <w:pPr>
              <w:spacing w:line="230" w:lineRule="auto"/>
              <w:ind w:firstLine="567"/>
              <w:jc w:val="thaiDistribute"/>
              <w:rPr>
                <w:rFonts w:ascii="TH SarabunPSK" w:eastAsia="Calibri" w:hAnsi="TH SarabunPSK"/>
                <w:cs/>
              </w:rPr>
            </w:pPr>
            <w:r w:rsidRPr="00E82088">
              <w:rPr>
                <w:rFonts w:ascii="TH SarabunPSK" w:eastAsia="Calibri" w:hAnsi="TH SarabunPSK"/>
              </w:rPr>
              <w:t>Personal finance planning; asset and debt management; personal income and expenditure planning; business and career in fluctuating economy; investing in financial and alternative assets; wealth building for a balanced life</w:t>
            </w:r>
          </w:p>
        </w:tc>
        <w:tc>
          <w:tcPr>
            <w:tcW w:w="1020" w:type="dxa"/>
          </w:tcPr>
          <w:p w14:paraId="444918CC" w14:textId="77777777" w:rsidR="00E82088" w:rsidRPr="009A6EFF" w:rsidRDefault="00E82088" w:rsidP="004402E3">
            <w:pPr>
              <w:spacing w:line="230" w:lineRule="auto"/>
              <w:rPr>
                <w:rFonts w:ascii="TH SarabunPSK" w:eastAsia="Calibri" w:hAnsi="TH SarabunPSK"/>
                <w:b/>
                <w:bCs/>
                <w:cs/>
              </w:rPr>
            </w:pPr>
            <w:r w:rsidRPr="009A6EFF">
              <w:rPr>
                <w:rFonts w:ascii="TH SarabunPSK" w:eastAsia="Calibri" w:hAnsi="TH SarabunPSK"/>
                <w:b/>
                <w:bCs/>
                <w:cs/>
              </w:rPr>
              <w:t>3(3-0-6)</w:t>
            </w:r>
          </w:p>
        </w:tc>
      </w:tr>
    </w:tbl>
    <w:p w14:paraId="1A0F38B1" w14:textId="7A22A6C0" w:rsidR="00BF0A86" w:rsidRDefault="00BF0A86" w:rsidP="004402E3">
      <w:pPr>
        <w:spacing w:after="0" w:line="230" w:lineRule="auto"/>
        <w:jc w:val="thaiDistribute"/>
        <w:rPr>
          <w:rFonts w:ascii="TH SarabunPSK" w:hAnsi="TH SarabunPSK" w:cs="TH SarabunPSK"/>
          <w:color w:val="000000"/>
          <w:sz w:val="32"/>
          <w:szCs w:val="32"/>
        </w:rPr>
      </w:pPr>
    </w:p>
    <w:tbl>
      <w:tblPr>
        <w:tblStyle w:val="TableGrid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770F9DAE" w14:textId="77777777" w:rsidTr="004402E3">
        <w:trPr>
          <w:trHeight w:val="20"/>
        </w:trPr>
        <w:tc>
          <w:tcPr>
            <w:tcW w:w="964" w:type="dxa"/>
          </w:tcPr>
          <w:p w14:paraId="573F3787" w14:textId="4F0489A3"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301</w:t>
            </w:r>
          </w:p>
        </w:tc>
        <w:tc>
          <w:tcPr>
            <w:tcW w:w="7370" w:type="dxa"/>
          </w:tcPr>
          <w:p w14:paraId="2F4221F1"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 xml:space="preserve">สารสนเทศศาสตร์เพื่อการศึกษาค้นคว้า </w:t>
            </w:r>
          </w:p>
          <w:p w14:paraId="171CE39C"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Information Science for Study and Research</w:t>
            </w:r>
          </w:p>
          <w:p w14:paraId="4A548EF8" w14:textId="77777777" w:rsidR="004402E3" w:rsidRPr="004402E3" w:rsidRDefault="004402E3" w:rsidP="004402E3">
            <w:pPr>
              <w:spacing w:line="230" w:lineRule="auto"/>
              <w:ind w:firstLine="567"/>
              <w:jc w:val="thaiDistribute"/>
              <w:rPr>
                <w:rFonts w:ascii="TH SarabunPSK" w:eastAsia="Calibri" w:hAnsi="TH SarabunPSK"/>
              </w:rPr>
            </w:pPr>
            <w:r w:rsidRPr="004402E3">
              <w:rPr>
                <w:rFonts w:ascii="TH SarabunPSK" w:eastAsia="Calibri" w:hAnsi="TH SarabunPSK"/>
                <w:spacing w:val="-4"/>
                <w:cs/>
              </w:rPr>
              <w:t>ความหมาย ความสำคัญของสารสนเทศ ประเภทของแหล่งสารสนเทศ การเข้าถึง</w:t>
            </w:r>
            <w:r w:rsidRPr="004402E3">
              <w:rPr>
                <w:rFonts w:ascii="TH SarabunPSK" w:eastAsia="Calibri" w:hAnsi="TH SarabunPSK"/>
                <w:cs/>
              </w:rPr>
              <w:t>แหล่งสารสนเทศต่าง ๆ การใช้เทคโนโลยีสารสนเทศและการสื่อสาร การรู้เท่าทันสื่อและสารสนเทศ การจัดการความรู้ การสังเคราะห์ และการนำเสนอสารสนเทศ ตลอดจนการเสริมสร้างให้ผู้เรียนมีเจตคติที่ดี และมีนิสัยในการใฝ่หาความรู้เพื่อการเรียนรู้ตลอดชีวิต</w:t>
            </w:r>
          </w:p>
          <w:p w14:paraId="2D2D468E" w14:textId="77777777" w:rsidR="004402E3" w:rsidRDefault="004402E3" w:rsidP="004402E3">
            <w:pPr>
              <w:spacing w:line="230" w:lineRule="auto"/>
              <w:ind w:firstLine="567"/>
              <w:jc w:val="thaiDistribute"/>
              <w:rPr>
                <w:rFonts w:ascii="TH SarabunPSK" w:eastAsia="Calibri" w:hAnsi="TH SarabunPSK"/>
              </w:rPr>
            </w:pPr>
            <w:r w:rsidRPr="004402E3">
              <w:rPr>
                <w:rFonts w:ascii="TH SarabunPSK" w:eastAsia="Calibri" w:hAnsi="TH SarabunPSK"/>
              </w:rPr>
              <w:t>The meaning and importance of information; types of information sources; access to different sources of information; application of information technology and communication; media and information literacy; knowledge management; synthesis, and presentation of information as well as creating positive attitudes and a sense of inquiry for life long learning</w:t>
            </w:r>
          </w:p>
          <w:p w14:paraId="0D10DB6B" w14:textId="77777777" w:rsidR="004402E3" w:rsidRDefault="004402E3" w:rsidP="004402E3">
            <w:pPr>
              <w:spacing w:line="230" w:lineRule="auto"/>
              <w:ind w:firstLine="567"/>
              <w:jc w:val="thaiDistribute"/>
              <w:rPr>
                <w:rFonts w:ascii="TH SarabunPSK" w:eastAsia="Calibri" w:hAnsi="TH SarabunPSK"/>
              </w:rPr>
            </w:pPr>
          </w:p>
          <w:p w14:paraId="5123E997" w14:textId="77777777" w:rsidR="00300C9E" w:rsidRDefault="00300C9E" w:rsidP="004402E3">
            <w:pPr>
              <w:spacing w:line="230" w:lineRule="auto"/>
              <w:ind w:firstLine="567"/>
              <w:jc w:val="thaiDistribute"/>
              <w:rPr>
                <w:rFonts w:ascii="TH SarabunPSK" w:eastAsia="Calibri" w:hAnsi="TH SarabunPSK"/>
              </w:rPr>
            </w:pPr>
          </w:p>
          <w:p w14:paraId="4B26F848" w14:textId="77777777" w:rsidR="00300C9E" w:rsidRDefault="00300C9E" w:rsidP="004402E3">
            <w:pPr>
              <w:spacing w:line="230" w:lineRule="auto"/>
              <w:ind w:firstLine="567"/>
              <w:jc w:val="thaiDistribute"/>
              <w:rPr>
                <w:rFonts w:ascii="TH SarabunPSK" w:eastAsia="Calibri" w:hAnsi="TH SarabunPSK"/>
              </w:rPr>
            </w:pPr>
          </w:p>
          <w:p w14:paraId="28FD9BE2" w14:textId="69C524F0" w:rsidR="00300C9E" w:rsidRPr="004402E3" w:rsidRDefault="00300C9E" w:rsidP="004402E3">
            <w:pPr>
              <w:spacing w:line="230" w:lineRule="auto"/>
              <w:ind w:firstLine="567"/>
              <w:jc w:val="thaiDistribute"/>
              <w:rPr>
                <w:rFonts w:ascii="TH SarabunPSK" w:eastAsia="Calibri" w:hAnsi="TH SarabunPSK"/>
              </w:rPr>
            </w:pPr>
          </w:p>
        </w:tc>
        <w:tc>
          <w:tcPr>
            <w:tcW w:w="1020" w:type="dxa"/>
          </w:tcPr>
          <w:p w14:paraId="2451F423"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41FCB08C" w14:textId="77777777" w:rsidTr="004402E3">
        <w:trPr>
          <w:trHeight w:val="20"/>
        </w:trPr>
        <w:tc>
          <w:tcPr>
            <w:tcW w:w="964" w:type="dxa"/>
          </w:tcPr>
          <w:p w14:paraId="2D211A8B" w14:textId="18DE68FC"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302</w:t>
            </w:r>
          </w:p>
        </w:tc>
        <w:tc>
          <w:tcPr>
            <w:tcW w:w="7370" w:type="dxa"/>
          </w:tcPr>
          <w:p w14:paraId="6A04038F"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ศิลปะในชีวิตประจำวัน</w:t>
            </w:r>
          </w:p>
          <w:p w14:paraId="37098693"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Arts</w:t>
            </w:r>
            <w:r w:rsidRPr="009A6EFF">
              <w:rPr>
                <w:rFonts w:ascii="TH SarabunPSK" w:eastAsia="Calibri" w:hAnsi="TH SarabunPSK"/>
                <w:b/>
                <w:bCs/>
                <w:cs/>
              </w:rPr>
              <w:t xml:space="preserve"> </w:t>
            </w:r>
            <w:r w:rsidRPr="009A6EFF">
              <w:rPr>
                <w:rFonts w:ascii="TH SarabunPSK" w:eastAsia="Calibri" w:hAnsi="TH SarabunPSK"/>
                <w:b/>
                <w:bCs/>
              </w:rPr>
              <w:t>in</w:t>
            </w:r>
            <w:r w:rsidRPr="009A6EFF">
              <w:rPr>
                <w:rFonts w:ascii="TH SarabunPSK" w:eastAsia="Calibri" w:hAnsi="TH SarabunPSK"/>
                <w:b/>
                <w:bCs/>
                <w:cs/>
              </w:rPr>
              <w:t xml:space="preserve"> </w:t>
            </w:r>
            <w:r w:rsidRPr="009A6EFF">
              <w:rPr>
                <w:rFonts w:ascii="TH SarabunPSK" w:eastAsia="Calibri" w:hAnsi="TH SarabunPSK"/>
                <w:b/>
                <w:bCs/>
              </w:rPr>
              <w:t>Daily Life</w:t>
            </w:r>
          </w:p>
          <w:p w14:paraId="037C9863" w14:textId="7905D766" w:rsidR="004402E3" w:rsidRPr="004402E3" w:rsidRDefault="004402E3" w:rsidP="004402E3">
            <w:pPr>
              <w:spacing w:line="230" w:lineRule="auto"/>
              <w:ind w:firstLine="567"/>
              <w:jc w:val="thaiDistribute"/>
              <w:rPr>
                <w:rFonts w:ascii="TH SarabunPSK" w:eastAsia="Calibri" w:hAnsi="TH SarabunPSK"/>
                <w:spacing w:val="-4"/>
              </w:rPr>
            </w:pPr>
            <w:r w:rsidRPr="004402E3">
              <w:rPr>
                <w:rFonts w:ascii="TH SarabunPSK" w:eastAsia="Calibri" w:hAnsi="TH SarabunPSK"/>
                <w:spacing w:val="-4"/>
                <w:cs/>
              </w:rPr>
              <w:t>พื้นฐานความรู้ เข้าใจในคุณลักษณะเบื้องต้น ความหมาย คุณค่า</w:t>
            </w:r>
            <w:r w:rsidR="00B94FA4">
              <w:rPr>
                <w:rFonts w:ascii="TH SarabunPSK" w:eastAsia="Calibri" w:hAnsi="TH SarabunPSK" w:hint="cs"/>
                <w:spacing w:val="-4"/>
                <w:cs/>
              </w:rPr>
              <w:t xml:space="preserve"> </w:t>
            </w:r>
            <w:r w:rsidRPr="004402E3">
              <w:rPr>
                <w:rFonts w:ascii="TH SarabunPSK" w:eastAsia="Calibri" w:hAnsi="TH SarabunPSK"/>
                <w:spacing w:val="-4"/>
                <w:cs/>
              </w:rPr>
              <w:t>และความแตกต่าง รวมทั้งความสัมพันธ์ระหว่างกัน 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ได้แก่ วิจิตรศิลป์ ประยุกต์ศิลป์ ทัศนศิลป์ โสตทัศนศิลป์ สื่อสมัยใหม่ และสถาปัตยกรรม โดยผ่านการมีประสบการณ์ทางสุนทรียภาพ และการทดลองปฏิบัติงานขั้นพื้นฐานของศิลปกรรมประเภทต่าง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465DD845" w14:textId="77777777" w:rsidR="004402E3" w:rsidRDefault="00A96F85" w:rsidP="004402E3">
            <w:pPr>
              <w:spacing w:line="230" w:lineRule="auto"/>
              <w:ind w:firstLine="567"/>
              <w:jc w:val="thaiDistribute"/>
              <w:rPr>
                <w:rFonts w:ascii="TH SarabunPSK" w:eastAsia="Calibri" w:hAnsi="TH SarabunPSK"/>
              </w:rPr>
            </w:pPr>
            <w:r w:rsidRPr="00A96F85">
              <w:rPr>
                <w:rFonts w:ascii="TH SarabunPSK" w:eastAsia="Calibri" w:hAnsi="TH SarabunPSK"/>
              </w:rPr>
              <w:t>Art fundamentals and understanding in the basic feature, meanings value, differences, and the relationship between various categories of works of art including, fine art, applied art, visual art, audiovisual art, new media and architecture, through aesthetic experiences and basic practice on various types of art to develop knowledge, understanding and indoctrinating aesthetic judgment that can be applied in daily life and harmonized with the social context at both the global and local levels</w:t>
            </w:r>
          </w:p>
          <w:p w14:paraId="5DEEBF6B" w14:textId="310FCDFB" w:rsidR="00300C9E" w:rsidRPr="004402E3" w:rsidRDefault="00300C9E" w:rsidP="004402E3">
            <w:pPr>
              <w:spacing w:line="230" w:lineRule="auto"/>
              <w:ind w:firstLine="567"/>
              <w:jc w:val="thaiDistribute"/>
              <w:rPr>
                <w:rFonts w:ascii="TH SarabunPSK" w:eastAsia="Calibri" w:hAnsi="TH SarabunPSK"/>
                <w:spacing w:val="-4"/>
              </w:rPr>
            </w:pPr>
          </w:p>
        </w:tc>
        <w:tc>
          <w:tcPr>
            <w:tcW w:w="1020" w:type="dxa"/>
          </w:tcPr>
          <w:p w14:paraId="2B324137"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3FA5005" w14:textId="77777777" w:rsidTr="004402E3">
        <w:trPr>
          <w:trHeight w:val="20"/>
        </w:trPr>
        <w:tc>
          <w:tcPr>
            <w:tcW w:w="964" w:type="dxa"/>
          </w:tcPr>
          <w:p w14:paraId="160DD556" w14:textId="4F686D5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303</w:t>
            </w:r>
          </w:p>
        </w:tc>
        <w:tc>
          <w:tcPr>
            <w:tcW w:w="7370" w:type="dxa"/>
          </w:tcPr>
          <w:p w14:paraId="2BBDFBFE"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ดนตรีวิถีไทย</w:t>
            </w:r>
          </w:p>
          <w:p w14:paraId="3278F82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Music and Culture</w:t>
            </w:r>
          </w:p>
          <w:p w14:paraId="65D4781C"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ความสัมพันธ์ของดนตรีกับวิถีชีวิตไทย พัฒนาการลักษณะทางดนตรีในวิถีชีวิตไทย ความสำคัญ บทบาทหน้าที่ คุณค่า ความเปลี่ยนแปลง สุนทรียภาพ ด้านศิลปวัฒนธรรม</w:t>
            </w:r>
            <w:r w:rsidRPr="004402E3">
              <w:rPr>
                <w:rFonts w:ascii="TH SarabunPSK" w:eastAsia="Calibri" w:hAnsi="TH SarabunPSK"/>
                <w:spacing w:val="-6"/>
              </w:rPr>
              <w:t xml:space="preserve"> </w:t>
            </w:r>
            <w:r w:rsidRPr="004402E3">
              <w:rPr>
                <w:rFonts w:ascii="TH SarabunPSK" w:eastAsia="Calibri" w:hAnsi="TH SarabunPSK"/>
                <w:spacing w:val="-6"/>
                <w:cs/>
              </w:rPr>
              <w:t>และสังคม รวมไปถึงสมรรถนะทักษะในศตวรรษที่ 21 ความสุข</w:t>
            </w:r>
            <w:r w:rsidRPr="004402E3">
              <w:rPr>
                <w:rFonts w:ascii="TH SarabunPSK" w:eastAsia="Calibri" w:hAnsi="TH SarabunPSK" w:hint="cs"/>
                <w:spacing w:val="-6"/>
                <w:cs/>
              </w:rPr>
              <w:t>ที่</w:t>
            </w:r>
            <w:r w:rsidRPr="004402E3">
              <w:rPr>
                <w:rFonts w:ascii="TH SarabunPSK" w:eastAsia="Calibri" w:hAnsi="TH SarabunPSK"/>
                <w:spacing w:val="-6"/>
                <w:cs/>
              </w:rPr>
              <w:t>เกิดจากดนตรีเป็นสื่อกลาง</w:t>
            </w:r>
          </w:p>
          <w:p w14:paraId="34772AD7"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 xml:space="preserve">Relationship of music and Thai ways of life; development of musical characteristics in Thai ways of life; importance, roles, duties, values, changes, and aesthetics of music on art, culture, and society; skills and competence for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happiness coming from music as a medium</w:t>
            </w:r>
          </w:p>
          <w:p w14:paraId="2310ADC1" w14:textId="5B0A47F3" w:rsidR="004402E3" w:rsidRPr="004402E3" w:rsidRDefault="004402E3" w:rsidP="004402E3">
            <w:pPr>
              <w:ind w:firstLine="567"/>
              <w:jc w:val="thaiDistribute"/>
              <w:rPr>
                <w:rFonts w:ascii="TH SarabunPSK" w:eastAsia="Calibri" w:hAnsi="TH SarabunPSK"/>
              </w:rPr>
            </w:pPr>
          </w:p>
        </w:tc>
        <w:tc>
          <w:tcPr>
            <w:tcW w:w="1020" w:type="dxa"/>
          </w:tcPr>
          <w:p w14:paraId="51E687F3"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D9F0805" w14:textId="77777777" w:rsidTr="004402E3">
        <w:trPr>
          <w:trHeight w:val="20"/>
        </w:trPr>
        <w:tc>
          <w:tcPr>
            <w:tcW w:w="964" w:type="dxa"/>
          </w:tcPr>
          <w:p w14:paraId="04DC8206" w14:textId="7F716E16"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304</w:t>
            </w:r>
          </w:p>
        </w:tc>
        <w:tc>
          <w:tcPr>
            <w:tcW w:w="7370" w:type="dxa"/>
          </w:tcPr>
          <w:p w14:paraId="1A74C81E" w14:textId="77777777" w:rsidR="004402E3" w:rsidRPr="009A6EFF" w:rsidRDefault="004402E3" w:rsidP="004402E3">
            <w:pPr>
              <w:jc w:val="thaiDistribute"/>
              <w:rPr>
                <w:rFonts w:ascii="TH SarabunPSK" w:eastAsia="Calibri" w:hAnsi="TH SarabunPSK"/>
                <w:b/>
                <w:bCs/>
              </w:rPr>
            </w:pPr>
            <w:r w:rsidRPr="009A6EFF">
              <w:rPr>
                <w:rFonts w:ascii="TH SarabunPSK" w:eastAsia="Calibri" w:hAnsi="TH SarabunPSK"/>
                <w:b/>
                <w:bCs/>
                <w:cs/>
              </w:rPr>
              <w:t>ดนตรีตะวันตกในชีวิตประจำวัน</w:t>
            </w:r>
          </w:p>
          <w:p w14:paraId="0D2DF9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Western Music in Daily Life</w:t>
            </w:r>
          </w:p>
          <w:p w14:paraId="37CE109E"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w:t>
            </w:r>
            <w:r w:rsidRPr="004402E3">
              <w:rPr>
                <w:rFonts w:ascii="TH SarabunPSK" w:eastAsia="Calibri" w:hAnsi="TH SarabunPSK" w:hint="cs"/>
                <w:spacing w:val="-6"/>
                <w:cs/>
              </w:rPr>
              <w:t xml:space="preserve">ี </w:t>
            </w:r>
            <w:r w:rsidRPr="004402E3">
              <w:rPr>
                <w:rFonts w:ascii="TH SarabunPSK" w:eastAsia="Calibri" w:hAnsi="TH SarabunPSK"/>
                <w:spacing w:val="-6"/>
                <w:cs/>
              </w:rPr>
              <w:t>กระบวนการประยุกต์ทางดนตรีตะวันตกในชีวิตประจำวัน</w:t>
            </w:r>
          </w:p>
          <w:p w14:paraId="2C9F9CFA"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Aesthetics of music; elements, structure and historical periods of western music; styles of music in daily life; principles of musical criticism and appreciation; application process of western music in daily life</w:t>
            </w:r>
          </w:p>
          <w:p w14:paraId="1513503F" w14:textId="77777777" w:rsidR="004402E3" w:rsidRDefault="004402E3" w:rsidP="004402E3">
            <w:pPr>
              <w:ind w:firstLine="567"/>
              <w:jc w:val="thaiDistribute"/>
              <w:rPr>
                <w:rFonts w:ascii="TH SarabunPSK" w:eastAsia="Calibri" w:hAnsi="TH SarabunPSK"/>
              </w:rPr>
            </w:pPr>
          </w:p>
          <w:p w14:paraId="3D2CFDA0" w14:textId="77777777" w:rsidR="00300C9E" w:rsidRDefault="00300C9E" w:rsidP="004402E3">
            <w:pPr>
              <w:ind w:firstLine="567"/>
              <w:jc w:val="thaiDistribute"/>
              <w:rPr>
                <w:rFonts w:ascii="TH SarabunPSK" w:eastAsia="Calibri" w:hAnsi="TH SarabunPSK"/>
              </w:rPr>
            </w:pPr>
          </w:p>
          <w:p w14:paraId="707067DE" w14:textId="77777777" w:rsidR="00300C9E" w:rsidRDefault="00300C9E" w:rsidP="004402E3">
            <w:pPr>
              <w:ind w:firstLine="567"/>
              <w:jc w:val="thaiDistribute"/>
              <w:rPr>
                <w:rFonts w:ascii="TH SarabunPSK" w:eastAsia="Calibri" w:hAnsi="TH SarabunPSK"/>
              </w:rPr>
            </w:pPr>
          </w:p>
          <w:p w14:paraId="77605EA7" w14:textId="020AB939" w:rsidR="00300C9E" w:rsidRPr="004402E3" w:rsidRDefault="00300C9E" w:rsidP="004402E3">
            <w:pPr>
              <w:ind w:firstLine="567"/>
              <w:jc w:val="thaiDistribute"/>
              <w:rPr>
                <w:rFonts w:ascii="TH SarabunPSK" w:eastAsia="Calibri" w:hAnsi="TH SarabunPSK"/>
                <w:cs/>
              </w:rPr>
            </w:pPr>
          </w:p>
        </w:tc>
        <w:tc>
          <w:tcPr>
            <w:tcW w:w="1020" w:type="dxa"/>
          </w:tcPr>
          <w:p w14:paraId="471C2407" w14:textId="702559FD" w:rsidR="004402E3" w:rsidRPr="009A6EFF" w:rsidRDefault="004402E3" w:rsidP="004402E3">
            <w:pPr>
              <w:rPr>
                <w:rFonts w:ascii="TH SarabunPSK" w:eastAsia="Calibri" w:hAnsi="TH SarabunPSK"/>
                <w:b/>
                <w:bCs/>
              </w:rPr>
            </w:pPr>
            <w:r w:rsidRPr="009A6EFF">
              <w:rPr>
                <w:rFonts w:ascii="TH SarabunPSK" w:eastAsia="Calibri" w:hAnsi="TH SarabunPSK"/>
                <w:b/>
                <w:bCs/>
                <w:cs/>
              </w:rPr>
              <w:t>3(2-2-5)</w:t>
            </w:r>
          </w:p>
        </w:tc>
      </w:tr>
      <w:tr w:rsidR="004402E3" w:rsidRPr="004402E3" w14:paraId="7A919099" w14:textId="77777777" w:rsidTr="004402E3">
        <w:trPr>
          <w:trHeight w:val="20"/>
        </w:trPr>
        <w:tc>
          <w:tcPr>
            <w:tcW w:w="964" w:type="dxa"/>
          </w:tcPr>
          <w:p w14:paraId="79037BBC" w14:textId="3D64B4B4"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305</w:t>
            </w:r>
          </w:p>
        </w:tc>
        <w:tc>
          <w:tcPr>
            <w:tcW w:w="7370" w:type="dxa"/>
          </w:tcPr>
          <w:p w14:paraId="15AEC5E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การคิดเชิงสร้างสรรค์และนวัตกรรม</w:t>
            </w:r>
          </w:p>
          <w:p w14:paraId="6CEBB47D"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Creative Thinking</w:t>
            </w:r>
            <w:r w:rsidRPr="009A6EFF">
              <w:rPr>
                <w:rFonts w:ascii="TH SarabunPSK" w:eastAsia="Calibri" w:hAnsi="TH SarabunPSK"/>
                <w:b/>
                <w:bCs/>
                <w:cs/>
              </w:rPr>
              <w:t xml:space="preserve"> </w:t>
            </w:r>
            <w:r w:rsidRPr="009A6EFF">
              <w:rPr>
                <w:rFonts w:ascii="TH SarabunPSK" w:eastAsia="Calibri" w:hAnsi="TH SarabunPSK"/>
                <w:b/>
                <w:bCs/>
              </w:rPr>
              <w:t>and Innovation</w:t>
            </w:r>
          </w:p>
          <w:p w14:paraId="297823B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กระบวนการพัฒนานวัตกรรม วิธีการเข้าถึงจิตใจลูกค้าและค้นพบรากเหง้าของปัญหา 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การทำงานให้สำเร็จในทีมงานพหุสาขา การระดมความคิด การตัดสินใจ การวิจารณ์อย่างสร้างสรรค์และการจัดการกับความขัดแย้ง</w:t>
            </w:r>
          </w:p>
          <w:p w14:paraId="33D3FEB8" w14:textId="77777777" w:rsidR="004402E3" w:rsidRDefault="004402E3" w:rsidP="004402E3">
            <w:pPr>
              <w:ind w:firstLine="567"/>
              <w:jc w:val="both"/>
              <w:rPr>
                <w:rFonts w:ascii="TH SarabunPSK" w:eastAsia="Calibri" w:hAnsi="TH SarabunPSK"/>
              </w:rPr>
            </w:pPr>
            <w:r w:rsidRPr="004402E3">
              <w:rPr>
                <w:rFonts w:ascii="TH SarabunPSK" w:eastAsia="Calibri" w:hAnsi="TH SarabunPSK"/>
                <w:spacing w:val="-6"/>
              </w:rPr>
              <w:t>Innovation development process; means of accessing customers’ mind and discovering the roots of problems; generating and selecting ideas; creating prototypes of products and services; piloting and collecting data; quick and efficient design-build-test cycles; successful multidisciplinary</w:t>
            </w:r>
            <w:r w:rsidRPr="004402E3">
              <w:rPr>
                <w:rFonts w:ascii="TH SarabunPSK" w:eastAsia="Calibri" w:hAnsi="TH SarabunPSK"/>
              </w:rPr>
              <w:t xml:space="preserve"> team-working: brainstorming, making decisions, giving constructive comments, and managing conflicts</w:t>
            </w:r>
          </w:p>
          <w:p w14:paraId="00FFB4C0" w14:textId="7B97A080" w:rsidR="004402E3" w:rsidRPr="004402E3" w:rsidRDefault="004402E3" w:rsidP="004402E3">
            <w:pPr>
              <w:ind w:firstLine="567"/>
              <w:jc w:val="both"/>
              <w:rPr>
                <w:rFonts w:ascii="TH SarabunPSK" w:eastAsia="Calibri" w:hAnsi="TH SarabunPSK"/>
                <w:cs/>
              </w:rPr>
            </w:pPr>
          </w:p>
        </w:tc>
        <w:tc>
          <w:tcPr>
            <w:tcW w:w="1020" w:type="dxa"/>
          </w:tcPr>
          <w:p w14:paraId="6CC5C7DE" w14:textId="63FA3B84" w:rsidR="004402E3" w:rsidRPr="009A6EFF" w:rsidRDefault="004402E3" w:rsidP="004402E3">
            <w:pPr>
              <w:rPr>
                <w:rFonts w:ascii="TH SarabunPSK" w:eastAsia="Calibri" w:hAnsi="TH SarabunPSK"/>
                <w:b/>
                <w:b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59F2C6FA" w14:textId="77777777" w:rsidTr="004402E3">
        <w:trPr>
          <w:trHeight w:val="20"/>
        </w:trPr>
        <w:tc>
          <w:tcPr>
            <w:tcW w:w="964" w:type="dxa"/>
          </w:tcPr>
          <w:p w14:paraId="3D653A30" w14:textId="384261B9"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306</w:t>
            </w:r>
          </w:p>
        </w:tc>
        <w:tc>
          <w:tcPr>
            <w:tcW w:w="7370" w:type="dxa"/>
          </w:tcPr>
          <w:p w14:paraId="6F761FF9"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นวัตกรรมเพื่อสังคม</w:t>
            </w:r>
          </w:p>
          <w:p w14:paraId="21B579D0"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Social Innovation</w:t>
            </w:r>
          </w:p>
          <w:p w14:paraId="4A0ED8D5"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บทนำเกี่ยวกับนวัตกรรมเพื่อสังคม ความไม่แน่นอนในอนาคตและความท้าทายในศตวรรษที่ 21 การปฏิวัติอุตสาหกรรมครั้งที่ 4 ประเด็นระดับโลก โดยเฉพาะประเด็นสิ่งแวดล้อมและสังคม เป้าหมายการพัฒนาที่ยั่งยืน ชุมชนยั่งยืนและชุมชนนิเวศ การมีส่วนร่วมของประชาชน แนวคิดของนวัตกรรม และการพัฒนานวัตกร กิจการเพื่อสังคม ผู้ประกอบการในศตวรรษที่ 21 และผู้ประกอบการทางเทคโนโลยีเพื่อสังคม กรณีศึกษาการพัฒนาผู้ประกอบการนวัตกรรมเพื่อสังคม</w:t>
            </w:r>
          </w:p>
          <w:p w14:paraId="36A14D07" w14:textId="77777777" w:rsidR="004402E3" w:rsidRPr="004402E3" w:rsidRDefault="004402E3" w:rsidP="004402E3">
            <w:pPr>
              <w:ind w:firstLine="567"/>
              <w:jc w:val="thaiDistribute"/>
              <w:rPr>
                <w:rFonts w:ascii="TH SarabunPSK" w:eastAsia="Calibri" w:hAnsi="TH SarabunPSK"/>
                <w:spacing w:val="-4"/>
              </w:rPr>
            </w:pPr>
            <w:r w:rsidRPr="004402E3">
              <w:rPr>
                <w:rFonts w:ascii="TH SarabunPSK" w:eastAsia="Calibri" w:hAnsi="TH SarabunPSK"/>
                <w:spacing w:val="-4"/>
              </w:rPr>
              <w:t xml:space="preserve">Introduction to social innovation; future uncertainties and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challenges; </w:t>
            </w:r>
            <w:r w:rsidRPr="004402E3">
              <w:rPr>
                <w:rFonts w:ascii="TH SarabunPSK" w:eastAsia="Calibri" w:hAnsi="TH SarabunPSK"/>
                <w:spacing w:val="-4"/>
                <w:cs/>
              </w:rPr>
              <w:t>4</w:t>
            </w:r>
            <w:r w:rsidRPr="004402E3">
              <w:rPr>
                <w:rFonts w:ascii="TH SarabunPSK" w:eastAsia="Calibri" w:hAnsi="TH SarabunPSK"/>
                <w:spacing w:val="-4"/>
                <w:vertAlign w:val="superscript"/>
              </w:rPr>
              <w:t>th</w:t>
            </w:r>
            <w:r w:rsidRPr="004402E3">
              <w:rPr>
                <w:rFonts w:ascii="TH SarabunPSK" w:eastAsia="Calibri" w:hAnsi="TH SarabunPSK"/>
                <w:spacing w:val="-4"/>
              </w:rPr>
              <w:t xml:space="preserve"> Industrial Revolution; global Issues especially social and environmental issues; Sustainable Development Goals (SDGs); sustainable community and eco village; public participation; Conceptual of Innovation and Development of Innovator; social enterprises; entrepreneurs in the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and social technopreneur; case study on development of social innovation entrepreneurs</w:t>
            </w:r>
          </w:p>
          <w:p w14:paraId="2C35487B" w14:textId="77777777" w:rsidR="004402E3" w:rsidRPr="004402E3" w:rsidRDefault="004402E3" w:rsidP="004402E3">
            <w:pPr>
              <w:ind w:firstLine="567"/>
              <w:jc w:val="thaiDistribute"/>
              <w:rPr>
                <w:rFonts w:ascii="TH SarabunPSK" w:eastAsia="Calibri" w:hAnsi="TH SarabunPSK"/>
                <w:spacing w:val="-4"/>
                <w:cs/>
              </w:rPr>
            </w:pPr>
          </w:p>
        </w:tc>
        <w:tc>
          <w:tcPr>
            <w:tcW w:w="1020" w:type="dxa"/>
          </w:tcPr>
          <w:p w14:paraId="132A545A" w14:textId="11CA137E"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C8EA0BE" w14:textId="77777777" w:rsidTr="004402E3">
        <w:trPr>
          <w:trHeight w:val="20"/>
        </w:trPr>
        <w:tc>
          <w:tcPr>
            <w:tcW w:w="964" w:type="dxa"/>
          </w:tcPr>
          <w:p w14:paraId="51C84D32" w14:textId="08FAA953"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307</w:t>
            </w:r>
          </w:p>
        </w:tc>
        <w:tc>
          <w:tcPr>
            <w:tcW w:w="7370" w:type="dxa"/>
          </w:tcPr>
          <w:p w14:paraId="0C4651FB"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การจัดการข้อมูลเบื้องต้นในยุคดิจิทัล</w:t>
            </w:r>
          </w:p>
          <w:p w14:paraId="00C3C35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Introduction to Data Management in Digital Era</w:t>
            </w:r>
          </w:p>
          <w:p w14:paraId="712A443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7D88AB41" w14:textId="234D9747" w:rsidR="004402E3" w:rsidRPr="004402E3" w:rsidRDefault="004402E3" w:rsidP="00300C9E">
            <w:pPr>
              <w:ind w:firstLine="567"/>
              <w:jc w:val="thaiDistribute"/>
              <w:rPr>
                <w:rFonts w:ascii="TH SarabunPSK" w:eastAsia="Calibri" w:hAnsi="TH SarabunPSK"/>
                <w:cs/>
              </w:rPr>
            </w:pPr>
            <w:r w:rsidRPr="004402E3">
              <w:rPr>
                <w:rFonts w:ascii="TH SarabunPSK" w:eastAsia="Calibri" w:hAnsi="TH SarabunPSK"/>
              </w:rPr>
              <w:t>Overview of data management; fundamentals and tools for big data and data science; data analytics and techniques of information presentation for business value by using modern tools</w:t>
            </w:r>
          </w:p>
        </w:tc>
        <w:tc>
          <w:tcPr>
            <w:tcW w:w="1020" w:type="dxa"/>
          </w:tcPr>
          <w:p w14:paraId="7F1ED2E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263DA5BA" w14:textId="77777777" w:rsidTr="004402E3">
        <w:trPr>
          <w:trHeight w:val="20"/>
        </w:trPr>
        <w:tc>
          <w:tcPr>
            <w:tcW w:w="964" w:type="dxa"/>
          </w:tcPr>
          <w:p w14:paraId="66B98059" w14:textId="5F0F910D" w:rsidR="004402E3" w:rsidRPr="009A6EFF" w:rsidRDefault="004402E3" w:rsidP="00300C9E">
            <w:pPr>
              <w:spacing w:line="235" w:lineRule="auto"/>
              <w:jc w:val="right"/>
              <w:rPr>
                <w:rFonts w:ascii="TH SarabunPSK" w:eastAsia="Calibri" w:hAnsi="TH SarabunPSK"/>
                <w:b/>
                <w:b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308</w:t>
            </w:r>
          </w:p>
        </w:tc>
        <w:tc>
          <w:tcPr>
            <w:tcW w:w="7370" w:type="dxa"/>
          </w:tcPr>
          <w:p w14:paraId="757DC2A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เบลนเดอร์ / สินทรัพย์ดิจิทัล / จักรวาลนฤมิต</w:t>
            </w:r>
          </w:p>
          <w:p w14:paraId="74A259B6"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Blender / NFT / Metaverse</w:t>
            </w:r>
          </w:p>
          <w:p w14:paraId="1358867E" w14:textId="454B5112"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บทนำสู่โปรแกรม </w:t>
            </w:r>
            <w:r w:rsidRPr="004402E3">
              <w:rPr>
                <w:rFonts w:ascii="TH SarabunPSK" w:eastAsia="Calibri" w:hAnsi="TH SarabunPSK"/>
              </w:rPr>
              <w:t xml:space="preserve">Blender </w:t>
            </w:r>
            <w:r w:rsidRPr="004402E3">
              <w:rPr>
                <w:rFonts w:ascii="TH SarabunPSK" w:eastAsia="Calibri" w:hAnsi="TH SarabunPSK"/>
                <w:cs/>
              </w:rPr>
              <w:t xml:space="preserve">การจำลองโมเดลสามมิติ การจัดแสง การจำลองวัสดุพื้นผิว การสร้างภาพเคลื่อนไหวสามมิติ การสร้างมูลค่าผลงานออกแบบศิลปะดิจิตอลด้วย </w:t>
            </w:r>
            <w:r w:rsidRPr="004402E3">
              <w:rPr>
                <w:rFonts w:ascii="TH SarabunPSK" w:eastAsia="Calibri" w:hAnsi="TH SarabunPSK"/>
              </w:rPr>
              <w:t xml:space="preserve">NFT </w:t>
            </w:r>
            <w:r w:rsidRPr="004402E3">
              <w:rPr>
                <w:rFonts w:ascii="TH SarabunPSK" w:eastAsia="Calibri" w:hAnsi="TH SarabunPSK"/>
                <w:cs/>
              </w:rPr>
              <w:t>การประยุกต์ใช้ในโลกเสมือน</w:t>
            </w:r>
          </w:p>
          <w:p w14:paraId="08A7E84E"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Introduction to Blender; </w:t>
            </w:r>
            <w:r w:rsidRPr="004402E3">
              <w:rPr>
                <w:rFonts w:ascii="TH SarabunPSK" w:eastAsia="Calibri" w:hAnsi="TH SarabunPSK"/>
                <w:cs/>
              </w:rPr>
              <w:t>3</w:t>
            </w:r>
            <w:r w:rsidRPr="004402E3">
              <w:rPr>
                <w:rFonts w:ascii="TH SarabunPSK" w:eastAsia="Calibri" w:hAnsi="TH SarabunPSK"/>
              </w:rPr>
              <w:t xml:space="preserve">D objects modelling; lighting; surface materials modelling; </w:t>
            </w:r>
            <w:r w:rsidRPr="004402E3">
              <w:rPr>
                <w:rFonts w:ascii="TH SarabunPSK" w:eastAsia="Calibri" w:hAnsi="TH SarabunPSK"/>
                <w:cs/>
              </w:rPr>
              <w:t>3</w:t>
            </w:r>
            <w:r w:rsidRPr="004402E3">
              <w:rPr>
                <w:rFonts w:ascii="TH SarabunPSK" w:eastAsia="Calibri" w:hAnsi="TH SarabunPSK"/>
              </w:rPr>
              <w:t>D models animation; value creation of digital art design with NFT; applications in metaverse</w:t>
            </w:r>
          </w:p>
          <w:p w14:paraId="462C4E7D" w14:textId="2CE6882F" w:rsidR="004402E3" w:rsidRPr="00300C9E" w:rsidRDefault="004402E3" w:rsidP="00300C9E">
            <w:pPr>
              <w:spacing w:line="235" w:lineRule="auto"/>
              <w:jc w:val="thaiDistribute"/>
              <w:rPr>
                <w:rFonts w:ascii="TH SarabunPSK" w:eastAsia="Calibri" w:hAnsi="TH SarabunPSK"/>
                <w:sz w:val="20"/>
                <w:szCs w:val="20"/>
                <w:cs/>
              </w:rPr>
            </w:pPr>
          </w:p>
        </w:tc>
        <w:tc>
          <w:tcPr>
            <w:tcW w:w="1020" w:type="dxa"/>
          </w:tcPr>
          <w:p w14:paraId="2CCBEC8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3(2-2-5)</w:t>
            </w:r>
          </w:p>
        </w:tc>
      </w:tr>
      <w:tr w:rsidR="004402E3" w:rsidRPr="004402E3" w14:paraId="5032FA3D" w14:textId="77777777" w:rsidTr="004402E3">
        <w:trPr>
          <w:trHeight w:val="20"/>
        </w:trPr>
        <w:tc>
          <w:tcPr>
            <w:tcW w:w="964" w:type="dxa"/>
          </w:tcPr>
          <w:p w14:paraId="260B8A44" w14:textId="72133ADA"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309</w:t>
            </w:r>
          </w:p>
        </w:tc>
        <w:tc>
          <w:tcPr>
            <w:tcW w:w="7370" w:type="dxa"/>
          </w:tcPr>
          <w:p w14:paraId="23C4274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ความคิดเชิงปรัชญาเพื่อการพัฒนาตนและสังคม</w:t>
            </w:r>
          </w:p>
          <w:p w14:paraId="37246B39"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Philosophical Thoughts for Self and Social Development</w:t>
            </w:r>
          </w:p>
          <w:p w14:paraId="0B3230A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สำรวจหลักการแห่งความคิดเชิงปรัชญาในด้านต่าง ๆ ฝึกบูรณาการและประยุกต์ความคิดเชิงปรัชญาเพื่อการพัฒนาตนเองและสังคมอย่างมีความรับผิดชอบและยั่งยืน</w:t>
            </w:r>
          </w:p>
          <w:p w14:paraId="167CA4AA"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Exploring principles of philosophical thoughts in different aspects; practice in integrating and applying philosophical thoughts for sustainable and responsible individual and social development</w:t>
            </w:r>
          </w:p>
          <w:p w14:paraId="1F81C420" w14:textId="4FA20A94" w:rsidR="004402E3" w:rsidRPr="00300C9E" w:rsidRDefault="004402E3" w:rsidP="00300C9E">
            <w:pPr>
              <w:spacing w:line="235" w:lineRule="auto"/>
              <w:ind w:firstLine="567"/>
              <w:jc w:val="thaiDistribute"/>
              <w:rPr>
                <w:rFonts w:ascii="TH SarabunPSK" w:eastAsia="Calibri" w:hAnsi="TH SarabunPSK"/>
                <w:sz w:val="20"/>
                <w:szCs w:val="20"/>
              </w:rPr>
            </w:pPr>
          </w:p>
        </w:tc>
        <w:tc>
          <w:tcPr>
            <w:tcW w:w="1020" w:type="dxa"/>
          </w:tcPr>
          <w:p w14:paraId="504DB559"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8207585" w14:textId="77777777" w:rsidTr="004402E3">
        <w:trPr>
          <w:trHeight w:val="20"/>
        </w:trPr>
        <w:tc>
          <w:tcPr>
            <w:tcW w:w="964" w:type="dxa"/>
          </w:tcPr>
          <w:p w14:paraId="4EB6C702" w14:textId="4A534B90"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310</w:t>
            </w:r>
          </w:p>
        </w:tc>
        <w:tc>
          <w:tcPr>
            <w:tcW w:w="7370" w:type="dxa"/>
          </w:tcPr>
          <w:p w14:paraId="54FD7131"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ทักษะชีวิต</w:t>
            </w:r>
          </w:p>
          <w:p w14:paraId="19EC39FF"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Life Skills</w:t>
            </w:r>
          </w:p>
          <w:p w14:paraId="1679B345"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ความรู้เกี่ยวกับบทบาทหน้าที่ และความรับผิดชอบต่อครอบครัว และสังคม </w:t>
            </w:r>
            <w:r w:rsidRPr="004402E3">
              <w:rPr>
                <w:rFonts w:ascii="TH SarabunPSK" w:eastAsia="Calibri" w:hAnsi="TH SarabunPSK" w:hint="cs"/>
                <w:cs/>
              </w:rPr>
              <w:t xml:space="preserve">   </w:t>
            </w:r>
            <w:r w:rsidRPr="004402E3">
              <w:rPr>
                <w:rFonts w:ascii="TH SarabunPSK" w:eastAsia="Calibri" w:hAnsi="TH SarabunPSK"/>
                <w:spacing w:val="-4"/>
                <w:cs/>
              </w:rPr>
              <w:t>การปรับตัวเข้ากับการเปลี่ยนแปลงของสังคม ทักษะชีวิตและอาชีพการงานในศตวรรษที่ 21 ทักษะในการยืดหยุ่นและการปรับตัว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ทักษะการพัฒนาผลงาน และรับผิดชอบต่อผลงาน และทักษะการสร้างภาวะผู้นำและการรับผิดชอบต่อหน้าที่</w:t>
            </w:r>
          </w:p>
          <w:p w14:paraId="55DF2A6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Knowledge relating to roles, duties, and responsibilities of an individual both as a member of a family and a member of a society; adaptation to changes in a society; life and career skills for the </w:t>
            </w:r>
            <w:r w:rsidRPr="004402E3">
              <w:rPr>
                <w:rFonts w:ascii="TH SarabunPSK" w:eastAsia="Calibri" w:hAnsi="TH SarabunPSK"/>
                <w:cs/>
              </w:rPr>
              <w:t>21</w:t>
            </w:r>
            <w:r w:rsidRPr="004402E3">
              <w:rPr>
                <w:rFonts w:ascii="TH SarabunPSK" w:eastAsia="Calibri" w:hAnsi="TH SarabunPSK"/>
                <w:vertAlign w:val="superscript"/>
              </w:rPr>
              <w:t xml:space="preserve">st </w:t>
            </w:r>
            <w:r w:rsidRPr="004402E3">
              <w:rPr>
                <w:rFonts w:ascii="TH SarabunPSK" w:eastAsia="Calibri" w:hAnsi="TH SarabunPSK"/>
              </w:rPr>
              <w:t>century; flexibility and adaptability skills; creative thinking and self-direction skills; social and cross-cultural interpersonal skills; productivity skills and accountability; leadership and responsibility skills</w:t>
            </w:r>
          </w:p>
          <w:p w14:paraId="09C62EB6" w14:textId="77777777" w:rsidR="004402E3" w:rsidRPr="00300C9E" w:rsidRDefault="004402E3" w:rsidP="00300C9E">
            <w:pPr>
              <w:spacing w:line="235" w:lineRule="auto"/>
              <w:ind w:firstLine="567"/>
              <w:jc w:val="thaiDistribute"/>
              <w:rPr>
                <w:rFonts w:ascii="TH SarabunPSK" w:eastAsia="Calibri" w:hAnsi="TH SarabunPSK"/>
                <w:sz w:val="20"/>
                <w:szCs w:val="20"/>
                <w:cs/>
              </w:rPr>
            </w:pPr>
          </w:p>
        </w:tc>
        <w:tc>
          <w:tcPr>
            <w:tcW w:w="1020" w:type="dxa"/>
          </w:tcPr>
          <w:p w14:paraId="12FABC8F"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AC127EF" w14:textId="77777777" w:rsidTr="004402E3">
        <w:trPr>
          <w:trHeight w:val="20"/>
        </w:trPr>
        <w:tc>
          <w:tcPr>
            <w:tcW w:w="964" w:type="dxa"/>
          </w:tcPr>
          <w:p w14:paraId="5049324D" w14:textId="5F773C51"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311</w:t>
            </w:r>
          </w:p>
        </w:tc>
        <w:tc>
          <w:tcPr>
            <w:tcW w:w="7370" w:type="dxa"/>
          </w:tcPr>
          <w:p w14:paraId="231B9CA6"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cs/>
              </w:rPr>
              <w:t>ภาวะผู้นำกับความรัก</w:t>
            </w:r>
          </w:p>
          <w:p w14:paraId="75555CA0"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rPr>
              <w:t>Leadership</w:t>
            </w:r>
            <w:r w:rsidRPr="009A6EFF">
              <w:rPr>
                <w:rFonts w:ascii="TH SarabunPSK" w:eastAsia="Calibri" w:hAnsi="TH SarabunPSK"/>
                <w:b/>
                <w:bCs/>
                <w:cs/>
              </w:rPr>
              <w:t xml:space="preserve"> </w:t>
            </w:r>
            <w:r w:rsidRPr="009A6EFF">
              <w:rPr>
                <w:rFonts w:ascii="TH SarabunPSK" w:eastAsia="Calibri" w:hAnsi="TH SarabunPSK"/>
                <w:b/>
                <w:bCs/>
              </w:rPr>
              <w:t>and Compassion</w:t>
            </w:r>
          </w:p>
          <w:p w14:paraId="66CF5B89"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ความสำคัญของผู้นำ ภาวะผู้นำในศตวรรษที่ 21 การเรียนรู้และการใช้ชีวิต</w:t>
            </w:r>
            <w:r w:rsidRPr="004402E3">
              <w:rPr>
                <w:rFonts w:ascii="TH SarabunPSK" w:eastAsia="Calibri" w:hAnsi="TH SarabunPSK" w:hint="cs"/>
                <w:cs/>
              </w:rPr>
              <w:t xml:space="preserve">    </w:t>
            </w:r>
            <w:r w:rsidRPr="004402E3">
              <w:rPr>
                <w:rFonts w:ascii="TH SarabunPSK" w:eastAsia="Calibri" w:hAnsi="TH SarabunPSK"/>
                <w:cs/>
              </w:rPr>
              <w:t>ด้วยความรัก การเป็นพลเมืองและพลโลกที่ดี แนวปฏิบัติที่ดีในการทำกิจกรรมเชิงสาธารณะที่สามารถเป็นแนวทางในการทำจริงในอนาคตของผู้เรียน</w:t>
            </w:r>
          </w:p>
          <w:p w14:paraId="3BF788E3" w14:textId="66DD324E" w:rsidR="004402E3" w:rsidRPr="004402E3" w:rsidRDefault="004402E3" w:rsidP="00300C9E">
            <w:pPr>
              <w:spacing w:line="235" w:lineRule="auto"/>
              <w:ind w:firstLine="567"/>
              <w:jc w:val="thaiDistribute"/>
              <w:rPr>
                <w:rFonts w:ascii="TH SarabunPSK" w:eastAsia="Calibri" w:hAnsi="TH SarabunPSK"/>
                <w:cs/>
              </w:rPr>
            </w:pPr>
            <w:r w:rsidRPr="004402E3">
              <w:rPr>
                <w:rFonts w:ascii="TH SarabunPSK" w:eastAsia="Calibri" w:hAnsi="TH SarabunPSK"/>
              </w:rPr>
              <w:t xml:space="preserve">The importance of leader; leadership in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learning and living with love; good local and global citizenship; good practices of conducting public activities as a guideline for learners' future actual practices</w:t>
            </w:r>
          </w:p>
        </w:tc>
        <w:tc>
          <w:tcPr>
            <w:tcW w:w="1020" w:type="dxa"/>
          </w:tcPr>
          <w:p w14:paraId="224B3872" w14:textId="77777777" w:rsidR="004402E3" w:rsidRPr="009A6EFF" w:rsidRDefault="004402E3" w:rsidP="004402E3">
            <w:pPr>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AAFBAF5" w14:textId="77777777" w:rsidTr="004402E3">
        <w:trPr>
          <w:trHeight w:val="20"/>
        </w:trPr>
        <w:tc>
          <w:tcPr>
            <w:tcW w:w="964" w:type="dxa"/>
          </w:tcPr>
          <w:p w14:paraId="1F25D058" w14:textId="69833D49"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312</w:t>
            </w:r>
          </w:p>
        </w:tc>
        <w:tc>
          <w:tcPr>
            <w:tcW w:w="7370" w:type="dxa"/>
          </w:tcPr>
          <w:p w14:paraId="08B6959E"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การเป็นผู้ประกอบการธุรกิจก่อตั้งใหม่ขนาดย่อม</w:t>
            </w:r>
          </w:p>
          <w:p w14:paraId="5F96731D" w14:textId="77777777" w:rsidR="004402E3" w:rsidRPr="009A6EFF" w:rsidRDefault="004402E3" w:rsidP="00420386">
            <w:pPr>
              <w:spacing w:line="238" w:lineRule="auto"/>
              <w:jc w:val="thaiDistribute"/>
              <w:rPr>
                <w:rFonts w:ascii="TH SarabunPSK" w:eastAsia="Calibri" w:hAnsi="TH SarabunPSK"/>
                <w:b/>
                <w:bCs/>
              </w:rPr>
            </w:pPr>
            <w:r w:rsidRPr="009A6EFF">
              <w:rPr>
                <w:rFonts w:ascii="TH SarabunPSK" w:eastAsia="Calibri" w:hAnsi="TH SarabunPSK"/>
                <w:b/>
                <w:bCs/>
              </w:rPr>
              <w:t>Entrepreneurship for Small Business Start</w:t>
            </w:r>
            <w:r w:rsidRPr="009A6EFF">
              <w:rPr>
                <w:rFonts w:ascii="TH SarabunPSK" w:eastAsia="Calibri" w:hAnsi="TH SarabunPSK"/>
                <w:b/>
                <w:bCs/>
                <w:cs/>
              </w:rPr>
              <w:t>-</w:t>
            </w:r>
            <w:r w:rsidRPr="009A6EFF">
              <w:rPr>
                <w:rFonts w:ascii="TH SarabunPSK" w:eastAsia="Calibri" w:hAnsi="TH SarabunPSK"/>
                <w:b/>
                <w:bCs/>
              </w:rPr>
              <w:t>up</w:t>
            </w:r>
          </w:p>
          <w:p w14:paraId="29CAF987"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การปฏิบัติในการเป็นผู้ประกอบการธุรกิจ ได้แก่ การค้นหาแนวความคิดใหม่ทางธุรกิจ การประเมินโอกาสในการหาตลาดใหม่ การเริ่มธุรกิจใหม่ การประเมินโอกาสในการอยู่รอด และการวิเคราะห์อุปสรรคต่อความสำเร็จในการดำเนินธุรกิจใหม่ ความกดดันจากการก่อตั้งธุรกิจใหม่ ความไม่แน่นอนที่เกี่ยวข้อง พฤติกรรมของผู้ประกอบการ มุมมองเชิงทฤษฎีทั้งด้านการเป็นผู้ประกอบการและความเชื่อมโยงกับสาขาวิชาอื่น ๆ ที่เกี่ยวข้อง เครือข่ายทางการประกอบการและพันธมิตรธุรกิจ กลยุทธ์เพื่อความอยู่รอดอย่างยั่งยืน</w:t>
            </w:r>
          </w:p>
          <w:p w14:paraId="231D5CB8"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Entrepreneurial practices including discovering new business ideas, evaluating new market opportunities, starting a new business venture, evaluating the survival chance, and analyzing obstacles for the success of the new business operation; pressure of a business start-up and related uncertainties; entrepreneurs’ behaviors; theoretical persperspectives of entrepreneurship and connections with other related disciplines; entrepreneurial networks and business alliances; strategies for sustainable survival</w:t>
            </w:r>
          </w:p>
          <w:p w14:paraId="6AD36949" w14:textId="27F95422" w:rsidR="004402E3" w:rsidRPr="00420386" w:rsidRDefault="004402E3" w:rsidP="00420386">
            <w:pPr>
              <w:spacing w:line="238" w:lineRule="auto"/>
              <w:ind w:firstLine="567"/>
              <w:jc w:val="thaiDistribute"/>
              <w:rPr>
                <w:rFonts w:ascii="TH SarabunPSK" w:eastAsia="Calibri" w:hAnsi="TH SarabunPSK"/>
                <w:sz w:val="10"/>
                <w:szCs w:val="10"/>
                <w:cs/>
              </w:rPr>
            </w:pPr>
          </w:p>
        </w:tc>
        <w:tc>
          <w:tcPr>
            <w:tcW w:w="1020" w:type="dxa"/>
          </w:tcPr>
          <w:p w14:paraId="4B7B0D08" w14:textId="77777777" w:rsidR="004402E3" w:rsidRPr="009A6EFF" w:rsidRDefault="004402E3" w:rsidP="00420386">
            <w:pPr>
              <w:spacing w:line="238" w:lineRule="auto"/>
              <w:jc w:val="thaiDistribute"/>
              <w:rPr>
                <w:rFonts w:ascii="TH SarabunPSK" w:eastAsia="Calibri" w:hAnsi="TH SarabunPSK"/>
                <w:b/>
                <w:bCs/>
                <w: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76101225" w14:textId="77777777" w:rsidTr="004402E3">
        <w:trPr>
          <w:trHeight w:val="20"/>
        </w:trPr>
        <w:tc>
          <w:tcPr>
            <w:tcW w:w="964" w:type="dxa"/>
          </w:tcPr>
          <w:p w14:paraId="52A414AE" w14:textId="3D4FB9BF"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313</w:t>
            </w:r>
          </w:p>
        </w:tc>
        <w:tc>
          <w:tcPr>
            <w:tcW w:w="7370" w:type="dxa"/>
          </w:tcPr>
          <w:p w14:paraId="7BBA4294"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นวัตกรรมเพื่อสังคมสูงวัย</w:t>
            </w:r>
          </w:p>
          <w:p w14:paraId="33993322"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rPr>
              <w:t>Innovation for Aging Society</w:t>
            </w:r>
          </w:p>
          <w:p w14:paraId="174B7380"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สังคมสูงวัย แนวคิดและหลักการของการออกแบบนวัตกรรม รวมทั้งการคิดเชิงออกแบบ การวิเคราะห์สถานการณ์ การประเมินความต้องการของสังคมสูงวัย การพัฒนารูปแบบและการวางแผนปฏิบัติการนวัตกรรม การทดลองใช้นวัตกรรม และการประเมินผลและความพึงพอใจต่อนวัตกรรมเพื่อสังคมสูงวัย</w:t>
            </w:r>
          </w:p>
          <w:p w14:paraId="2391ED73"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Aging society, concept and principle of innovation including design thinking, situation analysis, needs assessment of aging society, developing pattern and planning of innovation implementation, experimenting of innovation, and evaluation and satisfaction of innovation for aging society</w:t>
            </w:r>
          </w:p>
          <w:p w14:paraId="449AA84D" w14:textId="6385EAEA" w:rsidR="00420386" w:rsidRPr="00420386" w:rsidRDefault="00420386" w:rsidP="00420386">
            <w:pPr>
              <w:spacing w:line="238" w:lineRule="auto"/>
              <w:ind w:firstLine="567"/>
              <w:jc w:val="thaiDistribute"/>
              <w:rPr>
                <w:rFonts w:ascii="TH SarabunPSK" w:eastAsia="Calibri" w:hAnsi="TH SarabunPSK"/>
                <w:sz w:val="10"/>
                <w:szCs w:val="10"/>
                <w:cs/>
              </w:rPr>
            </w:pPr>
          </w:p>
        </w:tc>
        <w:tc>
          <w:tcPr>
            <w:tcW w:w="1020" w:type="dxa"/>
          </w:tcPr>
          <w:p w14:paraId="7C3771A7" w14:textId="77777777" w:rsidR="004402E3" w:rsidRPr="009A6EFF" w:rsidRDefault="004402E3" w:rsidP="00420386">
            <w:pPr>
              <w:spacing w:line="238" w:lineRule="auto"/>
              <w:rPr>
                <w:rFonts w:ascii="TH SarabunPSK" w:eastAsia="Calibri" w:hAnsi="TH SarabunPSK"/>
                <w:b/>
                <w:bCs/>
                <w:cs/>
              </w:rPr>
            </w:pPr>
            <w:r w:rsidRPr="009A6EFF">
              <w:rPr>
                <w:rFonts w:ascii="TH SarabunPSK" w:eastAsia="Calibri" w:hAnsi="TH SarabunPSK"/>
                <w:b/>
                <w:bCs/>
                <w:cs/>
              </w:rPr>
              <w:t>3(1-4-4)</w:t>
            </w:r>
          </w:p>
        </w:tc>
      </w:tr>
      <w:tr w:rsidR="00420386" w:rsidRPr="004402E3" w14:paraId="0444DD18" w14:textId="77777777" w:rsidTr="004402E3">
        <w:trPr>
          <w:trHeight w:val="20"/>
        </w:trPr>
        <w:tc>
          <w:tcPr>
            <w:tcW w:w="964" w:type="dxa"/>
          </w:tcPr>
          <w:p w14:paraId="20F17B33" w14:textId="77777777"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002314</w:t>
            </w:r>
          </w:p>
          <w:p w14:paraId="682D2B5C" w14:textId="77777777" w:rsidR="00420386" w:rsidRPr="009A6EFF" w:rsidRDefault="00420386" w:rsidP="00420386">
            <w:pPr>
              <w:spacing w:line="238" w:lineRule="auto"/>
              <w:jc w:val="right"/>
              <w:rPr>
                <w:rFonts w:ascii="TH SarabunPSK" w:eastAsia="Calibri" w:hAnsi="TH SarabunPSK"/>
                <w:b/>
                <w:bCs/>
              </w:rPr>
            </w:pPr>
          </w:p>
        </w:tc>
        <w:tc>
          <w:tcPr>
            <w:tcW w:w="7370" w:type="dxa"/>
          </w:tcPr>
          <w:p w14:paraId="54EDA2BC" w14:textId="6B100C78"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ทักษะผู้ประกอบการและนวัตกรด้านอาหาร</w:t>
            </w:r>
          </w:p>
          <w:p w14:paraId="450E6D81" w14:textId="295D4759" w:rsidR="00420386" w:rsidRDefault="00420386" w:rsidP="00420386">
            <w:pPr>
              <w:spacing w:line="238" w:lineRule="auto"/>
              <w:rPr>
                <w:rFonts w:ascii="TH SarabunPSK" w:eastAsia="Calibri" w:hAnsi="TH SarabunPSK"/>
              </w:rPr>
            </w:pPr>
            <w:r w:rsidRPr="00420386">
              <w:rPr>
                <w:rFonts w:ascii="TH SarabunPSK" w:eastAsia="Calibri" w:hAnsi="TH SarabunPSK"/>
                <w:b/>
                <w:bCs/>
              </w:rPr>
              <w:t>Entrepreneurial skills and food innovator</w:t>
            </w:r>
            <w:r w:rsidRPr="00420386">
              <w:rPr>
                <w:rFonts w:ascii="TH SarabunPSK" w:eastAsia="Calibri" w:hAnsi="TH SarabunPSK"/>
              </w:rPr>
              <w:tab/>
            </w:r>
          </w:p>
          <w:p w14:paraId="794EEA78" w14:textId="77777777" w:rsidR="00420386" w:rsidRDefault="00420386" w:rsidP="00420386">
            <w:pPr>
              <w:spacing w:line="238" w:lineRule="auto"/>
              <w:ind w:firstLine="567"/>
              <w:jc w:val="thaiDistribute"/>
              <w:rPr>
                <w:rFonts w:ascii="TH SarabunPSK" w:eastAsia="Calibri" w:hAnsi="TH SarabunPSK"/>
              </w:rPr>
            </w:pPr>
            <w:r w:rsidRPr="00420386">
              <w:rPr>
                <w:rFonts w:ascii="TH SarabunPSK" w:eastAsia="Calibri" w:hAnsi="TH SarabunPSK"/>
                <w:cs/>
              </w:rPr>
              <w:t xml:space="preserve">อาหารเพื่อความเป็นอยู่ที่ดี ความมั่นคงด้านอาหาร ความปลอดภัยของอาหาร ความยั่งยืนด้านอาหาร ห่วงโซ่อุปทานและห่วงโซ่คุณค่าอาหารเกษตร และการรับมือกับการเปลี่ยนแปลงของโลก ผลกระทบของการเปลี่ยนแปลงในระดับท้องถิ่นและระดับโลกต่ออาหารเกษตร ผู้ประกอบการและนวัตกรรมอาหารเกษตร กระบวนการคิดอย่างเป็นระบบ กระบวนการคิดสร้างสรรค์ กรอบความคิดแบบเติบโต </w:t>
            </w:r>
          </w:p>
          <w:p w14:paraId="27E54496" w14:textId="77364DAD" w:rsidR="00420386" w:rsidRPr="00420386" w:rsidRDefault="00420386" w:rsidP="00420386">
            <w:pPr>
              <w:spacing w:line="238" w:lineRule="auto"/>
              <w:ind w:firstLine="567"/>
              <w:jc w:val="thaiDistribute"/>
              <w:rPr>
                <w:rFonts w:ascii="TH SarabunPSK" w:eastAsia="Calibri" w:hAnsi="TH SarabunPSK"/>
                <w:cs/>
              </w:rPr>
            </w:pPr>
            <w:r w:rsidRPr="00420386">
              <w:rPr>
                <w:rFonts w:ascii="TH SarabunPSK" w:eastAsia="Calibri" w:hAnsi="TH SarabunPSK"/>
              </w:rPr>
              <w:t>Food for well-being; food security, food safety, and food sustainability; agrifood supply chain and value chain and how to deal with global changes; effects of local and global changes on agrifood; entrepreneurs and agrifood innovation; systematic thinking process; creative thinking skill; growth mindset</w:t>
            </w:r>
          </w:p>
        </w:tc>
        <w:tc>
          <w:tcPr>
            <w:tcW w:w="1020" w:type="dxa"/>
          </w:tcPr>
          <w:p w14:paraId="2184F201" w14:textId="7A86EEF4" w:rsidR="00420386" w:rsidRPr="00420386" w:rsidRDefault="00420386" w:rsidP="00420386">
            <w:pPr>
              <w:spacing w:line="238" w:lineRule="auto"/>
              <w:rPr>
                <w:rFonts w:ascii="TH SarabunPSK" w:eastAsia="Calibri" w:hAnsi="TH SarabunPSK"/>
                <w:b/>
                <w:bCs/>
                <w:cs/>
              </w:rPr>
            </w:pPr>
            <w:r w:rsidRPr="00420386">
              <w:rPr>
                <w:rFonts w:ascii="TH SarabunPSK" w:eastAsia="Calibri" w:hAnsi="TH SarabunPSK"/>
                <w:b/>
                <w:bCs/>
                <w:cs/>
              </w:rPr>
              <w:t>3(2-2-5)</w:t>
            </w:r>
          </w:p>
        </w:tc>
      </w:tr>
    </w:tbl>
    <w:tbl>
      <w:tblPr>
        <w:tblStyle w:val="TableGrid9"/>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47168A4B" w14:textId="77777777" w:rsidTr="004402E3">
        <w:trPr>
          <w:trHeight w:val="20"/>
        </w:trPr>
        <w:tc>
          <w:tcPr>
            <w:tcW w:w="964" w:type="dxa"/>
          </w:tcPr>
          <w:p w14:paraId="19EC72D3" w14:textId="24475B67"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401</w:t>
            </w:r>
          </w:p>
        </w:tc>
        <w:tc>
          <w:tcPr>
            <w:tcW w:w="7370" w:type="dxa"/>
          </w:tcPr>
          <w:p w14:paraId="1EFDB6BC"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ความสุขกับงานอดิเรก</w:t>
            </w:r>
          </w:p>
          <w:p w14:paraId="065818FA"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Happiness with Hobbies</w:t>
            </w:r>
          </w:p>
          <w:p w14:paraId="7CC2D7A7"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366439A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Concepts of happiness; basic elements of happiness in life; creative thinking; creation of works from hobbies to promote life and social happiness</w:t>
            </w:r>
          </w:p>
          <w:p w14:paraId="59D821A5" w14:textId="3E042A23" w:rsidR="004402E3" w:rsidRPr="004402E3" w:rsidRDefault="004402E3" w:rsidP="00420386">
            <w:pPr>
              <w:spacing w:line="259" w:lineRule="auto"/>
              <w:ind w:firstLine="567"/>
              <w:jc w:val="thaiDistribute"/>
              <w:rPr>
                <w:rFonts w:ascii="TH SarabunPSK" w:eastAsia="Calibri" w:hAnsi="TH SarabunPSK"/>
              </w:rPr>
            </w:pPr>
          </w:p>
        </w:tc>
        <w:tc>
          <w:tcPr>
            <w:tcW w:w="1020" w:type="dxa"/>
          </w:tcPr>
          <w:p w14:paraId="538F9A12" w14:textId="77777777" w:rsidR="004402E3" w:rsidRPr="007276A0" w:rsidRDefault="004402E3" w:rsidP="00420386">
            <w:pPr>
              <w:spacing w:line="259" w:lineRule="auto"/>
              <w:rPr>
                <w:rFonts w:ascii="TH SarabunPSK" w:eastAsia="Calibri" w:hAnsi="TH SarabunPSK"/>
                <w:b/>
                <w:bCs/>
                <w:cs/>
              </w:rPr>
            </w:pPr>
            <w:r w:rsidRPr="007276A0">
              <w:rPr>
                <w:rFonts w:ascii="TH SarabunPSK" w:eastAsia="Calibri" w:hAnsi="TH SarabunPSK"/>
                <w:b/>
                <w:bCs/>
                <w:cs/>
              </w:rPr>
              <w:t>3(</w:t>
            </w:r>
            <w:r w:rsidRPr="007276A0">
              <w:rPr>
                <w:rFonts w:ascii="TH SarabunPSK" w:eastAsia="Calibri" w:hAnsi="TH SarabunPSK"/>
                <w:b/>
                <w:bCs/>
              </w:rPr>
              <w:t>2</w:t>
            </w:r>
            <w:r w:rsidRPr="007276A0">
              <w:rPr>
                <w:rFonts w:ascii="TH SarabunPSK" w:eastAsia="Calibri" w:hAnsi="TH SarabunPSK"/>
                <w:b/>
                <w:bCs/>
                <w:cs/>
              </w:rPr>
              <w:t>-2-</w:t>
            </w:r>
            <w:r w:rsidRPr="007276A0">
              <w:rPr>
                <w:rFonts w:ascii="TH SarabunPSK" w:eastAsia="Calibri" w:hAnsi="TH SarabunPSK"/>
                <w:b/>
                <w:bCs/>
              </w:rPr>
              <w:t>5</w:t>
            </w:r>
            <w:r w:rsidRPr="007276A0">
              <w:rPr>
                <w:rFonts w:ascii="TH SarabunPSK" w:eastAsia="Calibri" w:hAnsi="TH SarabunPSK"/>
                <w:b/>
                <w:bCs/>
                <w:cs/>
              </w:rPr>
              <w:t>)</w:t>
            </w:r>
          </w:p>
        </w:tc>
      </w:tr>
      <w:tr w:rsidR="004402E3" w:rsidRPr="004402E3" w14:paraId="7B513156" w14:textId="77777777" w:rsidTr="004402E3">
        <w:trPr>
          <w:trHeight w:val="20"/>
        </w:trPr>
        <w:tc>
          <w:tcPr>
            <w:tcW w:w="964" w:type="dxa"/>
          </w:tcPr>
          <w:p w14:paraId="46C42C59" w14:textId="3520FC64"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402</w:t>
            </w:r>
          </w:p>
        </w:tc>
        <w:tc>
          <w:tcPr>
            <w:tcW w:w="7370" w:type="dxa"/>
          </w:tcPr>
          <w:p w14:paraId="6EE628A6"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จิตวิทยาและการใช้ชีวิตในโลกยุคใหม่</w:t>
            </w:r>
          </w:p>
          <w:p w14:paraId="0EB24BBD" w14:textId="4CEA65D6"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 xml:space="preserve">Psychology and Living in the </w:t>
            </w:r>
            <w:r w:rsidR="009A6EFF">
              <w:rPr>
                <w:rFonts w:ascii="TH SarabunPSK" w:eastAsia="Calibri" w:hAnsi="TH SarabunPSK"/>
                <w:b/>
                <w:bCs/>
              </w:rPr>
              <w:t>M</w:t>
            </w:r>
            <w:r w:rsidRPr="009A6EFF">
              <w:rPr>
                <w:rFonts w:ascii="TH SarabunPSK" w:eastAsia="Calibri" w:hAnsi="TH SarabunPSK"/>
                <w:b/>
                <w:bCs/>
              </w:rPr>
              <w:t xml:space="preserve">odern </w:t>
            </w:r>
            <w:r w:rsidR="009A6EFF">
              <w:rPr>
                <w:rFonts w:ascii="TH SarabunPSK" w:eastAsia="Calibri" w:hAnsi="TH SarabunPSK"/>
                <w:b/>
                <w:bCs/>
              </w:rPr>
              <w:t>W</w:t>
            </w:r>
            <w:r w:rsidRPr="009A6EFF">
              <w:rPr>
                <w:rFonts w:ascii="TH SarabunPSK" w:eastAsia="Calibri" w:hAnsi="TH SarabunPSK"/>
                <w:b/>
                <w:bCs/>
              </w:rPr>
              <w:t>orld</w:t>
            </w:r>
          </w:p>
          <w:p w14:paraId="691046A2" w14:textId="77777777" w:rsidR="004402E3" w:rsidRPr="004402E3" w:rsidRDefault="004402E3" w:rsidP="00420386">
            <w:pPr>
              <w:spacing w:line="259" w:lineRule="auto"/>
              <w:ind w:firstLine="567"/>
              <w:jc w:val="thaiDistribute"/>
              <w:rPr>
                <w:rFonts w:ascii="TH SarabunPSK" w:eastAsia="Calibri" w:hAnsi="TH SarabunPSK"/>
                <w:spacing w:val="-4"/>
              </w:rPr>
            </w:pPr>
            <w:r w:rsidRPr="004402E3">
              <w:rPr>
                <w:rFonts w:ascii="TH SarabunPSK" w:eastAsia="Calibri" w:hAnsi="TH SarabunPSK"/>
                <w:spacing w:val="-4"/>
                <w:cs/>
              </w:rPr>
              <w:t>แนวคิดและความรู้เกี่ยวกับจิตวิทยาในการใช้ชีวิตในโลกยุคปัจุบัน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เพศและความหลากหลายทางวัฒนธรรม การให้คำปรึกษา   โรคทางจิตใจและการดูแล จิตวิทยาเทคโนโลยีและนวัตกรรม การทำงานเป็นทีม ความสัมพันธ์และแรงจูงใจ ความหมายและคุณค่าของชีวิต</w:t>
            </w:r>
          </w:p>
          <w:p w14:paraId="7D0AC492"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 xml:space="preserve">Concepts and knowledge of psychology for living in the modern world; living happily; staying informed of social changes; awareness and analysis of media; mind, love, and emotion; gender and cultural diversity; </w:t>
            </w:r>
            <w:r w:rsidRPr="004402E3">
              <w:rPr>
                <w:rFonts w:ascii="TH SarabunPSK" w:eastAsia="Calibri" w:hAnsi="TH SarabunPSK"/>
                <w:spacing w:val="-4"/>
              </w:rPr>
              <w:t xml:space="preserve">counselling; mental illness and care; psychology, technology, and innovation; </w:t>
            </w:r>
            <w:r w:rsidRPr="004402E3">
              <w:rPr>
                <w:rFonts w:ascii="TH SarabunPSK" w:eastAsia="Calibri" w:hAnsi="TH SarabunPSK"/>
              </w:rPr>
              <w:t>teamworking, relationship, and motivation; meanings and value of life</w:t>
            </w:r>
          </w:p>
          <w:p w14:paraId="30729ECD" w14:textId="37A62CA0" w:rsidR="004402E3" w:rsidRPr="004402E3" w:rsidRDefault="004402E3" w:rsidP="00420386">
            <w:pPr>
              <w:spacing w:line="259" w:lineRule="auto"/>
              <w:ind w:firstLine="567"/>
              <w:jc w:val="thaiDistribute"/>
              <w:rPr>
                <w:rFonts w:ascii="TH SarabunPSK" w:eastAsia="Calibri" w:hAnsi="TH SarabunPSK"/>
                <w:cs/>
              </w:rPr>
            </w:pPr>
          </w:p>
        </w:tc>
        <w:tc>
          <w:tcPr>
            <w:tcW w:w="1020" w:type="dxa"/>
          </w:tcPr>
          <w:p w14:paraId="3842F22B" w14:textId="5751A710"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3(3-0-6)</w:t>
            </w:r>
          </w:p>
        </w:tc>
      </w:tr>
      <w:tr w:rsidR="004402E3" w:rsidRPr="004402E3" w14:paraId="56C4CD76" w14:textId="77777777" w:rsidTr="004402E3">
        <w:trPr>
          <w:trHeight w:val="20"/>
        </w:trPr>
        <w:tc>
          <w:tcPr>
            <w:tcW w:w="964" w:type="dxa"/>
          </w:tcPr>
          <w:p w14:paraId="74DEA8A6" w14:textId="2C3ECDC6"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403</w:t>
            </w:r>
          </w:p>
        </w:tc>
        <w:tc>
          <w:tcPr>
            <w:tcW w:w="7370" w:type="dxa"/>
          </w:tcPr>
          <w:p w14:paraId="1CF8E49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ยาและสารเคมีในชีวิตประจำวัน</w:t>
            </w:r>
          </w:p>
          <w:p w14:paraId="13671BB4"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Drugs and Chemicals in Daily Life</w:t>
            </w:r>
          </w:p>
          <w:p w14:paraId="759E727F"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01555195"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Basic knowledge of drugs; rational drug use; chemicals; nutrition; food supplements including cosmetics and herbal medicinal products commonly used in daily life and related to health as well as their proper selection; management of leftover medicines in households for health and environmental safety</w:t>
            </w:r>
          </w:p>
          <w:p w14:paraId="3D5B458D" w14:textId="77777777" w:rsidR="004402E3" w:rsidRDefault="004402E3" w:rsidP="00420386">
            <w:pPr>
              <w:spacing w:line="259" w:lineRule="auto"/>
              <w:ind w:firstLine="567"/>
              <w:jc w:val="thaiDistribute"/>
              <w:rPr>
                <w:rFonts w:ascii="TH SarabunPSK" w:eastAsia="Calibri" w:hAnsi="TH SarabunPSK"/>
              </w:rPr>
            </w:pPr>
          </w:p>
          <w:p w14:paraId="09CDE44D" w14:textId="77777777" w:rsidR="00420386" w:rsidRDefault="00420386" w:rsidP="00420386">
            <w:pPr>
              <w:spacing w:line="259" w:lineRule="auto"/>
              <w:ind w:firstLine="567"/>
              <w:jc w:val="thaiDistribute"/>
              <w:rPr>
                <w:rFonts w:ascii="TH SarabunPSK" w:eastAsia="Calibri" w:hAnsi="TH SarabunPSK"/>
              </w:rPr>
            </w:pPr>
          </w:p>
          <w:p w14:paraId="5A9B757C" w14:textId="71880251"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18F6FFEC"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C5242EC" w14:textId="77777777" w:rsidTr="004402E3">
        <w:trPr>
          <w:trHeight w:val="20"/>
        </w:trPr>
        <w:tc>
          <w:tcPr>
            <w:tcW w:w="964" w:type="dxa"/>
          </w:tcPr>
          <w:p w14:paraId="570B01B5" w14:textId="579256C5"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404</w:t>
            </w:r>
          </w:p>
        </w:tc>
        <w:tc>
          <w:tcPr>
            <w:tcW w:w="7370" w:type="dxa"/>
          </w:tcPr>
          <w:p w14:paraId="5C4D4E6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อาหารและวิถีชีวิต</w:t>
            </w:r>
          </w:p>
          <w:p w14:paraId="1CC684F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Food and Life Style</w:t>
            </w:r>
          </w:p>
          <w:p w14:paraId="06E8AC24"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บทบาทและความสำคัญของอาหารในชีวิต ประจำวัน วัฒนธรรมและพฤติกรรมการบริโภคอาหารในภูมิภาคต่าง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และอาหารและวิถีชีวิตในยุคโลกาภิวัตน์โดยตระหนักถึงการรักษาสิ่งแวดล้อม</w:t>
            </w:r>
          </w:p>
          <w:p w14:paraId="06E67AD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Roles and importance of food in daily life; cultures and consumption behavior around the world including the influence of foreign cultures on Thai consumption behavior; identity and wisdom of food in Thailand; proper food selections according to basic needs; alternative foods; information to be considered when purchasing food; food and lifestyles in the age of globalization with the awareness of environmental conservation</w:t>
            </w:r>
          </w:p>
          <w:p w14:paraId="27208678" w14:textId="4D13AD26"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25D37593"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D03A50B" w14:textId="77777777" w:rsidTr="004402E3">
        <w:trPr>
          <w:trHeight w:val="20"/>
        </w:trPr>
        <w:tc>
          <w:tcPr>
            <w:tcW w:w="964" w:type="dxa"/>
          </w:tcPr>
          <w:p w14:paraId="3ADE2C41" w14:textId="3C8AD5F9"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405</w:t>
            </w:r>
          </w:p>
        </w:tc>
        <w:tc>
          <w:tcPr>
            <w:tcW w:w="7370" w:type="dxa"/>
          </w:tcPr>
          <w:p w14:paraId="78548F4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พฤติกรรมมนุษย์</w:t>
            </w:r>
          </w:p>
          <w:p w14:paraId="5F08A20E"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Human Behavior</w:t>
            </w:r>
          </w:p>
          <w:p w14:paraId="693DCD39" w14:textId="77777777" w:rsidR="004402E3" w:rsidRPr="004402E3" w:rsidRDefault="004402E3" w:rsidP="004402E3">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ความรู้เกี่ยวกับพฤติกรรมมนุษย์ ในด้านต่าง ๆ เช่น แนวคิดเกี่ยวกับพฤติกรรม พื้นฐานทางชีวภาพของพฤติกรรมและกลไกการเกิดพฤติกรรม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 ๆ พฤติกรรมมนุษย์ทางสังคม พฤติกรรมอปกติ รวมทั้งการวิเคราะห์พฤติกรรมอื่น ๆ เพื่อการประยุกต์ใช้ในชีวิตประจำวัน</w:t>
            </w:r>
          </w:p>
          <w:p w14:paraId="1F416C0C"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spacing w:val="-4"/>
              </w:rPr>
              <w:t xml:space="preserve">The knowledge of human behaviors such as behavioral concepts; biological basis and mechanisms of human behaviors; mindfulness, meditation, consciousness and its involved substances; sensory perception, learning, memory, and language; intelligence and multiple intelligences; social human behaviors, abnormal behaviors, analysis of other human behaviors, </w:t>
            </w:r>
            <w:r w:rsidRPr="004402E3">
              <w:rPr>
                <w:rFonts w:ascii="TH SarabunPSK" w:eastAsia="Calibri" w:hAnsi="TH SarabunPSK"/>
              </w:rPr>
              <w:t>and applications in daily life</w:t>
            </w:r>
          </w:p>
          <w:p w14:paraId="02F6F142" w14:textId="41276458" w:rsidR="004402E3" w:rsidRPr="004402E3" w:rsidRDefault="004402E3" w:rsidP="00420386">
            <w:pPr>
              <w:spacing w:line="235" w:lineRule="auto"/>
              <w:jc w:val="thaiDistribute"/>
              <w:rPr>
                <w:rFonts w:ascii="TH SarabunPSK" w:eastAsia="Calibri" w:hAnsi="TH SarabunPSK"/>
                <w:spacing w:val="-4"/>
                <w:cs/>
              </w:rPr>
            </w:pPr>
          </w:p>
        </w:tc>
        <w:tc>
          <w:tcPr>
            <w:tcW w:w="1020" w:type="dxa"/>
          </w:tcPr>
          <w:p w14:paraId="56921384"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4402E3" w:rsidRPr="004402E3" w14:paraId="7EE9227C" w14:textId="77777777" w:rsidTr="004402E3">
        <w:trPr>
          <w:trHeight w:val="20"/>
        </w:trPr>
        <w:tc>
          <w:tcPr>
            <w:tcW w:w="964" w:type="dxa"/>
          </w:tcPr>
          <w:p w14:paraId="4FDF6BAA" w14:textId="6156F9B6"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406</w:t>
            </w:r>
          </w:p>
        </w:tc>
        <w:tc>
          <w:tcPr>
            <w:tcW w:w="7370" w:type="dxa"/>
          </w:tcPr>
          <w:p w14:paraId="49323C56"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ชีวิตและสุขภาพ</w:t>
            </w:r>
          </w:p>
          <w:p w14:paraId="2741987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Life and Health</w:t>
            </w:r>
          </w:p>
          <w:p w14:paraId="1A8201CB"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04D46AD8"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Life and health behavior, health care and promotion for each age group including the implementation of the health knowledge and skills for continuous improvement of the quality of life for oneself and others</w:t>
            </w:r>
          </w:p>
          <w:p w14:paraId="5BB13D8D" w14:textId="77777777" w:rsidR="004402E3" w:rsidRDefault="004402E3" w:rsidP="00420386">
            <w:pPr>
              <w:spacing w:line="235" w:lineRule="auto"/>
              <w:jc w:val="thaiDistribute"/>
              <w:rPr>
                <w:rFonts w:ascii="TH SarabunPSK" w:eastAsia="Calibri" w:hAnsi="TH SarabunPSK"/>
              </w:rPr>
            </w:pPr>
          </w:p>
          <w:p w14:paraId="088B7AF4" w14:textId="3ABC0FA7" w:rsidR="00420386" w:rsidRPr="004402E3" w:rsidRDefault="00420386" w:rsidP="00420386">
            <w:pPr>
              <w:spacing w:line="235" w:lineRule="auto"/>
              <w:jc w:val="thaiDistribute"/>
              <w:rPr>
                <w:rFonts w:ascii="TH SarabunPSK" w:eastAsia="Calibri" w:hAnsi="TH SarabunPSK"/>
              </w:rPr>
            </w:pPr>
          </w:p>
        </w:tc>
        <w:tc>
          <w:tcPr>
            <w:tcW w:w="1020" w:type="dxa"/>
          </w:tcPr>
          <w:p w14:paraId="69F88A93" w14:textId="38899F72"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r w:rsidR="006C38E4" w:rsidRPr="009A6EFF">
              <w:rPr>
                <w:rFonts w:ascii="TH SarabunPSK" w:eastAsia="Calibri" w:hAnsi="TH SarabunPSK" w:hint="cs"/>
                <w:b/>
                <w:bCs/>
                <w:cs/>
              </w:rPr>
              <w:t>)</w:t>
            </w:r>
          </w:p>
        </w:tc>
      </w:tr>
      <w:tr w:rsidR="004402E3" w:rsidRPr="004402E3" w14:paraId="26A72E69" w14:textId="77777777" w:rsidTr="004402E3">
        <w:trPr>
          <w:trHeight w:val="20"/>
        </w:trPr>
        <w:tc>
          <w:tcPr>
            <w:tcW w:w="964" w:type="dxa"/>
          </w:tcPr>
          <w:p w14:paraId="50DCDD44" w14:textId="5A5D2B91"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407</w:t>
            </w:r>
          </w:p>
        </w:tc>
        <w:tc>
          <w:tcPr>
            <w:tcW w:w="7370" w:type="dxa"/>
          </w:tcPr>
          <w:p w14:paraId="44215B09" w14:textId="2265865F" w:rsidR="004402E3" w:rsidRPr="009A6EFF" w:rsidRDefault="004402E3" w:rsidP="004402E3">
            <w:pPr>
              <w:spacing w:line="235" w:lineRule="auto"/>
              <w:jc w:val="thaiDistribute"/>
              <w:rPr>
                <w:rFonts w:ascii="TH SarabunPSK" w:eastAsia="Calibri" w:hAnsi="TH SarabunPSK"/>
                <w:b/>
                <w:bCs/>
              </w:rPr>
            </w:pPr>
            <w:r w:rsidRPr="009A6EFF">
              <w:rPr>
                <w:rFonts w:ascii="TH SarabunPSK" w:eastAsia="Calibri" w:hAnsi="TH SarabunPSK"/>
                <w:b/>
                <w:bCs/>
                <w:cs/>
              </w:rPr>
              <w:t>การบริโภคในชีวิตประจำวัน</w:t>
            </w:r>
          </w:p>
          <w:p w14:paraId="4EAE403C" w14:textId="77777777" w:rsidR="004402E3" w:rsidRPr="004402E3" w:rsidRDefault="004402E3" w:rsidP="004402E3">
            <w:pPr>
              <w:spacing w:line="235" w:lineRule="auto"/>
              <w:jc w:val="thaiDistribute"/>
              <w:rPr>
                <w:rFonts w:ascii="TH SarabunPSK" w:eastAsia="Calibri" w:hAnsi="TH SarabunPSK"/>
              </w:rPr>
            </w:pPr>
            <w:r w:rsidRPr="009A6EFF">
              <w:rPr>
                <w:rFonts w:ascii="TH SarabunPSK" w:eastAsia="Calibri" w:hAnsi="TH SarabunPSK"/>
                <w:b/>
                <w:bCs/>
              </w:rPr>
              <w:t>Consumption in Daily</w:t>
            </w:r>
            <w:r w:rsidRPr="009A6EFF">
              <w:rPr>
                <w:rFonts w:ascii="TH SarabunPSK" w:eastAsia="Calibri" w:hAnsi="TH SarabunPSK"/>
                <w:b/>
                <w:bCs/>
                <w:cs/>
              </w:rPr>
              <w:t xml:space="preserve"> </w:t>
            </w:r>
            <w:r w:rsidRPr="009A6EFF">
              <w:rPr>
                <w:rFonts w:ascii="TH SarabunPSK" w:eastAsia="Calibri" w:hAnsi="TH SarabunPSK"/>
                <w:b/>
                <w:bCs/>
              </w:rPr>
              <w:t>Life</w:t>
            </w:r>
            <w:r w:rsidRPr="004402E3">
              <w:rPr>
                <w:rFonts w:ascii="TH SarabunPSK" w:eastAsia="Calibri" w:hAnsi="TH SarabunPSK"/>
                <w:cs/>
              </w:rPr>
              <w:tab/>
            </w:r>
          </w:p>
          <w:p w14:paraId="0DE3211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ความสำคัญของการบริโภค ภาวะโภชนาการที่ดี แนวทางปฏิบัติทางด้านการบริโภคอาหารที่ดี การเลือกใช้ยาและผลิตภัณฑ์สุขภาพที่ปลอดภัย ความปลอดภัยของอาหาร การจัดการผลกระทบที่เกี่ยวข้องกับการบริโภค สิทธิของผู้บริโภค กฎหมายและหน่วยงานที่เกี่ยวข้องกับการคุ้มครองผู้บริโภค</w:t>
            </w:r>
          </w:p>
          <w:p w14:paraId="5D78C997"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Importance of consumption; good nutritional conditions and practical guidelines for good food consumption; choosing safe medicines and health products; food safety, management of impacts relevant to consumption; consumer rights; related laws and organizations for consumer protection</w:t>
            </w:r>
          </w:p>
          <w:p w14:paraId="2647306B" w14:textId="77777777" w:rsidR="004402E3" w:rsidRPr="00420386" w:rsidRDefault="004402E3" w:rsidP="004402E3">
            <w:pPr>
              <w:spacing w:line="235" w:lineRule="auto"/>
              <w:jc w:val="thaiDistribute"/>
              <w:rPr>
                <w:rFonts w:ascii="TH SarabunPSK" w:eastAsia="Calibri" w:hAnsi="TH SarabunPSK"/>
                <w:sz w:val="20"/>
                <w:szCs w:val="20"/>
              </w:rPr>
            </w:pPr>
          </w:p>
        </w:tc>
        <w:tc>
          <w:tcPr>
            <w:tcW w:w="1020" w:type="dxa"/>
          </w:tcPr>
          <w:p w14:paraId="141938DD" w14:textId="77777777" w:rsidR="004402E3" w:rsidRPr="009A6EFF" w:rsidRDefault="004402E3" w:rsidP="004402E3">
            <w:pPr>
              <w:spacing w:line="235"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6C795FDF" w14:textId="77777777" w:rsidTr="004402E3">
        <w:trPr>
          <w:trHeight w:val="20"/>
        </w:trPr>
        <w:tc>
          <w:tcPr>
            <w:tcW w:w="964" w:type="dxa"/>
          </w:tcPr>
          <w:p w14:paraId="76AC277E" w14:textId="6C5CC04B"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408</w:t>
            </w:r>
          </w:p>
        </w:tc>
        <w:tc>
          <w:tcPr>
            <w:tcW w:w="7370" w:type="dxa"/>
            <w:vAlign w:val="center"/>
          </w:tcPr>
          <w:p w14:paraId="4573F333"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กีฬาและกิจกรรมทางกาย</w:t>
            </w:r>
          </w:p>
          <w:p w14:paraId="0C45D10F"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 xml:space="preserve">Sports and Physical Activity </w:t>
            </w:r>
          </w:p>
          <w:p w14:paraId="6D71E4A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การทำกิจกรรมการเคลื่อนไหวทางกายด้วยการฝึกปฏิบัติเล่นกีฬา ออกกำลังกาย และเข้าร่วมกิจกรรมทางกาย เพื่อเสริมสร้างสมรรถภาพทางกายที่สัมพันธ์กับสุขภาพ</w:t>
            </w:r>
          </w:p>
          <w:p w14:paraId="455D709F" w14:textId="77777777" w:rsidR="004402E3" w:rsidRPr="004402E3" w:rsidRDefault="004402E3" w:rsidP="004402E3">
            <w:pPr>
              <w:spacing w:line="235" w:lineRule="auto"/>
              <w:ind w:firstLine="567"/>
              <w:jc w:val="thaiDistribute"/>
              <w:rPr>
                <w:rFonts w:ascii="TH SarabunPSK" w:eastAsia="Calibri" w:hAnsi="TH SarabunPSK"/>
                <w:cs/>
              </w:rPr>
            </w:pPr>
            <w:r w:rsidRPr="004402E3">
              <w:rPr>
                <w:rFonts w:ascii="TH SarabunPSK" w:eastAsia="Calibri" w:hAnsi="TH SarabunPSK"/>
              </w:rPr>
              <w:t>Bodily movement by doing sports and exercise and participating in physical activities for the improvement of health-related physical fitness.</w:t>
            </w:r>
          </w:p>
        </w:tc>
        <w:tc>
          <w:tcPr>
            <w:tcW w:w="1020" w:type="dxa"/>
          </w:tcPr>
          <w:p w14:paraId="2CB66625"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cs/>
              </w:rPr>
              <w:t>1(0-2-1)</w:t>
            </w:r>
          </w:p>
        </w:tc>
      </w:tr>
    </w:tbl>
    <w:p w14:paraId="5642E385" w14:textId="55B1B60E" w:rsidR="004402E3" w:rsidRPr="004402E3" w:rsidRDefault="004402E3" w:rsidP="00F70BE8">
      <w:pPr>
        <w:spacing w:after="0" w:line="240" w:lineRule="auto"/>
        <w:jc w:val="thaiDistribute"/>
        <w:rPr>
          <w:rFonts w:ascii="TH SarabunPSK" w:hAnsi="TH SarabunPSK" w:cs="TH SarabunPSK"/>
          <w:color w:val="000000"/>
          <w:sz w:val="18"/>
          <w:szCs w:val="18"/>
        </w:rPr>
      </w:pPr>
    </w:p>
    <w:tbl>
      <w:tblPr>
        <w:tblStyle w:val="TableGrid10"/>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79F0333D" w14:textId="77777777" w:rsidTr="004402E3">
        <w:trPr>
          <w:trHeight w:val="227"/>
        </w:trPr>
        <w:tc>
          <w:tcPr>
            <w:tcW w:w="964" w:type="dxa"/>
          </w:tcPr>
          <w:p w14:paraId="71781757" w14:textId="5590AFF2"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501</w:t>
            </w:r>
          </w:p>
        </w:tc>
        <w:tc>
          <w:tcPr>
            <w:tcW w:w="7370" w:type="dxa"/>
          </w:tcPr>
          <w:p w14:paraId="27244EB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ภาษา สังคมและวัฒนธรรม</w:t>
            </w:r>
          </w:p>
          <w:p w14:paraId="36EC3106"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Language, Society and Culture</w:t>
            </w:r>
          </w:p>
          <w:p w14:paraId="1E2180A8"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3222E59F"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06517FD5" w14:textId="1AD32AEF" w:rsidR="004402E3" w:rsidRPr="00420386" w:rsidRDefault="004402E3" w:rsidP="004402E3">
            <w:pPr>
              <w:ind w:firstLine="567"/>
              <w:jc w:val="thaiDistribute"/>
              <w:rPr>
                <w:rFonts w:ascii="TH SarabunPSK" w:eastAsia="Calibri" w:hAnsi="TH SarabunPSK"/>
                <w:sz w:val="10"/>
                <w:szCs w:val="10"/>
                <w:cs/>
              </w:rPr>
            </w:pPr>
          </w:p>
        </w:tc>
        <w:tc>
          <w:tcPr>
            <w:tcW w:w="1020" w:type="dxa"/>
          </w:tcPr>
          <w:p w14:paraId="7FA1B6D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E9C85EF" w14:textId="77777777" w:rsidTr="004402E3">
        <w:trPr>
          <w:trHeight w:val="227"/>
        </w:trPr>
        <w:tc>
          <w:tcPr>
            <w:tcW w:w="964" w:type="dxa"/>
          </w:tcPr>
          <w:p w14:paraId="0EEAA2F9" w14:textId="565556B5"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502</w:t>
            </w:r>
          </w:p>
        </w:tc>
        <w:tc>
          <w:tcPr>
            <w:tcW w:w="7370" w:type="dxa"/>
          </w:tcPr>
          <w:p w14:paraId="5A7AEF04"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ไทยกับประชาคมโลก</w:t>
            </w:r>
          </w:p>
          <w:p w14:paraId="39304E0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State and the World Community</w:t>
            </w:r>
          </w:p>
          <w:p w14:paraId="0D2D8F9A"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พลวัตทางสังคมและวัฒนธรรมไทย ปรากฏการณ์ทางสังคมที่นำไปสู่การรวมกลุ่มและส่งผลกระทบต่อประชาคมโลก การทำความเข้าใจมุมมองที่หลากหลาย ซับซ้อน และสัมพันธ์กันทั้งโลก โลกทัศน์ บทบาท และจิตสำนึกของการเป็นพลเมืองที่มีคุณค่าและมีความรับผิดชอบของประเทศและของโลก</w:t>
            </w:r>
          </w:p>
          <w:p w14:paraId="27EAB780" w14:textId="399339CB" w:rsidR="004402E3" w:rsidRPr="00420386" w:rsidRDefault="004402E3" w:rsidP="00420386">
            <w:pPr>
              <w:ind w:firstLine="567"/>
              <w:jc w:val="thaiDistribute"/>
              <w:rPr>
                <w:rFonts w:ascii="TH SarabunPSK" w:eastAsia="Calibri" w:hAnsi="TH SarabunPSK"/>
                <w:spacing w:val="-4"/>
              </w:rPr>
            </w:pPr>
            <w:r w:rsidRPr="004402E3">
              <w:rPr>
                <w:rFonts w:ascii="TH SarabunPSK" w:eastAsia="Calibri" w:hAnsi="TH SarabunPSK"/>
              </w:rPr>
              <w:t xml:space="preserve">Thai social and cultural dynamic; social phenomena leading to group forming and having impacts on the global community; understanding of </w:t>
            </w:r>
            <w:r w:rsidRPr="004402E3">
              <w:rPr>
                <w:rFonts w:ascii="TH SarabunPSK" w:eastAsia="Calibri" w:hAnsi="TH SarabunPSK"/>
                <w:spacing w:val="-4"/>
              </w:rPr>
              <w:t>diversified, complicated, and globally interrelated perspectives; worldviews, roles, and conscience required for being valuable and responsible citizens of the nation and the world</w:t>
            </w:r>
          </w:p>
        </w:tc>
        <w:tc>
          <w:tcPr>
            <w:tcW w:w="1020" w:type="dxa"/>
          </w:tcPr>
          <w:p w14:paraId="728E77F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A9179A1" w14:textId="77777777" w:rsidTr="004402E3">
        <w:trPr>
          <w:trHeight w:val="227"/>
        </w:trPr>
        <w:tc>
          <w:tcPr>
            <w:tcW w:w="964" w:type="dxa"/>
          </w:tcPr>
          <w:p w14:paraId="35CB07F4" w14:textId="5D6AD961"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503</w:t>
            </w:r>
          </w:p>
        </w:tc>
        <w:tc>
          <w:tcPr>
            <w:tcW w:w="7370" w:type="dxa"/>
          </w:tcPr>
          <w:p w14:paraId="48FCE538" w14:textId="2BE09D3D"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อารยธรรมไทยและภูมิปัญญาท้องถิ่น</w:t>
            </w:r>
          </w:p>
          <w:p w14:paraId="28F27D6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Thai Civilization and Local Wisdom</w:t>
            </w:r>
          </w:p>
          <w:p w14:paraId="79C2572C" w14:textId="78F673AD"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พัฒนาการของอารยธรรมไทยตั้งแต่อดีตถึงปัจจุบัน ภูมิปัญญาท้องถิ่นที่เกี่ยวข้องกับความเชื่อ วิถีชีวิต วัฒธรรมที่ส่งผลต่อการดำรงชีวิต ตลอดจน การอนุรักษ์ สืบสานและพัฒนาภูมิปัญญาท้องถิ่นสู่นวัตกรรมภูมิปัญญาสร้างสรรค์</w:t>
            </w:r>
          </w:p>
          <w:p w14:paraId="2F972301"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rPr>
              <w:t>Development of Thai civilization from past to present; local wisdom related to beliefs, ways of life, and culture affecting ways of living; preserving, transferring, and developing local wisdom toward creative local wisdom innovation</w:t>
            </w:r>
          </w:p>
          <w:p w14:paraId="5426A61E" w14:textId="21C0A118" w:rsidR="00103596" w:rsidRPr="00420386" w:rsidRDefault="00103596" w:rsidP="00420386">
            <w:pPr>
              <w:spacing w:line="235" w:lineRule="auto"/>
              <w:jc w:val="thaiDistribute"/>
              <w:rPr>
                <w:rFonts w:ascii="TH SarabunPSK" w:eastAsia="Calibri" w:hAnsi="TH SarabunPSK"/>
                <w:spacing w:val="-4"/>
                <w:sz w:val="10"/>
                <w:szCs w:val="10"/>
              </w:rPr>
            </w:pPr>
          </w:p>
        </w:tc>
        <w:tc>
          <w:tcPr>
            <w:tcW w:w="1020" w:type="dxa"/>
          </w:tcPr>
          <w:p w14:paraId="69BFB50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A8CF691" w14:textId="77777777" w:rsidTr="004402E3">
        <w:trPr>
          <w:trHeight w:val="227"/>
        </w:trPr>
        <w:tc>
          <w:tcPr>
            <w:tcW w:w="964" w:type="dxa"/>
          </w:tcPr>
          <w:p w14:paraId="39F40163" w14:textId="269D4B23"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504</w:t>
            </w:r>
          </w:p>
        </w:tc>
        <w:tc>
          <w:tcPr>
            <w:tcW w:w="7370" w:type="dxa"/>
          </w:tcPr>
          <w:p w14:paraId="60E5FC05"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 xml:space="preserve">การเมือง เศรษฐกิจ และสังคม </w:t>
            </w:r>
          </w:p>
          <w:p w14:paraId="72022979"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Politics, Economy and Society</w:t>
            </w:r>
          </w:p>
          <w:p w14:paraId="57FE091B" w14:textId="77777777"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ความสัมพันธ์ของระบบโลกกับประเทศไทย รวมถึงการประยุกต์หลักวิชา เพื่อใช้ในการดำรงชีวิตให้อยู่รอดได้ตามกระแสโลกแห่งการเปลี่ยนแปลงของโลกทั้งการเมือง เศรษฐกิจและสังคม </w:t>
            </w:r>
          </w:p>
          <w:p w14:paraId="7AD220FB" w14:textId="77777777" w:rsid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Meanings and relationship of politics, economy, and society; development of international politics; fundamental politics; politics and the adjustment of developed and developing countries; Thai politics; world economy systems; impacts of economic globalization; fundamental economy; the development of economy and society of Thailand; human and society; fundamental sociology; social order; socialization; social characteristics; uniqueness of Thai society; relationship between the world systems and Thailand; application for living in a dynamic world with political, economic, and social changes</w:t>
            </w:r>
          </w:p>
          <w:p w14:paraId="47B03E47" w14:textId="18F14433" w:rsidR="004402E3" w:rsidRPr="00420386" w:rsidRDefault="004402E3" w:rsidP="00420386">
            <w:pPr>
              <w:spacing w:line="235" w:lineRule="auto"/>
              <w:jc w:val="thaiDistribute"/>
              <w:rPr>
                <w:rFonts w:ascii="TH SarabunPSK" w:eastAsia="Calibri" w:hAnsi="TH SarabunPSK"/>
                <w:sz w:val="10"/>
                <w:szCs w:val="10"/>
              </w:rPr>
            </w:pPr>
          </w:p>
        </w:tc>
        <w:tc>
          <w:tcPr>
            <w:tcW w:w="1020" w:type="dxa"/>
          </w:tcPr>
          <w:p w14:paraId="4F521218"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30AFC4A" w14:textId="77777777" w:rsidTr="004402E3">
        <w:trPr>
          <w:trHeight w:val="227"/>
        </w:trPr>
        <w:tc>
          <w:tcPr>
            <w:tcW w:w="964" w:type="dxa"/>
          </w:tcPr>
          <w:p w14:paraId="2CDBD5F8" w14:textId="0612A08C"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505</w:t>
            </w:r>
          </w:p>
        </w:tc>
        <w:tc>
          <w:tcPr>
            <w:tcW w:w="7370" w:type="dxa"/>
          </w:tcPr>
          <w:p w14:paraId="08AC54E7"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นเรศวรศึกษา</w:t>
            </w:r>
          </w:p>
          <w:p w14:paraId="5641D22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Naresuan Studies</w:t>
            </w:r>
          </w:p>
          <w:p w14:paraId="3628BAED"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5397E0E0" w14:textId="4FC7E2AF" w:rsidR="008E057B"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 xml:space="preserve">King Naresuan the Great’s life and works with emphasis on economy, society, and foreign affairs which reflect expected Thai identity such as </w:t>
            </w:r>
            <w:r w:rsidRPr="004402E3">
              <w:rPr>
                <w:rFonts w:ascii="TH SarabunPSK" w:eastAsia="Calibri" w:hAnsi="TH SarabunPSK"/>
                <w:spacing w:val="-6"/>
              </w:rPr>
              <w:t>knowledge acquisition, endeavor, brevity, dedication, honesty, and endurance</w:t>
            </w:r>
            <w:r w:rsidRPr="004402E3">
              <w:rPr>
                <w:rFonts w:ascii="TH SarabunPSK" w:eastAsia="Calibri" w:hAnsi="TH SarabunPSK"/>
              </w:rPr>
              <w:t xml:space="preserve"> when facing problems or difficulties</w:t>
            </w:r>
          </w:p>
        </w:tc>
        <w:tc>
          <w:tcPr>
            <w:tcW w:w="1020" w:type="dxa"/>
          </w:tcPr>
          <w:p w14:paraId="049AD5D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1C92CC1" w14:textId="77777777" w:rsidTr="004402E3">
        <w:trPr>
          <w:trHeight w:val="227"/>
        </w:trPr>
        <w:tc>
          <w:tcPr>
            <w:tcW w:w="964" w:type="dxa"/>
          </w:tcPr>
          <w:p w14:paraId="19FF49FA" w14:textId="23ABE8FD" w:rsidR="004402E3" w:rsidRPr="009A6EFF" w:rsidRDefault="004402E3" w:rsidP="008E057B">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6</w:t>
            </w:r>
          </w:p>
        </w:tc>
        <w:tc>
          <w:tcPr>
            <w:tcW w:w="7370" w:type="dxa"/>
          </w:tcPr>
          <w:p w14:paraId="71C5B98F" w14:textId="77777777" w:rsidR="004402E3" w:rsidRPr="009A6EFF" w:rsidRDefault="004402E3" w:rsidP="008E057B">
            <w:pPr>
              <w:spacing w:line="259" w:lineRule="auto"/>
              <w:jc w:val="both"/>
              <w:rPr>
                <w:rFonts w:ascii="TH SarabunPSK" w:eastAsia="Calibri" w:hAnsi="TH SarabunPSK"/>
                <w:b/>
                <w:bCs/>
              </w:rPr>
            </w:pPr>
            <w:r w:rsidRPr="009A6EFF">
              <w:rPr>
                <w:rFonts w:ascii="TH SarabunPSK" w:eastAsia="Calibri" w:hAnsi="TH SarabunPSK"/>
                <w:b/>
                <w:bCs/>
                <w:cs/>
              </w:rPr>
              <w:t>ความมั่นคงทางมนุษย์และการพัฒนา</w:t>
            </w:r>
            <w:r w:rsidRPr="009A6EFF">
              <w:rPr>
                <w:rFonts w:ascii="TH SarabunPSK" w:eastAsia="Calibri" w:hAnsi="TH SarabunPSK" w:hint="cs"/>
                <w:b/>
                <w:bCs/>
                <w:cs/>
              </w:rPr>
              <w:t>อย่าง</w:t>
            </w:r>
            <w:r w:rsidRPr="009A6EFF">
              <w:rPr>
                <w:rFonts w:ascii="TH SarabunPSK" w:eastAsia="Calibri" w:hAnsi="TH SarabunPSK"/>
                <w:b/>
                <w:bCs/>
                <w:cs/>
              </w:rPr>
              <w:t>ยั่งยืน</w:t>
            </w:r>
          </w:p>
          <w:p w14:paraId="496C9690" w14:textId="77777777" w:rsidR="004402E3" w:rsidRPr="009A6EFF" w:rsidRDefault="004402E3" w:rsidP="008E057B">
            <w:pPr>
              <w:spacing w:line="259" w:lineRule="auto"/>
              <w:rPr>
                <w:rFonts w:ascii="TH SarabunPSK" w:eastAsia="Calibri" w:hAnsi="TH SarabunPSK"/>
                <w:b/>
                <w:bCs/>
              </w:rPr>
            </w:pPr>
            <w:r w:rsidRPr="009A6EFF">
              <w:rPr>
                <w:rFonts w:ascii="TH SarabunPSK" w:eastAsia="Calibri" w:hAnsi="TH SarabunPSK"/>
                <w:b/>
                <w:bCs/>
              </w:rPr>
              <w:t>Human Security and Sustainable Development</w:t>
            </w:r>
          </w:p>
          <w:p w14:paraId="65D8F6A4" w14:textId="77777777" w:rsidR="004402E3" w:rsidRPr="004402E3" w:rsidRDefault="004402E3" w:rsidP="008E057B">
            <w:pPr>
              <w:spacing w:line="259" w:lineRule="auto"/>
              <w:ind w:firstLine="567"/>
              <w:jc w:val="thaiDistribute"/>
              <w:rPr>
                <w:rFonts w:ascii="TH SarabunPSK" w:eastAsia="Calibri" w:hAnsi="TH SarabunPSK"/>
              </w:rPr>
            </w:pPr>
            <w:r w:rsidRPr="004402E3">
              <w:rPr>
                <w:rFonts w:ascii="TH SarabunPSK" w:eastAsia="Calibri" w:hAnsi="TH SarabunPSK"/>
                <w:cs/>
              </w:rPr>
              <w:t>ความเข้าใจเชิงประจักษ์และเชิงวิเคราะห์ของสถานการณ์ความมั่นคงทางมนุษย์และการพัฒนาที่ยั่งยืนในเอเชียตะวันออกเฉียงใต้ในมิติด้านสังคม วัฒนธรรม การเมือง และเศรษฐกิจ เปรียบเทียบประเด็นความมั่นคงทางมนุษย์ระหว่างประเทศในภูมิภาค และกลุ่มประเทศที่กำลังพัฒนา</w:t>
            </w:r>
          </w:p>
          <w:p w14:paraId="06CB43B2" w14:textId="77777777" w:rsidR="004402E3" w:rsidRDefault="004402E3" w:rsidP="008E057B">
            <w:pPr>
              <w:spacing w:line="259" w:lineRule="auto"/>
              <w:ind w:firstLine="567"/>
              <w:jc w:val="thaiDistribute"/>
              <w:rPr>
                <w:rFonts w:ascii="TH SarabunPSK" w:eastAsia="Calibri" w:hAnsi="TH SarabunPSK"/>
              </w:rPr>
            </w:pPr>
            <w:r w:rsidRPr="004402E3">
              <w:rPr>
                <w:rFonts w:ascii="TH SarabunPSK" w:eastAsia="Calibri" w:hAnsi="TH SarabunPSK"/>
              </w:rPr>
              <w:t>An empirical and analytical understanding of human security and sustainable development situations in Southeast Asia, covering societal, cultural, political, and economical aspects</w:t>
            </w:r>
            <w:r w:rsidR="00103596">
              <w:rPr>
                <w:rFonts w:ascii="TH SarabunPSK" w:eastAsia="Calibri" w:hAnsi="TH SarabunPSK"/>
              </w:rPr>
              <w:t>;</w:t>
            </w:r>
            <w:r w:rsidRPr="004402E3">
              <w:rPr>
                <w:rFonts w:ascii="TH SarabunPSK" w:eastAsia="Calibri" w:hAnsi="TH SarabunPSK"/>
              </w:rPr>
              <w:t xml:space="preserve"> comparison and contrast of human security and related issues from the countries within the region</w:t>
            </w:r>
          </w:p>
          <w:p w14:paraId="4F7AD3BC" w14:textId="58607091" w:rsidR="008E057B" w:rsidRPr="004402E3" w:rsidRDefault="008E057B" w:rsidP="008E057B">
            <w:pPr>
              <w:spacing w:line="259" w:lineRule="auto"/>
              <w:jc w:val="thaiDistribute"/>
              <w:rPr>
                <w:rFonts w:ascii="TH SarabunPSK" w:eastAsia="Calibri" w:hAnsi="TH SarabunPSK"/>
              </w:rPr>
            </w:pPr>
          </w:p>
        </w:tc>
        <w:tc>
          <w:tcPr>
            <w:tcW w:w="1020" w:type="dxa"/>
          </w:tcPr>
          <w:p w14:paraId="3619AB30" w14:textId="2DECA7B7" w:rsidR="004402E3" w:rsidRPr="009A6EFF" w:rsidRDefault="004402E3" w:rsidP="004402E3">
            <w:pPr>
              <w:jc w:val="both"/>
              <w:rPr>
                <w:rFonts w:ascii="TH SarabunPSK" w:eastAsia="Calibri" w:hAnsi="TH SarabunPSK"/>
                <w:b/>
                <w:bCs/>
                <w:cs/>
              </w:rPr>
            </w:pPr>
            <w:r w:rsidRPr="009A6EFF">
              <w:rPr>
                <w:rFonts w:ascii="TH SarabunPSK" w:eastAsia="Calibri" w:hAnsi="TH SarabunPSK"/>
                <w:b/>
                <w:bCs/>
                <w:cs/>
              </w:rPr>
              <w:t>3(2-2-5)</w:t>
            </w:r>
          </w:p>
        </w:tc>
      </w:tr>
      <w:tr w:rsidR="004402E3" w:rsidRPr="004402E3" w14:paraId="11D64187" w14:textId="77777777" w:rsidTr="004402E3">
        <w:trPr>
          <w:trHeight w:val="227"/>
        </w:trPr>
        <w:tc>
          <w:tcPr>
            <w:tcW w:w="964" w:type="dxa"/>
          </w:tcPr>
          <w:p w14:paraId="6DC69332" w14:textId="06527E8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7</w:t>
            </w:r>
          </w:p>
        </w:tc>
        <w:tc>
          <w:tcPr>
            <w:tcW w:w="7370" w:type="dxa"/>
          </w:tcPr>
          <w:p w14:paraId="7609D002"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ความเป็นพลเมืองโลก</w:t>
            </w:r>
          </w:p>
          <w:p w14:paraId="717DDDD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Global Citizenship</w:t>
            </w:r>
          </w:p>
          <w:p w14:paraId="04B3E6A9"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spacing w:val="-6"/>
                <w:cs/>
              </w:rPr>
              <w:t xml:space="preserve">ความรู้พื้นฐานเกี่ยวกับความเป็นพลเมือง กระบวนการโลกาภิวัตน์และท้องถิ่นภิวัตน์ </w:t>
            </w:r>
            <w:r w:rsidRPr="004402E3">
              <w:rPr>
                <w:rFonts w:ascii="TH SarabunPSK" w:eastAsia="Calibri" w:hAnsi="TH SarabunPSK"/>
                <w:cs/>
              </w:rPr>
              <w:t>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และภาวะผู้นำโลก</w:t>
            </w:r>
          </w:p>
          <w:p w14:paraId="06DFDEDC" w14:textId="77777777" w:rsid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rPr>
              <w:t>Fundamental knowledge of citizenship; globalization and localization; Sustainable Development Goals (SDG); urbanization; embracing cultural diversity such as diversity in sexual orientation, languages, beliefs; cross-cultural communication; inequality reduction and equality enhancement; world-leading organizations and multinational corporations (MNCs); global leadership</w:t>
            </w:r>
          </w:p>
          <w:p w14:paraId="04A49061" w14:textId="36DAE715" w:rsidR="004402E3" w:rsidRPr="004402E3" w:rsidRDefault="004402E3" w:rsidP="004402E3">
            <w:pPr>
              <w:ind w:firstLine="567"/>
              <w:jc w:val="thaiDistribute"/>
              <w:rPr>
                <w:rFonts w:ascii="TH SarabunPSK" w:eastAsia="Calibri" w:hAnsi="TH SarabunPSK"/>
                <w:spacing w:val="-6"/>
              </w:rPr>
            </w:pPr>
          </w:p>
        </w:tc>
        <w:tc>
          <w:tcPr>
            <w:tcW w:w="1020" w:type="dxa"/>
          </w:tcPr>
          <w:p w14:paraId="3843887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7308109" w14:textId="77777777" w:rsidTr="004402E3">
        <w:trPr>
          <w:trHeight w:val="227"/>
        </w:trPr>
        <w:tc>
          <w:tcPr>
            <w:tcW w:w="964" w:type="dxa"/>
          </w:tcPr>
          <w:p w14:paraId="639C8FCA" w14:textId="29A0577F"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8</w:t>
            </w:r>
          </w:p>
        </w:tc>
        <w:tc>
          <w:tcPr>
            <w:tcW w:w="7370" w:type="dxa"/>
          </w:tcPr>
          <w:p w14:paraId="084517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อารยธรรมโลก</w:t>
            </w:r>
          </w:p>
          <w:p w14:paraId="5DA7DD11"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World Civilizations</w:t>
            </w:r>
          </w:p>
          <w:p w14:paraId="0BD8B8C2" w14:textId="70E21019"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ประวัติศาสตร์สังคมมนุษย์ทั่วโลก นับจากอารยธรรมลุ่มน้ำโบราณในบริเวณเอเชียตะวันตกเฉียงใต้ จนถึงยุคสมัยใหม่ของยุโรปตะวันตก โดยการสำรวจยุคสมัยทางประวัติศาสตร์และดินแดนในทางภูมิศาสตร์ที่สำคัญ ๆ โดยเน้นประเด็นในเชิงสังคมวัฒนธรรมและเศรษฐกิจ การแลกเปลี่ยนในทางภูมิปัญญาและวัฒนธรรมของอารยธรรมต่าง ๆ ในโลก รวมทั้งศึกษาประเด็นหรือเหตุการณ์ต่าง ๆ ที่ส่งผลกระทบต่ออารยธรรมของโลก</w:t>
            </w:r>
          </w:p>
          <w:p w14:paraId="1434AD51" w14:textId="3EF0AF0C" w:rsidR="004402E3" w:rsidRPr="004402E3" w:rsidRDefault="00103596" w:rsidP="004402E3">
            <w:pPr>
              <w:ind w:firstLine="567"/>
              <w:jc w:val="thaiDistribute"/>
              <w:rPr>
                <w:rFonts w:ascii="TH SarabunPSK" w:eastAsia="Calibri" w:hAnsi="TH SarabunPSK"/>
                <w:cs/>
              </w:rPr>
            </w:pPr>
            <w:r>
              <w:rPr>
                <w:rFonts w:ascii="TH SarabunPSK" w:eastAsia="Calibri" w:hAnsi="TH SarabunPSK"/>
              </w:rPr>
              <w:t>H</w:t>
            </w:r>
            <w:r w:rsidR="004402E3" w:rsidRPr="004402E3">
              <w:rPr>
                <w:rFonts w:ascii="TH SarabunPSK" w:eastAsia="Calibri" w:hAnsi="TH SarabunPSK"/>
              </w:rPr>
              <w:t xml:space="preserve">istory of human societies around the world from the ancient river-valley civilizations of southwest Asia to the modern age in </w:t>
            </w:r>
            <w:r>
              <w:rPr>
                <w:rFonts w:ascii="TH SarabunPSK" w:eastAsia="Calibri" w:hAnsi="TH SarabunPSK"/>
              </w:rPr>
              <w:t>w</w:t>
            </w:r>
            <w:r w:rsidR="004402E3" w:rsidRPr="004402E3">
              <w:rPr>
                <w:rFonts w:ascii="TH SarabunPSK" w:eastAsia="Calibri" w:hAnsi="TH SarabunPSK"/>
              </w:rPr>
              <w:t>estern Europe by surveying major historical epochs and geographical regions focusing on sociocultural and economic affairs; the intellectual and cultural exchange among civilizations around the world; examining issues and events that have impacts on the world civilizations</w:t>
            </w:r>
          </w:p>
        </w:tc>
        <w:tc>
          <w:tcPr>
            <w:tcW w:w="1020" w:type="dxa"/>
          </w:tcPr>
          <w:p w14:paraId="43E9B0CD" w14:textId="41A339C9" w:rsidR="004402E3" w:rsidRPr="009A6EFF" w:rsidRDefault="004402E3" w:rsidP="004402E3">
            <w:pPr>
              <w:rPr>
                <w:rFonts w:ascii="TH SarabunPSK" w:eastAsia="Calibri" w:hAnsi="TH SarabunPSK"/>
                <w:b/>
                <w:bCs/>
                <w:cs/>
              </w:rPr>
            </w:pPr>
            <w:r w:rsidRPr="009A6EFF">
              <w:rPr>
                <w:rFonts w:ascii="TH SarabunPSK" w:eastAsia="Calibri" w:hAnsi="TH SarabunPSK"/>
                <w:b/>
                <w:bCs/>
                <w:cs/>
              </w:rPr>
              <w:t>3(3-0-6)</w:t>
            </w:r>
          </w:p>
        </w:tc>
      </w:tr>
      <w:tr w:rsidR="00D473F9" w:rsidRPr="004402E3" w14:paraId="17AC3F0A" w14:textId="77777777" w:rsidTr="00AC69F3">
        <w:trPr>
          <w:trHeight w:val="227"/>
        </w:trPr>
        <w:tc>
          <w:tcPr>
            <w:tcW w:w="964" w:type="dxa"/>
          </w:tcPr>
          <w:p w14:paraId="51EA9E32" w14:textId="2410D0C3"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50</w:t>
            </w:r>
            <w:r>
              <w:rPr>
                <w:rFonts w:ascii="TH SarabunPSK" w:eastAsia="Calibri" w:hAnsi="TH SarabunPSK"/>
                <w:b/>
                <w:bCs/>
              </w:rPr>
              <w:t>9</w:t>
            </w:r>
          </w:p>
        </w:tc>
        <w:tc>
          <w:tcPr>
            <w:tcW w:w="7370" w:type="dxa"/>
          </w:tcPr>
          <w:p w14:paraId="30C3D4B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ภาษาและวัฒนธรรมเกาหลี</w:t>
            </w:r>
          </w:p>
          <w:p w14:paraId="63C3F6D9"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Korean Language and Culture</w:t>
            </w:r>
          </w:p>
          <w:p w14:paraId="6FE1CD87"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เกาหลีขั้นพื้นฐานตามสถานการณ์ในชีวิตประจำวันพร้อมกับการเรียนรู้วัฒนธรรมของชาวเกาหลี</w:t>
            </w:r>
          </w:p>
          <w:p w14:paraId="4496A70F"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Korean communicative skills used in daily-life situations and learning of Korean culture</w:t>
            </w:r>
          </w:p>
          <w:p w14:paraId="6293BD65"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58D5A874"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6A0D0E9F" w14:textId="77777777" w:rsidTr="00AC69F3">
        <w:trPr>
          <w:trHeight w:val="227"/>
        </w:trPr>
        <w:tc>
          <w:tcPr>
            <w:tcW w:w="964" w:type="dxa"/>
          </w:tcPr>
          <w:p w14:paraId="45FB0E64" w14:textId="35F2760D"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10</w:t>
            </w:r>
          </w:p>
        </w:tc>
        <w:tc>
          <w:tcPr>
            <w:tcW w:w="7370" w:type="dxa"/>
          </w:tcPr>
          <w:p w14:paraId="4B63EF2A"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ภาษาและวัฒนธรรมญี่ปุ่น</w:t>
            </w:r>
          </w:p>
          <w:p w14:paraId="53DAFA1E"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 xml:space="preserve">Japanese Language and Culture </w:t>
            </w:r>
          </w:p>
          <w:p w14:paraId="12BA4544"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ญี่ปุ่นขั้นพื้นฐานตามสถานการณ์ในชีวิตประจำวันพร้อมกับการเรียนรู้วัฒนธรรมของชาวญี่ปุ่น</w:t>
            </w:r>
          </w:p>
          <w:p w14:paraId="0EFFF88E"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Japanese communicative skills used in daily-life situations and learning of Japanese culture</w:t>
            </w:r>
          </w:p>
          <w:p w14:paraId="0CEF1191"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A81A11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4B4A3839" w14:textId="77777777" w:rsidTr="00AC69F3">
        <w:trPr>
          <w:trHeight w:val="227"/>
        </w:trPr>
        <w:tc>
          <w:tcPr>
            <w:tcW w:w="964" w:type="dxa"/>
          </w:tcPr>
          <w:p w14:paraId="11F6D6DC" w14:textId="5D589534"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11</w:t>
            </w:r>
          </w:p>
        </w:tc>
        <w:tc>
          <w:tcPr>
            <w:tcW w:w="7370" w:type="dxa"/>
          </w:tcPr>
          <w:p w14:paraId="459D7B6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ภาษาและวัฒนธรรมจีน</w:t>
            </w:r>
          </w:p>
          <w:p w14:paraId="459320B0"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Chinese Language and Culture</w:t>
            </w:r>
          </w:p>
          <w:p w14:paraId="3859E1B8"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จีนขั้นพื้นฐานตามสถานการณ์ในชีวิตประจำวันพร้อมกับการเรียนรู้วัฒนธรรมของชาวจีน</w:t>
            </w:r>
          </w:p>
          <w:p w14:paraId="6B352B4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Chinese communicative skills used in daily-life situations and learning of Chinese culture</w:t>
            </w:r>
          </w:p>
          <w:p w14:paraId="71C94D87"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52B02A0E"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7620C77C" w14:textId="77777777" w:rsidTr="00AC69F3">
        <w:trPr>
          <w:trHeight w:val="227"/>
        </w:trPr>
        <w:tc>
          <w:tcPr>
            <w:tcW w:w="964" w:type="dxa"/>
          </w:tcPr>
          <w:p w14:paraId="795BB413" w14:textId="64725DAC"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12</w:t>
            </w:r>
          </w:p>
        </w:tc>
        <w:tc>
          <w:tcPr>
            <w:tcW w:w="7370" w:type="dxa"/>
          </w:tcPr>
          <w:p w14:paraId="4E18472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ภาษาและวัฒนธรรมพม่า</w:t>
            </w:r>
          </w:p>
          <w:p w14:paraId="146E353B"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Myanmar Language and Culture</w:t>
            </w:r>
          </w:p>
          <w:p w14:paraId="62FCC34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พม่าขั้นพื้นฐานตามสถานการณ์ในชีวิตประจำวันพร้อมกับการเรียนรู้วัฒนธรรมของชาวพม่า</w:t>
            </w:r>
          </w:p>
          <w:p w14:paraId="15DCEA3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Myanmar communicative skills used in daily-life situations and learning of Myanmar culture</w:t>
            </w:r>
          </w:p>
          <w:p w14:paraId="57111A63"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62E37D5"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2C92BA57" w14:textId="77777777" w:rsidTr="00AC69F3">
        <w:trPr>
          <w:trHeight w:val="227"/>
        </w:trPr>
        <w:tc>
          <w:tcPr>
            <w:tcW w:w="964" w:type="dxa"/>
          </w:tcPr>
          <w:p w14:paraId="6291C978" w14:textId="63BCE22B"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3</w:t>
            </w:r>
          </w:p>
        </w:tc>
        <w:tc>
          <w:tcPr>
            <w:tcW w:w="7370" w:type="dxa"/>
          </w:tcPr>
          <w:p w14:paraId="0DEAF05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ภาษาและวัฒนธรรมฝรั่งเศส</w:t>
            </w:r>
          </w:p>
          <w:p w14:paraId="0912003D"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French Language and Culture</w:t>
            </w:r>
          </w:p>
          <w:p w14:paraId="129FC91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ฝรั่งเศสขั้นพื้นฐานตามสถานการณ์ในชีวิตประจำวันพร้อมกับการเรียนรู้วัฒนธรรมของชาวฝรั่งเศส</w:t>
            </w:r>
          </w:p>
          <w:p w14:paraId="16F2B2FB"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French communicative skills used in daily-life situations and learning of French culture</w:t>
            </w:r>
          </w:p>
          <w:p w14:paraId="1E385825" w14:textId="77777777" w:rsidR="00D473F9" w:rsidRDefault="00D473F9" w:rsidP="008E057B">
            <w:pPr>
              <w:spacing w:line="259" w:lineRule="auto"/>
              <w:ind w:firstLine="567"/>
              <w:jc w:val="thaiDistribute"/>
              <w:rPr>
                <w:rFonts w:ascii="TH SarabunPSK" w:eastAsia="Calibri" w:hAnsi="TH SarabunPSK"/>
              </w:rPr>
            </w:pPr>
          </w:p>
          <w:p w14:paraId="77C8F410" w14:textId="617D47CC" w:rsidR="008E057B" w:rsidRPr="004402E3" w:rsidRDefault="008E057B" w:rsidP="008E057B">
            <w:pPr>
              <w:spacing w:line="259" w:lineRule="auto"/>
              <w:ind w:firstLine="567"/>
              <w:jc w:val="thaiDistribute"/>
              <w:rPr>
                <w:rFonts w:ascii="TH SarabunPSK" w:eastAsia="Calibri" w:hAnsi="TH SarabunPSK"/>
              </w:rPr>
            </w:pPr>
          </w:p>
        </w:tc>
        <w:tc>
          <w:tcPr>
            <w:tcW w:w="1020" w:type="dxa"/>
          </w:tcPr>
          <w:p w14:paraId="7348027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cs/>
              </w:rPr>
              <w:t>3(3-0-6)</w:t>
            </w:r>
          </w:p>
        </w:tc>
      </w:tr>
      <w:tr w:rsidR="00D473F9" w:rsidRPr="004402E3" w14:paraId="3DE3939B" w14:textId="77777777" w:rsidTr="00AC69F3">
        <w:trPr>
          <w:trHeight w:val="227"/>
        </w:trPr>
        <w:tc>
          <w:tcPr>
            <w:tcW w:w="964" w:type="dxa"/>
          </w:tcPr>
          <w:p w14:paraId="140356E0" w14:textId="2F1C6986"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4</w:t>
            </w:r>
          </w:p>
        </w:tc>
        <w:tc>
          <w:tcPr>
            <w:tcW w:w="7370" w:type="dxa"/>
          </w:tcPr>
          <w:p w14:paraId="5F289CD9"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ภาษาและวัฒนธรรมสเปน</w:t>
            </w:r>
          </w:p>
          <w:p w14:paraId="341629FE"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Spanish Language and Culture</w:t>
            </w:r>
          </w:p>
          <w:p w14:paraId="5155C419"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250D037"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Spanish communicative skills used in daily-life situations and learning cultures from Spanish speaking countries</w:t>
            </w:r>
          </w:p>
          <w:p w14:paraId="22BDE15D" w14:textId="77777777" w:rsidR="00D473F9" w:rsidRPr="004402E3" w:rsidRDefault="00D473F9" w:rsidP="00AC69F3">
            <w:pPr>
              <w:spacing w:line="259" w:lineRule="auto"/>
              <w:jc w:val="thaiDistribute"/>
              <w:rPr>
                <w:rFonts w:ascii="TH SarabunPSK" w:eastAsia="Calibri" w:hAnsi="TH SarabunPSK"/>
              </w:rPr>
            </w:pPr>
          </w:p>
        </w:tc>
        <w:tc>
          <w:tcPr>
            <w:tcW w:w="1020" w:type="dxa"/>
          </w:tcPr>
          <w:p w14:paraId="697B6521"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782B6E9D" w14:textId="77777777" w:rsidTr="00AC69F3">
        <w:trPr>
          <w:trHeight w:val="227"/>
        </w:trPr>
        <w:tc>
          <w:tcPr>
            <w:tcW w:w="964" w:type="dxa"/>
          </w:tcPr>
          <w:p w14:paraId="5EA27B5F" w14:textId="2361D37A"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5</w:t>
            </w:r>
          </w:p>
        </w:tc>
        <w:tc>
          <w:tcPr>
            <w:tcW w:w="7370" w:type="dxa"/>
          </w:tcPr>
          <w:p w14:paraId="1A63D217"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ภาษาและวัฒนธรรมลาว</w:t>
            </w:r>
          </w:p>
          <w:p w14:paraId="027F8963"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Lao Language and Culture</w:t>
            </w:r>
          </w:p>
          <w:p w14:paraId="71C643F3"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ลาวขั้นพื้นฐานตามสถานการณ์ในชีวิตประจำวันพร้อมกับการเรียนรู้วัฒนธรรมของชาวลาว</w:t>
            </w:r>
          </w:p>
          <w:p w14:paraId="5E29A8D4"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Lao communicative skills used in daily-life situations and learning of Lao culture</w:t>
            </w:r>
          </w:p>
          <w:p w14:paraId="7F3EBEFA" w14:textId="77777777" w:rsidR="00D473F9" w:rsidRPr="004402E3" w:rsidRDefault="00D473F9" w:rsidP="00AC69F3">
            <w:pPr>
              <w:spacing w:line="259" w:lineRule="auto"/>
              <w:ind w:firstLine="567"/>
              <w:jc w:val="thaiDistribute"/>
              <w:rPr>
                <w:rFonts w:ascii="TH SarabunPSK" w:eastAsia="Calibri" w:hAnsi="TH SarabunPSK"/>
              </w:rPr>
            </w:pPr>
          </w:p>
        </w:tc>
        <w:tc>
          <w:tcPr>
            <w:tcW w:w="1020" w:type="dxa"/>
          </w:tcPr>
          <w:p w14:paraId="25318797"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697F0FF2" w14:textId="77777777" w:rsidTr="00AC69F3">
        <w:trPr>
          <w:trHeight w:val="227"/>
        </w:trPr>
        <w:tc>
          <w:tcPr>
            <w:tcW w:w="964" w:type="dxa"/>
          </w:tcPr>
          <w:p w14:paraId="353F772B" w14:textId="01B37F31"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6</w:t>
            </w:r>
          </w:p>
        </w:tc>
        <w:tc>
          <w:tcPr>
            <w:tcW w:w="7370" w:type="dxa"/>
          </w:tcPr>
          <w:p w14:paraId="5ECB8975"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ภาษาและวัฒนธรรมอินโดนีเซีย</w:t>
            </w:r>
            <w:r w:rsidRPr="009A6EFF">
              <w:rPr>
                <w:rFonts w:ascii="TH SarabunPSK" w:eastAsia="Calibri" w:hAnsi="TH SarabunPSK"/>
                <w:b/>
                <w:bCs/>
              </w:rPr>
              <w:t xml:space="preserve"> </w:t>
            </w:r>
          </w:p>
          <w:p w14:paraId="4165295E"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Indonesian Language and Culture</w:t>
            </w:r>
          </w:p>
          <w:p w14:paraId="60F0C926"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10619405"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Indonesian communicative skills used in daily-life situations and learning of Indonesian culture</w:t>
            </w:r>
          </w:p>
          <w:p w14:paraId="0A7835CC" w14:textId="77777777" w:rsidR="00D473F9" w:rsidRPr="004402E3" w:rsidRDefault="00D473F9" w:rsidP="00AC69F3">
            <w:pPr>
              <w:ind w:firstLine="567"/>
              <w:jc w:val="thaiDistribute"/>
              <w:rPr>
                <w:rFonts w:ascii="TH SarabunPSK" w:eastAsia="Calibri" w:hAnsi="TH SarabunPSK"/>
              </w:rPr>
            </w:pPr>
          </w:p>
        </w:tc>
        <w:tc>
          <w:tcPr>
            <w:tcW w:w="1020" w:type="dxa"/>
          </w:tcPr>
          <w:p w14:paraId="40B48C81"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25F3357A" w14:textId="77777777" w:rsidTr="00AC69F3">
        <w:trPr>
          <w:trHeight w:val="227"/>
        </w:trPr>
        <w:tc>
          <w:tcPr>
            <w:tcW w:w="964" w:type="dxa"/>
          </w:tcPr>
          <w:p w14:paraId="4A93A402" w14:textId="06B32B7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7</w:t>
            </w:r>
          </w:p>
        </w:tc>
        <w:tc>
          <w:tcPr>
            <w:tcW w:w="7370" w:type="dxa"/>
          </w:tcPr>
          <w:p w14:paraId="1D07CC8D"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ภาษาและวัฒนธรรมเวียดนาม</w:t>
            </w:r>
          </w:p>
          <w:p w14:paraId="4F3EFF4F"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Vietnamese Language and Culture</w:t>
            </w:r>
          </w:p>
          <w:p w14:paraId="3ED55B7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1A235919"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Vietnamese communicative skills used in daily-life situations and learning of Vietnamese culture</w:t>
            </w:r>
          </w:p>
          <w:p w14:paraId="591DDEA2" w14:textId="77777777" w:rsidR="00D473F9" w:rsidRPr="004402E3" w:rsidRDefault="00D473F9" w:rsidP="00AC69F3">
            <w:pPr>
              <w:ind w:firstLine="567"/>
              <w:jc w:val="thaiDistribute"/>
              <w:rPr>
                <w:rFonts w:ascii="TH SarabunPSK" w:eastAsia="Calibri" w:hAnsi="TH SarabunPSK"/>
              </w:rPr>
            </w:pPr>
          </w:p>
        </w:tc>
        <w:tc>
          <w:tcPr>
            <w:tcW w:w="1020" w:type="dxa"/>
          </w:tcPr>
          <w:p w14:paraId="69F2E2C9"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5CFD11A8" w14:textId="77777777" w:rsidTr="00AC69F3">
        <w:trPr>
          <w:trHeight w:val="227"/>
        </w:trPr>
        <w:tc>
          <w:tcPr>
            <w:tcW w:w="964" w:type="dxa"/>
          </w:tcPr>
          <w:p w14:paraId="7E5757D7" w14:textId="24FC134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8</w:t>
            </w:r>
          </w:p>
        </w:tc>
        <w:tc>
          <w:tcPr>
            <w:tcW w:w="7370" w:type="dxa"/>
          </w:tcPr>
          <w:p w14:paraId="77D1E117"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ภาษาและวัฒนธรรมเขมร</w:t>
            </w:r>
          </w:p>
          <w:p w14:paraId="49B537A6"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Khmer Language and Culture</w:t>
            </w:r>
          </w:p>
          <w:p w14:paraId="4824C4B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ทักษะการสื่อสารภาษาเขมรตามสถานการณ์ในชีวิตประจำวันพร้อมกับการเรียนรู้วัฒนธรรมของชาวกัมพูชา</w:t>
            </w:r>
          </w:p>
          <w:p w14:paraId="459C0337"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Khmer language communicative skills used in daily-life situations and learning of Combodian culture</w:t>
            </w:r>
          </w:p>
          <w:p w14:paraId="0D342130" w14:textId="77777777" w:rsidR="00D473F9" w:rsidRPr="004402E3" w:rsidRDefault="00D473F9" w:rsidP="00AC69F3">
            <w:pPr>
              <w:ind w:firstLine="567"/>
              <w:jc w:val="thaiDistribute"/>
              <w:rPr>
                <w:rFonts w:ascii="TH SarabunPSK" w:eastAsia="Calibri" w:hAnsi="TH SarabunPSK"/>
              </w:rPr>
            </w:pPr>
          </w:p>
        </w:tc>
        <w:tc>
          <w:tcPr>
            <w:tcW w:w="1020" w:type="dxa"/>
          </w:tcPr>
          <w:p w14:paraId="23E9D780"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bl>
    <w:p w14:paraId="2DFC95E4" w14:textId="2CA89185" w:rsidR="00E82088" w:rsidRDefault="00E82088" w:rsidP="00F70BE8">
      <w:pPr>
        <w:tabs>
          <w:tab w:val="left" w:pos="270"/>
        </w:tabs>
        <w:spacing w:after="0" w:line="240" w:lineRule="auto"/>
        <w:ind w:firstLine="1418"/>
        <w:jc w:val="thaiDistribute"/>
        <w:rPr>
          <w:rFonts w:ascii="TH SarabunPSK" w:hAnsi="TH SarabunPSK" w:cs="TH SarabunPSK"/>
          <w:color w:val="000000" w:themeColor="text1"/>
          <w:spacing w:val="4"/>
          <w:sz w:val="32"/>
          <w:szCs w:val="32"/>
        </w:rPr>
      </w:pPr>
    </w:p>
    <w:p w14:paraId="2291FBE8" w14:textId="5579AAE1" w:rsidR="00923911" w:rsidRDefault="00923911" w:rsidP="00F70BE8">
      <w:pPr>
        <w:tabs>
          <w:tab w:val="left" w:pos="270"/>
        </w:tabs>
        <w:spacing w:after="0" w:line="240" w:lineRule="auto"/>
        <w:ind w:firstLine="1418"/>
        <w:jc w:val="thaiDistribute"/>
        <w:rPr>
          <w:rFonts w:ascii="TH SarabunPSK" w:hAnsi="TH SarabunPSK" w:cs="TH SarabunPSK"/>
          <w:color w:val="000000" w:themeColor="text1"/>
          <w:spacing w:val="4"/>
          <w:sz w:val="32"/>
          <w:szCs w:val="32"/>
        </w:rPr>
      </w:pPr>
    </w:p>
    <w:p w14:paraId="4796DFB3" w14:textId="77777777" w:rsidR="00923911" w:rsidRPr="00D335C1" w:rsidRDefault="00923911" w:rsidP="008E057B">
      <w:pPr>
        <w:tabs>
          <w:tab w:val="left" w:pos="270"/>
        </w:tabs>
        <w:spacing w:after="0" w:line="240" w:lineRule="auto"/>
        <w:jc w:val="thaiDistribute"/>
        <w:rPr>
          <w:rFonts w:ascii="TH SarabunPSK" w:hAnsi="TH SarabunPSK" w:cs="TH SarabunPSK"/>
          <w:color w:val="000000" w:themeColor="text1"/>
          <w:spacing w:val="4"/>
          <w:sz w:val="32"/>
          <w:szCs w:val="32"/>
        </w:rPr>
      </w:pPr>
    </w:p>
    <w:p w14:paraId="2663EE4C" w14:textId="23E628A4"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 xml:space="preserve">3.1.6  </w:t>
      </w:r>
      <w:r w:rsidR="00075D2B" w:rsidRPr="00D335C1">
        <w:rPr>
          <w:rFonts w:ascii="TH SarabunPSK" w:hAnsi="TH SarabunPSK" w:cs="TH SarabunPSK"/>
          <w:cs/>
        </w:rPr>
        <w:t>ความหมายของเลขรหัสรายวิชา มีความหมาย ดังนี้</w:t>
      </w:r>
    </w:p>
    <w:p w14:paraId="3A8FAD55" w14:textId="4142BFD9" w:rsidR="005B2212" w:rsidRPr="00D335C1" w:rsidRDefault="005B2212" w:rsidP="00923911">
      <w:pPr>
        <w:spacing w:after="0" w:line="240" w:lineRule="auto"/>
        <w:ind w:firstLine="1843"/>
        <w:jc w:val="thaiDistribute"/>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ความหมายของเลขรหัสประจำวิชาในหลักสูตรหมวดวิชาศึกษาทั่วไป ประกอบด้วยเลข 6 หลัก</w:t>
      </w:r>
      <w:r w:rsidRPr="00D335C1">
        <w:rPr>
          <w:rFonts w:ascii="TH SarabunPSK" w:hAnsi="TH SarabunPSK" w:cs="TH SarabunPSK"/>
          <w:color w:val="000000" w:themeColor="text1"/>
          <w:spacing w:val="-4"/>
          <w:sz w:val="32"/>
          <w:szCs w:val="32"/>
          <w:cs/>
        </w:rPr>
        <w:t xml:space="preserve"> </w:t>
      </w:r>
      <w:r w:rsidRPr="00D335C1">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34F96D06"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 เลขสามตัวแรก</w:t>
      </w:r>
    </w:p>
    <w:p w14:paraId="5FD83C2B" w14:textId="27C05F1C" w:rsidR="005B2212" w:rsidRPr="00D335C1" w:rsidRDefault="005B2212" w:rsidP="00F70BE8">
      <w:pPr>
        <w:spacing w:after="0" w:line="240" w:lineRule="auto"/>
        <w:ind w:left="1179"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00</w:t>
      </w:r>
      <w:r w:rsidR="00FB6C27">
        <w:rPr>
          <w:rFonts w:ascii="TH SarabunPSK" w:hAnsi="TH SarabunPSK" w:cs="TH SarabunPSK" w:hint="cs"/>
          <w:color w:val="000000" w:themeColor="text1"/>
          <w:sz w:val="32"/>
          <w:szCs w:val="32"/>
          <w:cs/>
        </w:rPr>
        <w:t>2</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หมายถึง</w:t>
      </w:r>
      <w:r w:rsidRPr="00D335C1">
        <w:rPr>
          <w:rFonts w:ascii="TH SarabunPSK" w:hAnsi="TH SarabunPSK" w:cs="TH SarabunPSK"/>
          <w:color w:val="000000" w:themeColor="text1"/>
          <w:sz w:val="32"/>
          <w:szCs w:val="32"/>
          <w:cs/>
        </w:rPr>
        <w:tab/>
        <w:t xml:space="preserve">    หมวดวิชาศึกษาทั่วไป</w:t>
      </w:r>
    </w:p>
    <w:p w14:paraId="05893848"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2</w:t>
      </w:r>
      <w:r w:rsidRPr="00D335C1">
        <w:rPr>
          <w:rFonts w:ascii="TH SarabunPSK" w:hAnsi="TH SarabunPSK" w:cs="TH SarabunPSK"/>
          <w:b/>
          <w:bCs/>
          <w:color w:val="000000" w:themeColor="text1"/>
          <w:sz w:val="32"/>
          <w:szCs w:val="32"/>
          <w:cs/>
        </w:rPr>
        <w:t>. เลขสามตัวหลัง</w:t>
      </w:r>
    </w:p>
    <w:p w14:paraId="7C40E2E4" w14:textId="12516114" w:rsidR="005B2212" w:rsidRPr="00924CEB" w:rsidRDefault="005B2212" w:rsidP="000B31BF">
      <w:pPr>
        <w:pStyle w:val="ListParagraph"/>
        <w:numPr>
          <w:ilvl w:val="1"/>
          <w:numId w:val="47"/>
        </w:numPr>
        <w:rPr>
          <w:rFonts w:ascii="TH SarabunPSK" w:hAnsi="TH SarabunPSK" w:cs="TH SarabunPSK"/>
          <w:sz w:val="32"/>
          <w:szCs w:val="32"/>
        </w:rPr>
      </w:pPr>
      <w:r w:rsidRPr="00924CEB">
        <w:rPr>
          <w:rFonts w:ascii="TH SarabunPSK" w:hAnsi="TH SarabunPSK" w:cs="TH SarabunPSK"/>
          <w:color w:val="000000" w:themeColor="text1"/>
          <w:sz w:val="32"/>
          <w:szCs w:val="32"/>
          <w:cs/>
        </w:rPr>
        <w:t>เลขรหัสตัวแรก (หลักร้อย)</w:t>
      </w:r>
      <w:r w:rsidRPr="00924CEB">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rPr>
        <w:tab/>
        <w:t>หมายถึง</w:t>
      </w:r>
      <w:r w:rsidRPr="00924CEB">
        <w:rPr>
          <w:rFonts w:ascii="TH SarabunPSK" w:hAnsi="TH SarabunPSK" w:cs="TH SarabunPSK"/>
          <w:color w:val="000000" w:themeColor="text1"/>
          <w:sz w:val="32"/>
          <w:szCs w:val="32"/>
        </w:rPr>
        <w:tab/>
      </w:r>
      <w:r w:rsidRPr="00924CEB">
        <w:rPr>
          <w:rFonts w:ascii="TH SarabunPSK" w:hAnsi="TH SarabunPSK" w:cs="TH SarabunPSK"/>
          <w:color w:val="000000" w:themeColor="text1"/>
          <w:sz w:val="32"/>
          <w:szCs w:val="32"/>
          <w:cs/>
        </w:rPr>
        <w:t xml:space="preserve">    </w:t>
      </w:r>
      <w:r w:rsidR="00923911" w:rsidRPr="00924CEB">
        <w:rPr>
          <w:rFonts w:ascii="TH SarabunPSK" w:hAnsi="TH SarabunPSK" w:cs="TH SarabunPSK" w:hint="cs"/>
          <w:color w:val="000000" w:themeColor="text1"/>
          <w:sz w:val="32"/>
          <w:szCs w:val="32"/>
          <w:cs/>
        </w:rPr>
        <w:t>กลุ่ม</w:t>
      </w:r>
      <w:r w:rsidRPr="00924CEB">
        <w:rPr>
          <w:rFonts w:ascii="TH SarabunPSK" w:hAnsi="TH SarabunPSK" w:cs="TH SarabunPSK"/>
          <w:color w:val="000000" w:themeColor="text1"/>
          <w:sz w:val="32"/>
          <w:szCs w:val="32"/>
          <w:cs/>
        </w:rPr>
        <w:t>วิชาศึกษาทั่วไป ปี พ.ศ.</w:t>
      </w:r>
      <w:r w:rsidRPr="00924CEB">
        <w:rPr>
          <w:rFonts w:ascii="TH SarabunPSK" w:hAnsi="TH SarabunPSK" w:cs="TH SarabunPSK"/>
          <w:sz w:val="32"/>
          <w:szCs w:val="32"/>
          <w:cs/>
        </w:rPr>
        <w:t>256</w:t>
      </w:r>
      <w:r w:rsidR="00923911" w:rsidRPr="00924CEB">
        <w:rPr>
          <w:rFonts w:ascii="TH SarabunPSK" w:hAnsi="TH SarabunPSK" w:cs="TH SarabunPSK" w:hint="cs"/>
          <w:sz w:val="32"/>
          <w:szCs w:val="32"/>
          <w:cs/>
        </w:rPr>
        <w:t>7</w:t>
      </w:r>
    </w:p>
    <w:p w14:paraId="694C670B"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bidi="th-TH"/>
        </w:rPr>
        <w:t>เลข  1</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หมายถึง</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ก</w:t>
      </w:r>
      <w:r w:rsidR="00923911" w:rsidRPr="00923911">
        <w:rPr>
          <w:rFonts w:ascii="TH SarabunPSK" w:hAnsi="TH SarabunPSK" w:cs="TH SarabunPSK"/>
          <w:color w:val="000000" w:themeColor="text1"/>
          <w:sz w:val="32"/>
          <w:szCs w:val="32"/>
          <w:cs/>
        </w:rPr>
        <w:t>ลุ่มภาษาและการสื่อสาร (ภาษาอังกฤษและภาษาไทย)</w:t>
      </w:r>
      <w:bookmarkStart w:id="40" w:name="_Hlk129509578"/>
    </w:p>
    <w:p w14:paraId="3BDA668C"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hint="cs"/>
          <w:color w:val="000000" w:themeColor="text1"/>
          <w:sz w:val="32"/>
          <w:szCs w:val="32"/>
          <w:cs/>
          <w:lang w:bidi="th-TH"/>
        </w:rPr>
        <w:t>เลข  2</w:t>
      </w:r>
      <w:r w:rsidRPr="00924CEB">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sidRPr="00924CEB">
        <w:rPr>
          <w:rFonts w:ascii="TH SarabunPSK" w:hAnsi="TH SarabunPSK" w:cs="TH SarabunPSK" w:hint="cs"/>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bookmarkEnd w:id="40"/>
      <w:r w:rsidR="00923911" w:rsidRPr="00924CEB">
        <w:rPr>
          <w:rFonts w:ascii="TH SarabunPSK" w:hAnsi="TH SarabunPSK" w:cs="TH SarabunPSK"/>
          <w:color w:val="000000" w:themeColor="text1"/>
          <w:sz w:val="32"/>
          <w:szCs w:val="32"/>
          <w:cs/>
        </w:rPr>
        <w:t>กลุ่มความรู้เพื่อการใช้ชีวิตอย่างมีคุณภาพ</w:t>
      </w:r>
    </w:p>
    <w:p w14:paraId="18D43221" w14:textId="7222C145"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3</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กลุ่มการพัฒนาทักษะและลักษณะบุคคล</w:t>
      </w:r>
    </w:p>
    <w:p w14:paraId="6A1CE8FA" w14:textId="3A5D56F9"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4</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กลุ่มการพัฒนาสุขภาพกายและจิต</w:t>
      </w:r>
    </w:p>
    <w:p w14:paraId="7F2BB4FD" w14:textId="29DE5F4E" w:rsidR="00923911" w:rsidRP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เลข</w:t>
      </w:r>
      <w:r w:rsidRPr="00924CEB">
        <w:rPr>
          <w:rFonts w:ascii="TH SarabunPSK" w:hAnsi="TH SarabunPSK" w:cs="TH SarabunPSK" w:hint="cs"/>
          <w:color w:val="000000" w:themeColor="text1"/>
          <w:sz w:val="32"/>
          <w:szCs w:val="32"/>
          <w:cs/>
          <w:lang w:bidi="th-TH"/>
        </w:rPr>
        <w:t xml:space="preserve"> </w:t>
      </w:r>
      <w:r w:rsidRPr="00924CEB">
        <w:rPr>
          <w:rFonts w:ascii="TH SarabunPSK" w:hAnsi="TH SarabunPSK" w:cs="TH SarabunPSK"/>
          <w:color w:val="000000" w:themeColor="text1"/>
          <w:sz w:val="32"/>
          <w:szCs w:val="32"/>
          <w:cs/>
          <w:lang w:bidi="th-TH"/>
        </w:rPr>
        <w:t xml:space="preserve"> </w:t>
      </w:r>
      <w:r w:rsidRPr="00924CEB">
        <w:rPr>
          <w:rFonts w:ascii="TH SarabunPSK" w:hAnsi="TH SarabunPSK" w:cs="TH SarabunPSK" w:hint="cs"/>
          <w:color w:val="000000" w:themeColor="text1"/>
          <w:sz w:val="32"/>
          <w:szCs w:val="32"/>
          <w:cs/>
          <w:lang w:bidi="th-TH"/>
        </w:rPr>
        <w:t>5</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กลุ่มการเป็นพลเมืองไทยและพลโลกเพื่อสังคมที่ยั่งยืน</w:t>
      </w:r>
    </w:p>
    <w:p w14:paraId="604D42A2" w14:textId="1AC47171"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2</w:t>
      </w:r>
      <w:r w:rsidRPr="00D335C1">
        <w:rPr>
          <w:rFonts w:ascii="TH SarabunPSK" w:hAnsi="TH SarabunPSK" w:cs="TH SarabunPSK"/>
          <w:color w:val="000000" w:themeColor="text1"/>
          <w:sz w:val="32"/>
          <w:szCs w:val="32"/>
          <w:cs/>
        </w:rPr>
        <w:t>.</w:t>
      </w:r>
      <w:r w:rsidRPr="00D335C1">
        <w:rPr>
          <w:rFonts w:ascii="TH SarabunPSK" w:hAnsi="TH SarabunPSK" w:cs="TH SarabunPSK"/>
          <w:color w:val="000000" w:themeColor="text1"/>
          <w:sz w:val="32"/>
          <w:szCs w:val="32"/>
        </w:rPr>
        <w:t xml:space="preserve">2 </w:t>
      </w:r>
      <w:r w:rsidRPr="00D335C1">
        <w:rPr>
          <w:rFonts w:ascii="TH SarabunPSK" w:hAnsi="TH SarabunPSK" w:cs="TH SarabunPSK"/>
          <w:color w:val="000000" w:themeColor="text1"/>
          <w:sz w:val="32"/>
          <w:szCs w:val="32"/>
          <w:cs/>
        </w:rPr>
        <w:t>เลขรหัสตัวที่สอง (หลักสิบ)</w:t>
      </w:r>
      <w:r w:rsidRPr="00D335C1">
        <w:rPr>
          <w:rFonts w:ascii="TH SarabunPSK" w:hAnsi="TH SarabunPSK" w:cs="TH SarabunPSK"/>
          <w:color w:val="000000" w:themeColor="text1"/>
          <w:sz w:val="32"/>
          <w:szCs w:val="32"/>
          <w:cs/>
        </w:rPr>
        <w:tab/>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cs/>
        </w:rPr>
        <w:tab/>
        <w:t xml:space="preserve">    </w:t>
      </w:r>
      <w:r w:rsidR="00924CEB" w:rsidRPr="00D335C1">
        <w:rPr>
          <w:rFonts w:ascii="TH SarabunPSK" w:hAnsi="TH SarabunPSK" w:cs="TH SarabunPSK"/>
          <w:color w:val="000000" w:themeColor="text1"/>
          <w:sz w:val="32"/>
          <w:szCs w:val="32"/>
          <w:cs/>
        </w:rPr>
        <w:t>อนุกรมในกลุ่มรายวิชา</w:t>
      </w:r>
    </w:p>
    <w:p w14:paraId="0F0219CB" w14:textId="77777777"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2.3 เลขรหัสสุดท้าย (หลักหน่วย)</w:t>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 xml:space="preserve">    อนุกรมในกลุ่มรายวิชา</w:t>
      </w:r>
    </w:p>
    <w:p w14:paraId="44CF7A72" w14:textId="77777777" w:rsidR="00075D2B" w:rsidRPr="00D335C1" w:rsidRDefault="00075D2B" w:rsidP="00F70BE8">
      <w:pPr>
        <w:tabs>
          <w:tab w:val="left" w:pos="720"/>
          <w:tab w:val="left" w:pos="1440"/>
        </w:tabs>
        <w:spacing w:after="0" w:line="240" w:lineRule="auto"/>
        <w:rPr>
          <w:rFonts w:ascii="TH SarabunPSK" w:hAnsi="TH SarabunPSK" w:cs="TH SarabunPSK"/>
          <w:sz w:val="32"/>
          <w:szCs w:val="32"/>
        </w:rPr>
      </w:pPr>
    </w:p>
    <w:p w14:paraId="23319758" w14:textId="37B82730" w:rsidR="007C5E5A" w:rsidRPr="00D335C1" w:rsidRDefault="00184AC0" w:rsidP="00F70BE8">
      <w:pPr>
        <w:pStyle w:val="Heading3"/>
        <w:spacing w:before="0" w:after="0"/>
        <w:ind w:firstLine="709"/>
        <w:rPr>
          <w:rFonts w:ascii="TH SarabunPSK" w:hAnsi="TH SarabunPSK" w:cs="TH SarabunPSK"/>
          <w:sz w:val="32"/>
          <w:szCs w:val="32"/>
          <w:cs/>
        </w:rPr>
      </w:pPr>
      <w:bookmarkStart w:id="41" w:name="_Toc131932069"/>
      <w:r w:rsidRPr="00D335C1">
        <w:rPr>
          <w:rFonts w:ascii="TH SarabunPSK" w:hAnsi="TH SarabunPSK" w:cs="TH SarabunPSK"/>
          <w:sz w:val="32"/>
          <w:szCs w:val="32"/>
          <w:cs/>
          <w:lang w:bidi="th-TH"/>
        </w:rPr>
        <w:t xml:space="preserve">3.2  </w:t>
      </w:r>
      <w:r w:rsidR="007C5E5A" w:rsidRPr="00D335C1">
        <w:rPr>
          <w:rFonts w:ascii="TH SarabunPSK" w:hAnsi="TH SarabunPSK" w:cs="TH SarabunPSK"/>
          <w:sz w:val="32"/>
          <w:szCs w:val="32"/>
          <w:cs/>
        </w:rPr>
        <w:t>ชื่อ - นามสกุล ตำแหน่งทางวิชาการ และคุณวุฒิการศึกษาของอาจารย์</w:t>
      </w:r>
      <w:bookmarkEnd w:id="41"/>
    </w:p>
    <w:p w14:paraId="2F5CD865" w14:textId="5B65D1E9"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3.2.1  </w:t>
      </w:r>
      <w:r w:rsidR="007C5E5A" w:rsidRPr="00D335C1">
        <w:rPr>
          <w:rFonts w:ascii="TH SarabunPSK" w:hAnsi="TH SarabunPSK" w:cs="TH SarabunPSK"/>
          <w:cs/>
        </w:rPr>
        <w:t>อาจารย์ผู้รับผิดชอบหลักสูตร</w:t>
      </w:r>
    </w:p>
    <w:p w14:paraId="385A16E2" w14:textId="77777777"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rPr>
        <w:t>ไม่มี</w:t>
      </w:r>
    </w:p>
    <w:p w14:paraId="47C8B0E8" w14:textId="02F51C4D"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3.2.2  </w:t>
      </w:r>
      <w:r w:rsidR="007C5E5A" w:rsidRPr="00D335C1">
        <w:rPr>
          <w:rFonts w:ascii="TH SarabunPSK" w:hAnsi="TH SarabunPSK" w:cs="TH SarabunPSK"/>
          <w:cs/>
        </w:rPr>
        <w:t>อาจารย์ประจำหลักสูตร</w:t>
      </w:r>
    </w:p>
    <w:p w14:paraId="0BE3CD7B" w14:textId="0E618821"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rPr>
        <w:t>เป็นไปตามคำสั่งแต่งตั้งอาจารย์ผู้สอนประจำรายวิชาศึกษาทั่วไป ในแต่ละภาคการศึกษา</w:t>
      </w:r>
    </w:p>
    <w:p w14:paraId="59D27C10" w14:textId="25B284B5"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3.2.3  </w:t>
      </w:r>
      <w:r w:rsidR="007C5E5A" w:rsidRPr="00D335C1">
        <w:rPr>
          <w:rFonts w:ascii="TH SarabunPSK" w:hAnsi="TH SarabunPSK" w:cs="TH SarabunPSK"/>
          <w:cs/>
        </w:rPr>
        <w:t>อาจารย์พิเศษ</w:t>
      </w:r>
    </w:p>
    <w:p w14:paraId="1E2403EE" w14:textId="77777777" w:rsidR="007C5E5A" w:rsidRPr="00D335C1" w:rsidRDefault="007C5E5A" w:rsidP="00F70BE8">
      <w:pPr>
        <w:pStyle w:val="ListParagraph"/>
        <w:ind w:left="0" w:firstLine="1701"/>
        <w:rPr>
          <w:rFonts w:ascii="TH SarabunPSK" w:hAnsi="TH SarabunPSK" w:cs="TH SarabunPSK"/>
          <w:color w:val="000000" w:themeColor="text1"/>
          <w:sz w:val="32"/>
          <w:szCs w:val="32"/>
          <w:lang w:bidi="th-TH"/>
        </w:rPr>
      </w:pPr>
      <w:r w:rsidRPr="00D335C1">
        <w:rPr>
          <w:rFonts w:ascii="TH SarabunPSK" w:hAnsi="TH SarabunPSK" w:cs="TH SarabunPSK"/>
          <w:color w:val="000000" w:themeColor="text1"/>
          <w:sz w:val="32"/>
          <w:szCs w:val="32"/>
          <w:cs/>
        </w:rPr>
        <w:t>อาจารย์ผู้สอนกำหนดให้เป็นอาจารย์พิเศษ ตามคำสั่งแต่งตั้งอาจารย์ผู้สอนประจำรายวิชาศึกษาทั่วไป ในแต่ละภาคการศึกษ</w:t>
      </w:r>
      <w:r w:rsidRPr="00D335C1">
        <w:rPr>
          <w:rFonts w:ascii="TH SarabunPSK" w:hAnsi="TH SarabunPSK" w:cs="TH SarabunPSK"/>
          <w:color w:val="000000" w:themeColor="text1"/>
          <w:sz w:val="32"/>
          <w:szCs w:val="32"/>
          <w:cs/>
          <w:lang w:bidi="th-TH"/>
        </w:rPr>
        <w:t>า</w:t>
      </w:r>
    </w:p>
    <w:p w14:paraId="2FBC774B" w14:textId="77777777" w:rsidR="007C5E5A" w:rsidRPr="00D335C1" w:rsidRDefault="007C5E5A" w:rsidP="00F70BE8">
      <w:pPr>
        <w:spacing w:after="0" w:line="240" w:lineRule="auto"/>
        <w:rPr>
          <w:rFonts w:ascii="TH SarabunPSK" w:eastAsia="Times New Roman" w:hAnsi="TH SarabunPSK" w:cs="TH SarabunPSK"/>
          <w:b/>
          <w:bCs/>
          <w:color w:val="000000" w:themeColor="text1"/>
          <w:sz w:val="32"/>
          <w:szCs w:val="32"/>
        </w:rPr>
      </w:pPr>
    </w:p>
    <w:p w14:paraId="6C7C79C4" w14:textId="77777777" w:rsidR="007C5E5A" w:rsidRPr="00D335C1" w:rsidRDefault="007C5E5A" w:rsidP="00F70BE8">
      <w:pPr>
        <w:spacing w:after="0" w:line="240" w:lineRule="auto"/>
        <w:rPr>
          <w:rFonts w:ascii="TH SarabunPSK" w:hAnsi="TH SarabunPSK" w:cs="TH SarabunPSK"/>
          <w:b/>
          <w:bCs/>
          <w:color w:val="000000" w:themeColor="text1"/>
          <w:sz w:val="32"/>
          <w:szCs w:val="32"/>
        </w:rPr>
      </w:pPr>
    </w:p>
    <w:p w14:paraId="43C71122" w14:textId="7E58559A" w:rsidR="007C5E5A" w:rsidRPr="00D335C1" w:rsidRDefault="007C5E5A" w:rsidP="00F70BE8">
      <w:pPr>
        <w:spacing w:after="0" w:line="240" w:lineRule="auto"/>
        <w:rPr>
          <w:rFonts w:ascii="TH SarabunPSK" w:hAnsi="TH SarabunPSK" w:cs="TH SarabunPSK"/>
          <w:b/>
          <w:bCs/>
          <w:color w:val="000000" w:themeColor="text1"/>
          <w:sz w:val="32"/>
          <w:szCs w:val="32"/>
          <w:cs/>
        </w:rPr>
        <w:sectPr w:rsidR="007C5E5A" w:rsidRPr="00D335C1" w:rsidSect="00ED4FC3">
          <w:headerReference w:type="default" r:id="rId15"/>
          <w:footerReference w:type="default" r:id="rId16"/>
          <w:pgSz w:w="11906" w:h="16838" w:code="9"/>
          <w:pgMar w:top="1418" w:right="1134" w:bottom="1134" w:left="1418" w:header="706" w:footer="706" w:gutter="0"/>
          <w:pgNumType w:start="1"/>
          <w:cols w:space="708"/>
          <w:docGrid w:linePitch="360"/>
        </w:sectPr>
      </w:pPr>
    </w:p>
    <w:p w14:paraId="60FE090F" w14:textId="39E8A54A" w:rsidR="00075D2B" w:rsidRPr="00684B5B" w:rsidRDefault="00075D2B" w:rsidP="00F70BE8">
      <w:pPr>
        <w:pStyle w:val="Heading1"/>
        <w:spacing w:before="0" w:after="0"/>
        <w:jc w:val="center"/>
        <w:rPr>
          <w:rFonts w:ascii="TH SarabunPSK" w:hAnsi="TH SarabunPSK" w:cs="TH SarabunPSK"/>
          <w:sz w:val="36"/>
          <w:szCs w:val="36"/>
        </w:rPr>
      </w:pPr>
      <w:bookmarkStart w:id="42" w:name="_Toc131932070"/>
      <w:r w:rsidRPr="00684B5B">
        <w:rPr>
          <w:rFonts w:ascii="TH SarabunPSK" w:hAnsi="TH SarabunPSK" w:cs="TH SarabunPSK"/>
          <w:sz w:val="36"/>
          <w:szCs w:val="36"/>
          <w:cs/>
        </w:rPr>
        <w:lastRenderedPageBreak/>
        <w:t>หมวดที่ 4   ผลการเรียนรู้ของหลักสูตร กลยุทธ์การจัดการศึกษาและวิธีการประเมินผล</w:t>
      </w:r>
      <w:bookmarkEnd w:id="42"/>
    </w:p>
    <w:p w14:paraId="0CAE6842" w14:textId="77777777" w:rsidR="00075D2B" w:rsidRPr="00D335C1" w:rsidRDefault="00075D2B" w:rsidP="00F70BE8">
      <w:pPr>
        <w:spacing w:after="0" w:line="240" w:lineRule="auto"/>
        <w:ind w:firstLine="720"/>
        <w:jc w:val="center"/>
        <w:rPr>
          <w:rFonts w:ascii="TH SarabunPSK" w:hAnsi="TH SarabunPSK" w:cs="TH SarabunPSK"/>
          <w:b/>
          <w:bCs/>
          <w:sz w:val="32"/>
          <w:szCs w:val="32"/>
        </w:rPr>
      </w:pPr>
    </w:p>
    <w:p w14:paraId="19E25D5B" w14:textId="15F6A684" w:rsidR="00075D2B" w:rsidRDefault="00075D2B" w:rsidP="00684B5B">
      <w:pPr>
        <w:pStyle w:val="Heading2"/>
        <w:spacing w:before="0" w:after="0" w:line="259" w:lineRule="auto"/>
        <w:rPr>
          <w:rFonts w:ascii="TH SarabunPSK" w:hAnsi="TH SarabunPSK" w:cs="TH SarabunPSK"/>
          <w:i w:val="0"/>
          <w:iCs w:val="0"/>
          <w:sz w:val="32"/>
        </w:rPr>
      </w:pPr>
      <w:bookmarkStart w:id="43" w:name="_Toc131932071"/>
      <w:r w:rsidRPr="00684B5B">
        <w:rPr>
          <w:rFonts w:ascii="TH SarabunPSK" w:hAnsi="TH SarabunPSK" w:cs="TH SarabunPSK"/>
          <w:i w:val="0"/>
          <w:iCs w:val="0"/>
          <w:sz w:val="32"/>
          <w:cs/>
        </w:rPr>
        <w:t xml:space="preserve">1. </w:t>
      </w:r>
      <w:bookmarkStart w:id="44" w:name="_Hlk129608751"/>
      <w:r w:rsidRPr="00684B5B">
        <w:rPr>
          <w:rFonts w:ascii="TH SarabunPSK" w:hAnsi="TH SarabunPSK" w:cs="TH SarabunPSK"/>
          <w:i w:val="0"/>
          <w:iCs w:val="0"/>
          <w:sz w:val="32"/>
          <w:cs/>
        </w:rPr>
        <w:t xml:space="preserve">แผนที่แสดงการกระจายความรับผิดชอบมาตรฐานผลการเรียนรู้จากหลักสูตรสู่รายวิชา </w:t>
      </w:r>
      <w:r w:rsidRPr="00684B5B">
        <w:rPr>
          <w:rFonts w:ascii="TH SarabunPSK" w:hAnsi="TH SarabunPSK" w:cs="TH SarabunPSK"/>
          <w:i w:val="0"/>
          <w:iCs w:val="0"/>
          <w:sz w:val="32"/>
        </w:rPr>
        <w:t>(Curriculum Mapping)</w:t>
      </w:r>
      <w:bookmarkEnd w:id="43"/>
    </w:p>
    <w:p w14:paraId="325EC2E9" w14:textId="77777777" w:rsidR="0048031A" w:rsidRPr="0048031A" w:rsidRDefault="0048031A" w:rsidP="0048031A">
      <w:pPr>
        <w:rPr>
          <w:lang w:eastAsia="ja-JP"/>
        </w:rPr>
      </w:pPr>
    </w:p>
    <w:tbl>
      <w:tblPr>
        <w:tblStyle w:val="TableGrid11"/>
        <w:tblW w:w="14172" w:type="dxa"/>
        <w:tblLayout w:type="fixed"/>
        <w:tblLook w:val="04A0" w:firstRow="1" w:lastRow="0" w:firstColumn="1" w:lastColumn="0" w:noHBand="0" w:noVBand="1"/>
      </w:tblPr>
      <w:tblGrid>
        <w:gridCol w:w="845"/>
        <w:gridCol w:w="4112"/>
        <w:gridCol w:w="850"/>
        <w:gridCol w:w="568"/>
        <w:gridCol w:w="566"/>
        <w:gridCol w:w="568"/>
        <w:gridCol w:w="567"/>
        <w:gridCol w:w="680"/>
        <w:gridCol w:w="596"/>
        <w:gridCol w:w="680"/>
        <w:gridCol w:w="680"/>
        <w:gridCol w:w="541"/>
        <w:gridCol w:w="567"/>
        <w:gridCol w:w="567"/>
        <w:gridCol w:w="567"/>
        <w:gridCol w:w="567"/>
        <w:gridCol w:w="651"/>
      </w:tblGrid>
      <w:tr w:rsidR="00E022C5" w:rsidRPr="00F438B3" w14:paraId="6CF72C11" w14:textId="77777777" w:rsidTr="008E057B">
        <w:trPr>
          <w:trHeight w:val="397"/>
          <w:tblHeader/>
        </w:trPr>
        <w:tc>
          <w:tcPr>
            <w:tcW w:w="5807" w:type="dxa"/>
            <w:gridSpan w:val="3"/>
            <w:vMerge w:val="restart"/>
            <w:tcBorders>
              <w:top w:val="single" w:sz="4" w:space="0" w:color="auto"/>
              <w:left w:val="single" w:sz="4" w:space="0" w:color="auto"/>
              <w:bottom w:val="single" w:sz="4" w:space="0" w:color="auto"/>
              <w:right w:val="single" w:sz="12" w:space="0" w:color="auto"/>
            </w:tcBorders>
            <w:vAlign w:val="center"/>
          </w:tcPr>
          <w:bookmarkEnd w:id="44"/>
          <w:p w14:paraId="05B41D17" w14:textId="5B8C25A8" w:rsidR="00E022C5" w:rsidRPr="00F438B3" w:rsidRDefault="00E022C5" w:rsidP="00E022C5">
            <w:pPr>
              <w:jc w:val="center"/>
              <w:rPr>
                <w:rFonts w:ascii="TH SarabunPSK" w:eastAsia="Calibri" w:hAnsi="TH SarabunPSK"/>
                <w:sz w:val="28"/>
                <w:szCs w:val="28"/>
              </w:rPr>
            </w:pPr>
            <w:r w:rsidRPr="00F438B3">
              <w:rPr>
                <w:rFonts w:ascii="TH SarabunPSK" w:eastAsia="Times New Roman" w:hAnsi="TH SarabunPSK" w:hint="cs"/>
                <w:b/>
                <w:bCs/>
                <w:color w:val="000000"/>
                <w:sz w:val="28"/>
                <w:szCs w:val="28"/>
                <w:cs/>
              </w:rPr>
              <w:t>กลุ่มวิชา</w:t>
            </w:r>
            <w:r>
              <w:rPr>
                <w:rFonts w:ascii="TH SarabunPSK" w:eastAsia="Times New Roman" w:hAnsi="TH SarabunPSK"/>
                <w:b/>
                <w:bCs/>
                <w:color w:val="000000"/>
                <w:sz w:val="28"/>
                <w:szCs w:val="28"/>
              </w:rPr>
              <w:t xml:space="preserve">/ </w:t>
            </w:r>
            <w:r>
              <w:rPr>
                <w:rFonts w:ascii="TH SarabunPSK" w:eastAsia="Times New Roman" w:hAnsi="TH SarabunPSK" w:hint="cs"/>
                <w:b/>
                <w:bCs/>
                <w:color w:val="000000"/>
                <w:sz w:val="28"/>
                <w:szCs w:val="28"/>
                <w:cs/>
              </w:rPr>
              <w:t>รายวิชา</w:t>
            </w:r>
          </w:p>
        </w:tc>
        <w:tc>
          <w:tcPr>
            <w:tcW w:w="8365" w:type="dxa"/>
            <w:gridSpan w:val="14"/>
            <w:tcBorders>
              <w:top w:val="single" w:sz="12" w:space="0" w:color="auto"/>
              <w:left w:val="single" w:sz="12" w:space="0" w:color="auto"/>
              <w:bottom w:val="single" w:sz="12" w:space="0" w:color="auto"/>
              <w:right w:val="single" w:sz="12" w:space="0" w:color="auto"/>
            </w:tcBorders>
            <w:vAlign w:val="center"/>
          </w:tcPr>
          <w:p w14:paraId="69CCB2E0" w14:textId="77777777" w:rsidR="00E022C5" w:rsidRPr="00F438B3" w:rsidRDefault="00E022C5" w:rsidP="00D216C5">
            <w:pPr>
              <w:tabs>
                <w:tab w:val="left" w:pos="1164"/>
              </w:tabs>
              <w:jc w:val="center"/>
              <w:rPr>
                <w:rFonts w:ascii="TH SarabunPSK" w:eastAsia="Calibri" w:hAnsi="TH SarabunPSK"/>
                <w:b/>
                <w:bCs/>
                <w:sz w:val="28"/>
                <w:szCs w:val="28"/>
                <w:cs/>
              </w:rPr>
            </w:pPr>
            <w:r w:rsidRPr="00F438B3">
              <w:rPr>
                <w:rFonts w:ascii="TH SarabunPSK" w:eastAsia="Calibri" w:hAnsi="TH SarabunPSK"/>
                <w:b/>
                <w:bCs/>
                <w:sz w:val="28"/>
                <w:szCs w:val="28"/>
                <w:cs/>
              </w:rPr>
              <w:t xml:space="preserve">ผลลัพธ์การเรียนรู้ตามมาตรฐานคุณวุฒิระดับอุดมศึกษา </w:t>
            </w:r>
            <w:r w:rsidRPr="00F438B3">
              <w:rPr>
                <w:rFonts w:ascii="TH SarabunPSK" w:eastAsia="Calibri" w:hAnsi="TH SarabunPSK"/>
                <w:b/>
                <w:bCs/>
                <w:sz w:val="28"/>
                <w:szCs w:val="28"/>
              </w:rPr>
              <w:t>2565</w:t>
            </w:r>
          </w:p>
        </w:tc>
      </w:tr>
      <w:tr w:rsidR="00E022C5" w:rsidRPr="00F438B3" w14:paraId="152070F8"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vAlign w:val="center"/>
          </w:tcPr>
          <w:p w14:paraId="61626935" w14:textId="0935445C" w:rsidR="00E022C5" w:rsidRPr="00F438B3" w:rsidRDefault="00E022C5" w:rsidP="00E022C5">
            <w:pPr>
              <w:jc w:val="center"/>
              <w:rPr>
                <w:rFonts w:ascii="TH SarabunPSK" w:eastAsia="Calibri" w:hAnsi="TH SarabunPSK"/>
                <w:sz w:val="28"/>
                <w:szCs w:val="28"/>
              </w:rPr>
            </w:pPr>
          </w:p>
        </w:tc>
        <w:tc>
          <w:tcPr>
            <w:tcW w:w="1134" w:type="dxa"/>
            <w:gridSpan w:val="2"/>
            <w:tcBorders>
              <w:top w:val="single" w:sz="12" w:space="0" w:color="auto"/>
              <w:left w:val="single" w:sz="12" w:space="0" w:color="auto"/>
              <w:bottom w:val="single" w:sz="6" w:space="0" w:color="auto"/>
              <w:right w:val="single" w:sz="12" w:space="0" w:color="auto"/>
            </w:tcBorders>
            <w:vAlign w:val="center"/>
          </w:tcPr>
          <w:p w14:paraId="176AF8CA" w14:textId="77777777" w:rsidR="00E022C5" w:rsidRPr="008E057B" w:rsidRDefault="00E022C5" w:rsidP="00D216C5">
            <w:pPr>
              <w:jc w:val="center"/>
              <w:rPr>
                <w:rFonts w:ascii="TH SarabunPSK" w:eastAsia="Times New Roman" w:hAnsi="TH SarabunPSK"/>
                <w:b/>
                <w:bCs/>
                <w:color w:val="000000"/>
                <w:spacing w:val="-10"/>
                <w:sz w:val="27"/>
                <w:szCs w:val="27"/>
              </w:rPr>
            </w:pPr>
            <w:r w:rsidRPr="008E057B">
              <w:rPr>
                <w:rFonts w:ascii="TH SarabunPSK" w:eastAsia="Times New Roman" w:hAnsi="TH SarabunPSK" w:hint="cs"/>
                <w:b/>
                <w:bCs/>
                <w:color w:val="000000"/>
                <w:spacing w:val="-10"/>
                <w:sz w:val="27"/>
                <w:szCs w:val="27"/>
                <w:cs/>
              </w:rPr>
              <w:t>1.ด้านความรู้</w:t>
            </w:r>
          </w:p>
        </w:tc>
        <w:tc>
          <w:tcPr>
            <w:tcW w:w="2411" w:type="dxa"/>
            <w:gridSpan w:val="4"/>
            <w:tcBorders>
              <w:top w:val="single" w:sz="12" w:space="0" w:color="auto"/>
              <w:left w:val="single" w:sz="12" w:space="0" w:color="auto"/>
              <w:bottom w:val="single" w:sz="6" w:space="0" w:color="auto"/>
              <w:right w:val="single" w:sz="12" w:space="0" w:color="auto"/>
            </w:tcBorders>
            <w:vAlign w:val="center"/>
          </w:tcPr>
          <w:p w14:paraId="7DD70B63" w14:textId="77777777" w:rsidR="00E022C5" w:rsidRPr="00F438B3" w:rsidRDefault="00E022C5" w:rsidP="00D216C5">
            <w:pPr>
              <w:jc w:val="center"/>
              <w:rPr>
                <w:rFonts w:ascii="TH SarabunPSK" w:eastAsia="Times New Roman" w:hAnsi="TH SarabunPSK"/>
                <w:b/>
                <w:bCs/>
                <w:color w:val="000000"/>
                <w:sz w:val="28"/>
                <w:szCs w:val="28"/>
              </w:rPr>
            </w:pPr>
            <w:r w:rsidRPr="00F438B3">
              <w:rPr>
                <w:rFonts w:ascii="TH SarabunPSK" w:eastAsia="Times New Roman" w:hAnsi="TH SarabunPSK" w:hint="cs"/>
                <w:b/>
                <w:bCs/>
                <w:color w:val="000000"/>
                <w:sz w:val="28"/>
                <w:szCs w:val="28"/>
              </w:rPr>
              <w:t>2.</w:t>
            </w:r>
            <w:r w:rsidRPr="00F438B3">
              <w:rPr>
                <w:rFonts w:ascii="TH SarabunPSK" w:eastAsia="Times New Roman" w:hAnsi="TH SarabunPSK" w:hint="cs"/>
                <w:b/>
                <w:bCs/>
                <w:color w:val="000000"/>
                <w:sz w:val="28"/>
                <w:szCs w:val="28"/>
                <w:cs/>
              </w:rPr>
              <w:t>ด้านทักษะ</w:t>
            </w:r>
          </w:p>
        </w:tc>
        <w:tc>
          <w:tcPr>
            <w:tcW w:w="1360" w:type="dxa"/>
            <w:gridSpan w:val="2"/>
            <w:tcBorders>
              <w:top w:val="single" w:sz="12" w:space="0" w:color="auto"/>
              <w:left w:val="single" w:sz="12" w:space="0" w:color="auto"/>
              <w:bottom w:val="single" w:sz="6" w:space="0" w:color="auto"/>
              <w:right w:val="single" w:sz="12" w:space="0" w:color="auto"/>
            </w:tcBorders>
            <w:vAlign w:val="center"/>
          </w:tcPr>
          <w:p w14:paraId="3DDCC309" w14:textId="77777777" w:rsidR="00E022C5" w:rsidRPr="00F438B3" w:rsidRDefault="00E022C5" w:rsidP="00D216C5">
            <w:pPr>
              <w:jc w:val="center"/>
              <w:rPr>
                <w:rFonts w:ascii="TH SarabunPSK" w:eastAsia="Times New Roman" w:hAnsi="TH SarabunPSK"/>
                <w:b/>
                <w:bCs/>
                <w:color w:val="000000"/>
                <w:spacing w:val="-6"/>
                <w:sz w:val="28"/>
                <w:szCs w:val="28"/>
              </w:rPr>
            </w:pPr>
            <w:r w:rsidRPr="00F438B3">
              <w:rPr>
                <w:rFonts w:ascii="TH SarabunPSK" w:eastAsia="Times New Roman" w:hAnsi="TH SarabunPSK" w:hint="cs"/>
                <w:b/>
                <w:bCs/>
                <w:color w:val="000000"/>
                <w:spacing w:val="-6"/>
                <w:sz w:val="28"/>
                <w:szCs w:val="28"/>
              </w:rPr>
              <w:t>3.</w:t>
            </w:r>
            <w:r w:rsidRPr="00F438B3">
              <w:rPr>
                <w:rFonts w:ascii="TH SarabunPSK" w:eastAsia="Times New Roman" w:hAnsi="TH SarabunPSK" w:hint="cs"/>
                <w:b/>
                <w:bCs/>
                <w:color w:val="000000"/>
                <w:spacing w:val="-6"/>
                <w:sz w:val="28"/>
                <w:szCs w:val="28"/>
                <w:cs/>
              </w:rPr>
              <w:t>ด้านจริยธรรม</w:t>
            </w:r>
          </w:p>
        </w:tc>
        <w:tc>
          <w:tcPr>
            <w:tcW w:w="3460" w:type="dxa"/>
            <w:gridSpan w:val="6"/>
            <w:tcBorders>
              <w:top w:val="single" w:sz="12" w:space="0" w:color="auto"/>
              <w:left w:val="single" w:sz="12" w:space="0" w:color="auto"/>
              <w:bottom w:val="single" w:sz="6" w:space="0" w:color="auto"/>
              <w:right w:val="single" w:sz="12" w:space="0" w:color="auto"/>
            </w:tcBorders>
            <w:vAlign w:val="center"/>
          </w:tcPr>
          <w:p w14:paraId="593303AA" w14:textId="77777777" w:rsidR="00E022C5" w:rsidRPr="00F438B3" w:rsidRDefault="00E022C5" w:rsidP="00D216C5">
            <w:pPr>
              <w:jc w:val="center"/>
              <w:rPr>
                <w:rFonts w:ascii="TH SarabunPSK" w:eastAsia="Calibri" w:hAnsi="TH SarabunPSK"/>
                <w:b/>
                <w:bCs/>
                <w:sz w:val="28"/>
                <w:szCs w:val="28"/>
                <w:cs/>
              </w:rPr>
            </w:pPr>
            <w:r w:rsidRPr="00F438B3">
              <w:rPr>
                <w:rFonts w:ascii="TH SarabunPSK" w:eastAsia="Times New Roman" w:hAnsi="TH SarabunPSK" w:hint="cs"/>
                <w:b/>
                <w:bCs/>
                <w:color w:val="000000"/>
                <w:sz w:val="28"/>
                <w:szCs w:val="28"/>
                <w:cs/>
              </w:rPr>
              <w:t>4.</w:t>
            </w:r>
            <w:r w:rsidRPr="00F438B3">
              <w:rPr>
                <w:rFonts w:ascii="TH SarabunPSK" w:eastAsia="Times New Roman" w:hAnsi="TH SarabunPSK" w:hint="cs"/>
                <w:b/>
                <w:bCs/>
                <w:color w:val="000000"/>
                <w:sz w:val="28"/>
                <w:szCs w:val="28"/>
              </w:rPr>
              <w:t xml:space="preserve"> </w:t>
            </w:r>
            <w:r w:rsidRPr="00F438B3">
              <w:rPr>
                <w:rFonts w:ascii="TH SarabunPSK" w:eastAsia="Times New Roman" w:hAnsi="TH SarabunPSK" w:hint="cs"/>
                <w:b/>
                <w:bCs/>
                <w:color w:val="000000"/>
                <w:sz w:val="28"/>
                <w:szCs w:val="28"/>
                <w:cs/>
              </w:rPr>
              <w:t>ด้านลักษณะบุคคล</w:t>
            </w:r>
          </w:p>
        </w:tc>
      </w:tr>
      <w:tr w:rsidR="00E022C5" w:rsidRPr="00F438B3" w14:paraId="762DBA7C"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tcPr>
          <w:p w14:paraId="15B6670D" w14:textId="77777777" w:rsidR="00E022C5" w:rsidRPr="00F438B3" w:rsidRDefault="00E022C5" w:rsidP="00D216C5">
            <w:pPr>
              <w:rPr>
                <w:rFonts w:ascii="TH SarabunPSK" w:eastAsia="Calibri" w:hAnsi="TH SarabunPSK"/>
                <w:sz w:val="28"/>
                <w:szCs w:val="28"/>
              </w:rPr>
            </w:pPr>
          </w:p>
        </w:tc>
        <w:tc>
          <w:tcPr>
            <w:tcW w:w="568" w:type="dxa"/>
            <w:tcBorders>
              <w:top w:val="single" w:sz="6" w:space="0" w:color="auto"/>
              <w:left w:val="single" w:sz="12" w:space="0" w:color="auto"/>
              <w:bottom w:val="single" w:sz="12" w:space="0" w:color="auto"/>
              <w:right w:val="single" w:sz="6" w:space="0" w:color="auto"/>
            </w:tcBorders>
            <w:vAlign w:val="center"/>
          </w:tcPr>
          <w:p w14:paraId="119C1792"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6" w:type="dxa"/>
            <w:tcBorders>
              <w:top w:val="single" w:sz="6" w:space="0" w:color="auto"/>
              <w:left w:val="single" w:sz="6" w:space="0" w:color="auto"/>
              <w:bottom w:val="single" w:sz="12" w:space="0" w:color="auto"/>
              <w:right w:val="single" w:sz="12" w:space="0" w:color="auto"/>
            </w:tcBorders>
            <w:vAlign w:val="center"/>
          </w:tcPr>
          <w:p w14:paraId="2C40F835" w14:textId="77777777" w:rsidR="00E022C5" w:rsidRPr="003620DE" w:rsidRDefault="00E022C5" w:rsidP="003620DE">
            <w:pPr>
              <w:ind w:left="-57" w:right="-57"/>
              <w:jc w:val="center"/>
              <w:rPr>
                <w:rFonts w:ascii="TH SarabunPSK" w:eastAsia="Times New Roman" w:hAnsi="TH SarabunPSK"/>
                <w:b/>
                <w:bCs/>
                <w:color w:val="000000"/>
                <w:spacing w:val="-10"/>
                <w:sz w:val="28"/>
                <w:szCs w:val="28"/>
              </w:rPr>
            </w:pPr>
            <w:r w:rsidRPr="003620DE">
              <w:rPr>
                <w:rFonts w:ascii="TH SarabunPSK" w:eastAsia="Times New Roman" w:hAnsi="TH SarabunPSK" w:hint="cs"/>
                <w:b/>
                <w:bCs/>
                <w:color w:val="000000"/>
                <w:spacing w:val="-10"/>
                <w:sz w:val="28"/>
                <w:szCs w:val="28"/>
              </w:rPr>
              <w:t>ELO7</w:t>
            </w:r>
          </w:p>
        </w:tc>
        <w:tc>
          <w:tcPr>
            <w:tcW w:w="568" w:type="dxa"/>
            <w:tcBorders>
              <w:top w:val="single" w:sz="6" w:space="0" w:color="auto"/>
              <w:left w:val="single" w:sz="12" w:space="0" w:color="auto"/>
              <w:bottom w:val="single" w:sz="12" w:space="0" w:color="auto"/>
              <w:right w:val="single" w:sz="6" w:space="0" w:color="auto"/>
            </w:tcBorders>
            <w:vAlign w:val="center"/>
          </w:tcPr>
          <w:p w14:paraId="537EDD9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7" w:type="dxa"/>
            <w:tcBorders>
              <w:top w:val="single" w:sz="6" w:space="0" w:color="auto"/>
              <w:left w:val="single" w:sz="6" w:space="0" w:color="auto"/>
              <w:bottom w:val="single" w:sz="12" w:space="0" w:color="auto"/>
              <w:right w:val="single" w:sz="6" w:space="0" w:color="auto"/>
            </w:tcBorders>
            <w:vAlign w:val="center"/>
          </w:tcPr>
          <w:p w14:paraId="45090AD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2</w:t>
            </w:r>
          </w:p>
        </w:tc>
        <w:tc>
          <w:tcPr>
            <w:tcW w:w="680" w:type="dxa"/>
            <w:tcBorders>
              <w:top w:val="single" w:sz="6" w:space="0" w:color="auto"/>
              <w:left w:val="single" w:sz="6" w:space="0" w:color="auto"/>
              <w:bottom w:val="single" w:sz="12" w:space="0" w:color="auto"/>
              <w:right w:val="single" w:sz="6" w:space="0" w:color="auto"/>
            </w:tcBorders>
            <w:vAlign w:val="center"/>
          </w:tcPr>
          <w:p w14:paraId="06F160B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3</w:t>
            </w:r>
          </w:p>
        </w:tc>
        <w:tc>
          <w:tcPr>
            <w:tcW w:w="596" w:type="dxa"/>
            <w:tcBorders>
              <w:top w:val="single" w:sz="6" w:space="0" w:color="auto"/>
              <w:left w:val="single" w:sz="6" w:space="0" w:color="auto"/>
              <w:bottom w:val="single" w:sz="12" w:space="0" w:color="auto"/>
              <w:right w:val="single" w:sz="12" w:space="0" w:color="auto"/>
            </w:tcBorders>
            <w:vAlign w:val="center"/>
          </w:tcPr>
          <w:p w14:paraId="75178C4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4</w:t>
            </w:r>
          </w:p>
        </w:tc>
        <w:tc>
          <w:tcPr>
            <w:tcW w:w="680" w:type="dxa"/>
            <w:tcBorders>
              <w:top w:val="single" w:sz="6" w:space="0" w:color="auto"/>
              <w:left w:val="single" w:sz="12" w:space="0" w:color="auto"/>
              <w:bottom w:val="single" w:sz="12" w:space="0" w:color="auto"/>
              <w:right w:val="single" w:sz="6" w:space="0" w:color="auto"/>
            </w:tcBorders>
            <w:vAlign w:val="center"/>
          </w:tcPr>
          <w:p w14:paraId="236CF35B"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5</w:t>
            </w:r>
          </w:p>
        </w:tc>
        <w:tc>
          <w:tcPr>
            <w:tcW w:w="680" w:type="dxa"/>
            <w:tcBorders>
              <w:top w:val="single" w:sz="6" w:space="0" w:color="auto"/>
              <w:left w:val="single" w:sz="6" w:space="0" w:color="auto"/>
              <w:bottom w:val="single" w:sz="12" w:space="0" w:color="auto"/>
              <w:right w:val="single" w:sz="12" w:space="0" w:color="auto"/>
            </w:tcBorders>
            <w:vAlign w:val="center"/>
          </w:tcPr>
          <w:p w14:paraId="25C0BE3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6</w:t>
            </w:r>
          </w:p>
        </w:tc>
        <w:tc>
          <w:tcPr>
            <w:tcW w:w="541" w:type="dxa"/>
            <w:tcBorders>
              <w:top w:val="single" w:sz="6" w:space="0" w:color="auto"/>
              <w:left w:val="single" w:sz="12" w:space="0" w:color="auto"/>
              <w:bottom w:val="single" w:sz="12" w:space="0" w:color="auto"/>
              <w:right w:val="single" w:sz="6" w:space="0" w:color="auto"/>
            </w:tcBorders>
            <w:vAlign w:val="center"/>
          </w:tcPr>
          <w:p w14:paraId="6E4DAA0E"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ELO2</w:t>
            </w:r>
          </w:p>
        </w:tc>
        <w:tc>
          <w:tcPr>
            <w:tcW w:w="567" w:type="dxa"/>
            <w:tcBorders>
              <w:top w:val="single" w:sz="6" w:space="0" w:color="auto"/>
              <w:left w:val="single" w:sz="6" w:space="0" w:color="auto"/>
              <w:bottom w:val="single" w:sz="12" w:space="0" w:color="auto"/>
              <w:right w:val="single" w:sz="6" w:space="0" w:color="auto"/>
            </w:tcBorders>
            <w:vAlign w:val="center"/>
          </w:tcPr>
          <w:p w14:paraId="3481BAC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ELO3</w:t>
            </w:r>
          </w:p>
        </w:tc>
        <w:tc>
          <w:tcPr>
            <w:tcW w:w="567" w:type="dxa"/>
            <w:tcBorders>
              <w:top w:val="single" w:sz="6" w:space="0" w:color="auto"/>
              <w:left w:val="single" w:sz="6" w:space="0" w:color="auto"/>
              <w:bottom w:val="single" w:sz="12" w:space="0" w:color="auto"/>
              <w:right w:val="single" w:sz="6" w:space="0" w:color="auto"/>
            </w:tcBorders>
            <w:vAlign w:val="center"/>
          </w:tcPr>
          <w:p w14:paraId="6FE6EFC1"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ELO4</w:t>
            </w:r>
          </w:p>
        </w:tc>
        <w:tc>
          <w:tcPr>
            <w:tcW w:w="567" w:type="dxa"/>
            <w:tcBorders>
              <w:top w:val="single" w:sz="6" w:space="0" w:color="auto"/>
              <w:left w:val="single" w:sz="6" w:space="0" w:color="auto"/>
              <w:bottom w:val="single" w:sz="12" w:space="0" w:color="auto"/>
              <w:right w:val="single" w:sz="6" w:space="0" w:color="auto"/>
            </w:tcBorders>
            <w:vAlign w:val="center"/>
          </w:tcPr>
          <w:p w14:paraId="0988B74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ELO5</w:t>
            </w:r>
          </w:p>
        </w:tc>
        <w:tc>
          <w:tcPr>
            <w:tcW w:w="567" w:type="dxa"/>
            <w:tcBorders>
              <w:top w:val="single" w:sz="6" w:space="0" w:color="auto"/>
              <w:left w:val="single" w:sz="6" w:space="0" w:color="auto"/>
              <w:bottom w:val="single" w:sz="12" w:space="0" w:color="auto"/>
              <w:right w:val="single" w:sz="6" w:space="0" w:color="auto"/>
            </w:tcBorders>
            <w:vAlign w:val="center"/>
          </w:tcPr>
          <w:p w14:paraId="5CECC5E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ELO6</w:t>
            </w:r>
          </w:p>
        </w:tc>
        <w:tc>
          <w:tcPr>
            <w:tcW w:w="651" w:type="dxa"/>
            <w:tcBorders>
              <w:top w:val="single" w:sz="6" w:space="0" w:color="auto"/>
              <w:left w:val="single" w:sz="6" w:space="0" w:color="auto"/>
              <w:bottom w:val="single" w:sz="12" w:space="0" w:color="auto"/>
              <w:right w:val="single" w:sz="12" w:space="0" w:color="auto"/>
            </w:tcBorders>
            <w:vAlign w:val="center"/>
          </w:tcPr>
          <w:p w14:paraId="02724E2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ELO7</w:t>
            </w:r>
          </w:p>
        </w:tc>
      </w:tr>
      <w:tr w:rsidR="0048031A" w:rsidRPr="00F438B3" w14:paraId="5F0AE051" w14:textId="77777777" w:rsidTr="00E022C5">
        <w:trPr>
          <w:trHeight w:val="51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6C1914" w14:textId="33994EEA" w:rsidR="0048031A" w:rsidRPr="00F438B3" w:rsidRDefault="0048031A" w:rsidP="0048031A">
            <w:pPr>
              <w:rPr>
                <w:rFonts w:ascii="TH SarabunPSK" w:eastAsia="Calibri" w:hAnsi="TH SarabunPSK"/>
                <w:sz w:val="28"/>
                <w:szCs w:val="28"/>
              </w:rPr>
            </w:pPr>
            <w:r w:rsidRPr="00F438B3">
              <w:rPr>
                <w:rFonts w:ascii="TH SarabunPSK" w:eastAsia="Calibri" w:hAnsi="TH SarabunPSK" w:hint="cs"/>
                <w:b/>
                <w:bCs/>
                <w:sz w:val="28"/>
                <w:szCs w:val="28"/>
                <w:cs/>
              </w:rPr>
              <w:t>1. กลุ่มภาษาและการสื่อสาร (ภาษาอังกฤษและภาษาไทย)</w:t>
            </w:r>
          </w:p>
        </w:tc>
      </w:tr>
      <w:tr w:rsidR="0048031A" w:rsidRPr="00F438B3" w14:paraId="7B8AEE8A" w14:textId="77777777" w:rsidTr="0048031A">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2C34AAD8" w14:textId="0E7FF315" w:rsidR="0048031A" w:rsidRPr="00F438B3" w:rsidRDefault="0048031A" w:rsidP="0048031A">
            <w:pPr>
              <w:rPr>
                <w:rFonts w:ascii="TH SarabunPSK" w:eastAsia="Calibri" w:hAnsi="TH SarabunPSK"/>
                <w:sz w:val="28"/>
                <w:szCs w:val="28"/>
              </w:rPr>
            </w:pPr>
            <w:r w:rsidRPr="00F438B3">
              <w:rPr>
                <w:rFonts w:ascii="TH SarabunPSK" w:hAnsi="TH SarabunPSK" w:hint="cs"/>
                <w:b/>
                <w:bCs/>
                <w:noProof/>
                <w:sz w:val="28"/>
                <w:szCs w:val="28"/>
                <w:cs/>
              </w:rPr>
              <w:t>1.1 กลุมภาษาอังกฤษ</w:t>
            </w:r>
          </w:p>
        </w:tc>
      </w:tr>
      <w:tr w:rsidR="00D216C5" w:rsidRPr="00F438B3" w14:paraId="21B1443C" w14:textId="77777777" w:rsidTr="00AC197D">
        <w:trPr>
          <w:trHeight w:val="567"/>
        </w:trPr>
        <w:tc>
          <w:tcPr>
            <w:tcW w:w="845" w:type="dxa"/>
            <w:tcBorders>
              <w:top w:val="single" w:sz="4" w:space="0" w:color="auto"/>
              <w:left w:val="single" w:sz="4" w:space="0" w:color="auto"/>
              <w:bottom w:val="single" w:sz="4" w:space="0" w:color="auto"/>
              <w:right w:val="nil"/>
            </w:tcBorders>
          </w:tcPr>
          <w:p w14:paraId="1BEE2EAE" w14:textId="77777777" w:rsidR="00D216C5" w:rsidRPr="00F438B3" w:rsidRDefault="00D216C5" w:rsidP="00D216C5">
            <w:pPr>
              <w:jc w:val="right"/>
              <w:rPr>
                <w:rFonts w:ascii="TH SarabunPSK" w:eastAsia="Calibri" w:hAnsi="TH SarabunPSK"/>
                <w:color w:val="FF0000"/>
                <w:sz w:val="28"/>
                <w:szCs w:val="28"/>
                <w:cs/>
              </w:rPr>
            </w:pPr>
            <w:bookmarkStart w:id="45" w:name="_Hlk129340991"/>
            <w:r w:rsidRPr="00F438B3">
              <w:rPr>
                <w:rFonts w:ascii="TH SarabunPSK" w:hAnsi="TH SarabunPSK" w:hint="cs"/>
                <w:sz w:val="28"/>
                <w:szCs w:val="28"/>
                <w:cs/>
              </w:rPr>
              <w:t>002101</w:t>
            </w:r>
          </w:p>
        </w:tc>
        <w:tc>
          <w:tcPr>
            <w:tcW w:w="4112" w:type="dxa"/>
            <w:tcBorders>
              <w:top w:val="single" w:sz="4" w:space="0" w:color="auto"/>
              <w:left w:val="nil"/>
              <w:bottom w:val="single" w:sz="4" w:space="0" w:color="auto"/>
              <w:right w:val="nil"/>
            </w:tcBorders>
          </w:tcPr>
          <w:p w14:paraId="1B817725" w14:textId="77777777" w:rsidR="00D216C5" w:rsidRPr="00F438B3" w:rsidRDefault="00D216C5" w:rsidP="00D216C5">
            <w:pPr>
              <w:rPr>
                <w:rFonts w:ascii="TH SarabunPSK" w:hAnsi="TH SarabunPSK"/>
                <w:noProof/>
                <w:spacing w:val="-4"/>
                <w:sz w:val="28"/>
                <w:szCs w:val="28"/>
              </w:rPr>
            </w:pPr>
            <w:r w:rsidRPr="00F438B3">
              <w:rPr>
                <w:rFonts w:ascii="TH SarabunPSK" w:hAnsi="TH SarabunPSK" w:hint="cs"/>
                <w:noProof/>
                <w:spacing w:val="-4"/>
                <w:sz w:val="28"/>
                <w:szCs w:val="28"/>
                <w:cs/>
              </w:rPr>
              <w:t>ภาษาอังกฤษเพื่อการสื่อสารในชีวิตประจำวัน</w:t>
            </w:r>
          </w:p>
          <w:p w14:paraId="50C4872E" w14:textId="77777777" w:rsidR="00D216C5" w:rsidRPr="00F438B3" w:rsidRDefault="00D216C5" w:rsidP="00D216C5">
            <w:pPr>
              <w:rPr>
                <w:rFonts w:ascii="TH SarabunPSK" w:eastAsia="Calibri" w:hAnsi="TH SarabunPSK"/>
                <w:color w:val="FF0000"/>
                <w:sz w:val="28"/>
                <w:szCs w:val="28"/>
              </w:rPr>
            </w:pPr>
            <w:r w:rsidRPr="00F438B3">
              <w:rPr>
                <w:rFonts w:ascii="TH SarabunPSK" w:hAnsi="TH SarabunPSK" w:hint="cs"/>
                <w:noProof/>
                <w:sz w:val="28"/>
                <w:szCs w:val="28"/>
              </w:rPr>
              <w:t>English for Daily-life Communication</w:t>
            </w:r>
          </w:p>
        </w:tc>
        <w:tc>
          <w:tcPr>
            <w:tcW w:w="850" w:type="dxa"/>
            <w:tcBorders>
              <w:top w:val="single" w:sz="4" w:space="0" w:color="auto"/>
              <w:left w:val="nil"/>
              <w:bottom w:val="single" w:sz="4" w:space="0" w:color="auto"/>
              <w:right w:val="single" w:sz="12" w:space="0" w:color="auto"/>
            </w:tcBorders>
          </w:tcPr>
          <w:p w14:paraId="1E82C728"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A1EFC0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1B7A91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6DDE4CDD"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tcPr>
          <w:p w14:paraId="0437AA0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tcPr>
          <w:p w14:paraId="6681BB9B" w14:textId="77777777" w:rsidR="00D216C5" w:rsidRPr="00F438B3" w:rsidRDefault="00D216C5" w:rsidP="00D216C5">
            <w:pPr>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tcPr>
          <w:p w14:paraId="1A0721F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EAE055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50F14C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E9CBEA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E4BEF6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2B31E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2576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339CB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D0F5EB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5F8F7A6E" w14:textId="77777777" w:rsidTr="00AC197D">
        <w:trPr>
          <w:trHeight w:val="567"/>
        </w:trPr>
        <w:tc>
          <w:tcPr>
            <w:tcW w:w="845" w:type="dxa"/>
            <w:tcBorders>
              <w:top w:val="single" w:sz="4" w:space="0" w:color="auto"/>
              <w:left w:val="single" w:sz="4" w:space="0" w:color="auto"/>
              <w:bottom w:val="single" w:sz="4" w:space="0" w:color="auto"/>
              <w:right w:val="nil"/>
            </w:tcBorders>
          </w:tcPr>
          <w:p w14:paraId="28937CA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002102</w:t>
            </w:r>
          </w:p>
        </w:tc>
        <w:tc>
          <w:tcPr>
            <w:tcW w:w="4112" w:type="dxa"/>
            <w:tcBorders>
              <w:top w:val="single" w:sz="4" w:space="0" w:color="auto"/>
              <w:left w:val="nil"/>
              <w:bottom w:val="single" w:sz="4" w:space="0" w:color="auto"/>
              <w:right w:val="nil"/>
            </w:tcBorders>
          </w:tcPr>
          <w:p w14:paraId="3D21D7C1"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ภาษาอังกฤษเพื่อการสื่อสารนานาชาติ</w:t>
            </w:r>
          </w:p>
          <w:p w14:paraId="565ECCB8"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International Communication</w:t>
            </w:r>
          </w:p>
        </w:tc>
        <w:tc>
          <w:tcPr>
            <w:tcW w:w="850" w:type="dxa"/>
            <w:tcBorders>
              <w:top w:val="single" w:sz="4" w:space="0" w:color="auto"/>
              <w:left w:val="nil"/>
              <w:bottom w:val="single" w:sz="4" w:space="0" w:color="auto"/>
              <w:right w:val="single" w:sz="12" w:space="0" w:color="auto"/>
            </w:tcBorders>
          </w:tcPr>
          <w:p w14:paraId="0DE0A53C"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2FA1F8" w14:textId="77777777" w:rsidR="00D216C5" w:rsidRPr="00F438B3" w:rsidRDefault="00D216C5" w:rsidP="00D216C5">
            <w:pPr>
              <w:jc w:val="center"/>
              <w:rPr>
                <w:rFonts w:ascii="TH SarabunPSK" w:eastAsia="Calibri" w:hAnsi="TH SarabunPSK"/>
                <w:color w:val="FF0000"/>
                <w:sz w:val="28"/>
                <w:szCs w:val="28"/>
              </w:rPr>
            </w:pPr>
          </w:p>
        </w:tc>
        <w:tc>
          <w:tcPr>
            <w:tcW w:w="566" w:type="dxa"/>
            <w:tcBorders>
              <w:top w:val="single" w:sz="6" w:space="0" w:color="auto"/>
              <w:left w:val="single" w:sz="6" w:space="0" w:color="auto"/>
              <w:bottom w:val="single" w:sz="6" w:space="0" w:color="auto"/>
              <w:right w:val="single" w:sz="12" w:space="0" w:color="auto"/>
            </w:tcBorders>
          </w:tcPr>
          <w:p w14:paraId="0465A99F" w14:textId="77777777" w:rsidR="00D216C5" w:rsidRPr="00F438B3" w:rsidRDefault="00D216C5" w:rsidP="00D216C5">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B28FC6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E6895E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D4B6A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1342CA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9A24F1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2C0532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7431BC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8D202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17F61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490D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8B46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E2F81B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15393C46" w14:textId="77777777" w:rsidTr="00AC197D">
        <w:trPr>
          <w:trHeight w:val="567"/>
        </w:trPr>
        <w:tc>
          <w:tcPr>
            <w:tcW w:w="845" w:type="dxa"/>
            <w:tcBorders>
              <w:top w:val="single" w:sz="4" w:space="0" w:color="auto"/>
              <w:left w:val="single" w:sz="4" w:space="0" w:color="auto"/>
              <w:bottom w:val="single" w:sz="4" w:space="0" w:color="auto"/>
              <w:right w:val="nil"/>
            </w:tcBorders>
          </w:tcPr>
          <w:p w14:paraId="1E58B5F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002103</w:t>
            </w:r>
          </w:p>
        </w:tc>
        <w:tc>
          <w:tcPr>
            <w:tcW w:w="4112" w:type="dxa"/>
            <w:tcBorders>
              <w:top w:val="single" w:sz="4" w:space="0" w:color="auto"/>
              <w:left w:val="nil"/>
              <w:bottom w:val="single" w:sz="4" w:space="0" w:color="auto"/>
              <w:right w:val="nil"/>
            </w:tcBorders>
          </w:tcPr>
          <w:p w14:paraId="4C497CB4"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ภาษาอังกฤษเพื่อการสื่อสารทางอาชีพ</w:t>
            </w:r>
          </w:p>
          <w:p w14:paraId="3A41D32B"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Professional Communication</w:t>
            </w:r>
          </w:p>
        </w:tc>
        <w:tc>
          <w:tcPr>
            <w:tcW w:w="850" w:type="dxa"/>
            <w:tcBorders>
              <w:top w:val="single" w:sz="4" w:space="0" w:color="auto"/>
              <w:left w:val="nil"/>
              <w:bottom w:val="single" w:sz="4" w:space="0" w:color="auto"/>
              <w:right w:val="single" w:sz="12" w:space="0" w:color="auto"/>
            </w:tcBorders>
          </w:tcPr>
          <w:p w14:paraId="0A4EE0EE"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F17C8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E7F3F1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A4D87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10DEB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3BEC2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DEF1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3E86B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663A3D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tcPr>
          <w:p w14:paraId="47904AF0"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0597B401"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27E14389"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8A8F4"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3A64560" w14:textId="77777777" w:rsidR="00D216C5" w:rsidRPr="00F438B3" w:rsidRDefault="00D216C5" w:rsidP="00D216C5">
            <w:pPr>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CC03836" w14:textId="77777777" w:rsidR="00D216C5" w:rsidRPr="00F438B3" w:rsidRDefault="00D216C5" w:rsidP="00D216C5">
            <w:pPr>
              <w:jc w:val="center"/>
              <w:rPr>
                <w:rFonts w:ascii="TH SarabunPSK" w:eastAsia="Calibri" w:hAnsi="TH SarabunPSK"/>
                <w:color w:val="FF0000"/>
                <w:sz w:val="28"/>
                <w:szCs w:val="28"/>
              </w:rPr>
            </w:pPr>
          </w:p>
        </w:tc>
      </w:tr>
      <w:tr w:rsidR="0048031A" w:rsidRPr="00F438B3" w14:paraId="6A3F58BF" w14:textId="77777777" w:rsidTr="00E022C5">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240C7D6" w14:textId="0F4FF497" w:rsidR="0048031A" w:rsidRPr="00F438B3" w:rsidRDefault="0048031A" w:rsidP="0048031A">
            <w:pPr>
              <w:rPr>
                <w:rFonts w:ascii="TH SarabunPSK" w:eastAsia="Calibri" w:hAnsi="TH SarabunPSK"/>
                <w:color w:val="FF0000"/>
                <w:sz w:val="28"/>
                <w:szCs w:val="28"/>
              </w:rPr>
            </w:pPr>
            <w:r w:rsidRPr="00F438B3">
              <w:rPr>
                <w:rFonts w:ascii="TH SarabunPSK" w:hAnsi="TH SarabunPSK" w:hint="cs"/>
                <w:b/>
                <w:bCs/>
                <w:noProof/>
                <w:sz w:val="28"/>
                <w:szCs w:val="28"/>
                <w:cs/>
              </w:rPr>
              <w:t>1.2 กลุ่มภาษาไทย</w:t>
            </w:r>
          </w:p>
        </w:tc>
      </w:tr>
      <w:tr w:rsidR="00D216C5" w:rsidRPr="00F438B3" w14:paraId="098D891E" w14:textId="77777777" w:rsidTr="00AC197D">
        <w:trPr>
          <w:trHeight w:val="567"/>
        </w:trPr>
        <w:tc>
          <w:tcPr>
            <w:tcW w:w="845" w:type="dxa"/>
            <w:tcBorders>
              <w:top w:val="single" w:sz="4" w:space="0" w:color="auto"/>
              <w:left w:val="single" w:sz="4" w:space="0" w:color="auto"/>
              <w:bottom w:val="single" w:sz="4" w:space="0" w:color="auto"/>
              <w:right w:val="nil"/>
            </w:tcBorders>
          </w:tcPr>
          <w:p w14:paraId="1B3C88D5" w14:textId="56C229E2"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cs/>
              </w:rPr>
              <w:t>00210</w:t>
            </w:r>
            <w:r w:rsidR="00300C9E">
              <w:rPr>
                <w:rFonts w:ascii="TH SarabunPSK" w:eastAsia="Calibri" w:hAnsi="TH SarabunPSK" w:hint="cs"/>
                <w:sz w:val="28"/>
                <w:szCs w:val="28"/>
                <w:cs/>
              </w:rPr>
              <w:t>7</w:t>
            </w:r>
          </w:p>
        </w:tc>
        <w:tc>
          <w:tcPr>
            <w:tcW w:w="4112" w:type="dxa"/>
            <w:tcBorders>
              <w:top w:val="single" w:sz="4" w:space="0" w:color="auto"/>
              <w:left w:val="nil"/>
              <w:bottom w:val="single" w:sz="4" w:space="0" w:color="auto"/>
              <w:right w:val="nil"/>
            </w:tcBorders>
          </w:tcPr>
          <w:p w14:paraId="23079FA3" w14:textId="77777777" w:rsidR="005367AA" w:rsidRPr="00AC197D" w:rsidRDefault="005367AA" w:rsidP="005367AA">
            <w:pPr>
              <w:rPr>
                <w:rFonts w:ascii="TH SarabunPSK" w:eastAsia="Calibri" w:hAnsi="TH SarabunPSK"/>
                <w:sz w:val="28"/>
                <w:szCs w:val="28"/>
              </w:rPr>
            </w:pPr>
            <w:r w:rsidRPr="00AC197D">
              <w:rPr>
                <w:rFonts w:ascii="TH SarabunPSK" w:eastAsia="Calibri" w:hAnsi="TH SarabunPSK"/>
                <w:sz w:val="28"/>
                <w:szCs w:val="28"/>
                <w:cs/>
              </w:rPr>
              <w:t>การใช้ภาษาไทยในบริบทร่วมสมัย</w:t>
            </w:r>
          </w:p>
          <w:p w14:paraId="24CB90F9" w14:textId="768407BA" w:rsidR="00D216C5" w:rsidRPr="00300C9E" w:rsidRDefault="005367AA" w:rsidP="005367AA">
            <w:pPr>
              <w:rPr>
                <w:rFonts w:ascii="TH SarabunPSK" w:eastAsia="Calibri" w:hAnsi="TH SarabunPSK"/>
                <w:color w:val="FF0000"/>
                <w:sz w:val="28"/>
                <w:szCs w:val="28"/>
                <w:cs/>
              </w:rPr>
            </w:pPr>
            <w:r w:rsidRPr="00AC197D">
              <w:rPr>
                <w:rFonts w:ascii="TH SarabunPSK" w:eastAsia="Calibri" w:hAnsi="TH SarabunPSK"/>
                <w:sz w:val="28"/>
                <w:szCs w:val="28"/>
              </w:rPr>
              <w:t>Thai language Use in a Contemporary Context</w:t>
            </w:r>
          </w:p>
        </w:tc>
        <w:tc>
          <w:tcPr>
            <w:tcW w:w="850" w:type="dxa"/>
            <w:tcBorders>
              <w:top w:val="single" w:sz="4" w:space="0" w:color="auto"/>
              <w:left w:val="nil"/>
              <w:bottom w:val="single" w:sz="4" w:space="0" w:color="auto"/>
              <w:right w:val="single" w:sz="12" w:space="0" w:color="auto"/>
            </w:tcBorders>
          </w:tcPr>
          <w:p w14:paraId="3085719B"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A641649" w14:textId="032A77D8" w:rsidR="00D216C5" w:rsidRPr="00F438B3" w:rsidRDefault="00300C9E"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CB7B33B" w14:textId="0F4457E3" w:rsidR="00D216C5" w:rsidRPr="00F438B3" w:rsidRDefault="00300C9E" w:rsidP="00300C9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E63A790"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2023F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0FAC4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05187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2CCC6D6"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4F4E50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203C705"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F6AD2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5CD28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05B2C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4A944E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CC62BD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E022C5" w:rsidRPr="00F438B3" w14:paraId="44615493" w14:textId="77777777" w:rsidTr="00E022C5">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594963" w14:textId="238415BA" w:rsidR="00E022C5" w:rsidRPr="00F438B3" w:rsidRDefault="00E022C5" w:rsidP="00E022C5">
            <w:pPr>
              <w:rPr>
                <w:rFonts w:ascii="TH SarabunPSK" w:eastAsia="Calibri" w:hAnsi="TH SarabunPSK"/>
                <w:sz w:val="28"/>
              </w:rPr>
            </w:pPr>
            <w:r w:rsidRPr="00F438B3">
              <w:rPr>
                <w:rFonts w:ascii="TH SarabunPSK" w:eastAsia="Calibri" w:hAnsi="TH SarabunPSK" w:hint="cs"/>
                <w:b/>
                <w:bCs/>
                <w:sz w:val="28"/>
                <w:szCs w:val="28"/>
              </w:rPr>
              <w:t xml:space="preserve">2. </w:t>
            </w:r>
            <w:r w:rsidRPr="00F438B3">
              <w:rPr>
                <w:rFonts w:ascii="TH SarabunPSK" w:eastAsia="Calibri" w:hAnsi="TH SarabunPSK" w:hint="cs"/>
                <w:b/>
                <w:bCs/>
                <w:sz w:val="28"/>
                <w:szCs w:val="28"/>
                <w:cs/>
              </w:rPr>
              <w:t>กลุ่มความรู้เพื่อการใช้ชีวิตอย่างมีคุณภาพ</w:t>
            </w:r>
          </w:p>
        </w:tc>
      </w:tr>
      <w:tr w:rsidR="00D216C5" w:rsidRPr="00F438B3" w14:paraId="6BEED67C" w14:textId="77777777" w:rsidTr="00AC197D">
        <w:trPr>
          <w:trHeight w:val="510"/>
        </w:trPr>
        <w:tc>
          <w:tcPr>
            <w:tcW w:w="845" w:type="dxa"/>
            <w:tcBorders>
              <w:top w:val="single" w:sz="4" w:space="0" w:color="auto"/>
              <w:left w:val="single" w:sz="4" w:space="0" w:color="auto"/>
              <w:bottom w:val="single" w:sz="4" w:space="0" w:color="auto"/>
              <w:right w:val="nil"/>
            </w:tcBorders>
          </w:tcPr>
          <w:p w14:paraId="65613A3F" w14:textId="4A146ECE"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0048031A">
              <w:rPr>
                <w:rFonts w:ascii="TH SarabunPSK" w:eastAsia="Calibri" w:hAnsi="TH SarabunPSK" w:hint="cs"/>
                <w:sz w:val="28"/>
                <w:szCs w:val="28"/>
                <w:cs/>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01</w:t>
            </w:r>
          </w:p>
        </w:tc>
        <w:tc>
          <w:tcPr>
            <w:tcW w:w="4112" w:type="dxa"/>
            <w:tcBorders>
              <w:top w:val="single" w:sz="4" w:space="0" w:color="auto"/>
              <w:left w:val="nil"/>
              <w:bottom w:val="single" w:sz="4" w:space="0" w:color="auto"/>
              <w:right w:val="nil"/>
            </w:tcBorders>
          </w:tcPr>
          <w:p w14:paraId="5E0481BD"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วิถีชีวิตในยุคดิจิทัล</w:t>
            </w:r>
            <w:r w:rsidRPr="00F438B3">
              <w:rPr>
                <w:rFonts w:ascii="TH SarabunPSK" w:eastAsia="Calibri" w:hAnsi="TH SarabunPSK" w:hint="cs"/>
                <w:sz w:val="28"/>
                <w:szCs w:val="28"/>
                <w:cs/>
              </w:rPr>
              <w:tab/>
            </w:r>
          </w:p>
          <w:p w14:paraId="6DF21D5A"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Ways of Living in the Digital Age</w:t>
            </w:r>
          </w:p>
        </w:tc>
        <w:tc>
          <w:tcPr>
            <w:tcW w:w="850" w:type="dxa"/>
            <w:tcBorders>
              <w:top w:val="single" w:sz="4" w:space="0" w:color="auto"/>
              <w:left w:val="nil"/>
              <w:bottom w:val="single" w:sz="4" w:space="0" w:color="auto"/>
              <w:right w:val="single" w:sz="12" w:space="0" w:color="auto"/>
            </w:tcBorders>
          </w:tcPr>
          <w:p w14:paraId="7C5D02E6"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7451F7A"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1D550C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88CABD"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DD6BC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216065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1FD6FA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2B20B4E" w14:textId="0B0B1071" w:rsidR="00D216C5" w:rsidRPr="00F438B3" w:rsidRDefault="00D216C5" w:rsidP="00D216C5">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685F72" w14:textId="18D052F4" w:rsidR="00D216C5" w:rsidRPr="00F438B3" w:rsidRDefault="00D216C5" w:rsidP="00D216C5">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6223D0E"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8D2C19"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E1ACD3"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ADD956" w14:textId="77777777" w:rsidR="00D216C5" w:rsidRPr="003620DE"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7BC6908" w14:textId="77777777" w:rsidR="00D216C5" w:rsidRPr="00F438B3" w:rsidRDefault="00D216C5" w:rsidP="0048031A">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21648AC" w14:textId="77777777" w:rsidR="00D216C5" w:rsidRPr="00F438B3" w:rsidRDefault="00D216C5" w:rsidP="0048031A">
            <w:pPr>
              <w:jc w:val="center"/>
              <w:rPr>
                <w:rFonts w:ascii="TH SarabunPSK" w:eastAsia="Calibri" w:hAnsi="TH SarabunPSK"/>
                <w:sz w:val="28"/>
                <w:szCs w:val="28"/>
              </w:rPr>
            </w:pPr>
          </w:p>
        </w:tc>
      </w:tr>
      <w:tr w:rsidR="009F1E98" w:rsidRPr="00F438B3" w14:paraId="69B86785" w14:textId="77777777" w:rsidTr="00AC197D">
        <w:trPr>
          <w:trHeight w:val="510"/>
        </w:trPr>
        <w:tc>
          <w:tcPr>
            <w:tcW w:w="845" w:type="dxa"/>
            <w:tcBorders>
              <w:top w:val="single" w:sz="4" w:space="0" w:color="auto"/>
              <w:left w:val="single" w:sz="4" w:space="0" w:color="auto"/>
              <w:bottom w:val="single" w:sz="4" w:space="0" w:color="auto"/>
              <w:right w:val="nil"/>
            </w:tcBorders>
          </w:tcPr>
          <w:p w14:paraId="44A73162"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202</w:t>
            </w:r>
          </w:p>
        </w:tc>
        <w:tc>
          <w:tcPr>
            <w:tcW w:w="4112" w:type="dxa"/>
            <w:tcBorders>
              <w:top w:val="single" w:sz="4" w:space="0" w:color="auto"/>
              <w:left w:val="nil"/>
              <w:bottom w:val="single" w:sz="4" w:space="0" w:color="auto"/>
              <w:right w:val="nil"/>
            </w:tcBorders>
          </w:tcPr>
          <w:p w14:paraId="5D1E4A73"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กฎหมายพื้นฐานเพื่อคุณภาพชีวิต</w:t>
            </w:r>
          </w:p>
          <w:p w14:paraId="6E1B136A"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Fundamental Laws for Quality of Life</w:t>
            </w:r>
          </w:p>
        </w:tc>
        <w:tc>
          <w:tcPr>
            <w:tcW w:w="850" w:type="dxa"/>
            <w:tcBorders>
              <w:top w:val="single" w:sz="4" w:space="0" w:color="auto"/>
              <w:left w:val="nil"/>
              <w:bottom w:val="single" w:sz="4" w:space="0" w:color="auto"/>
              <w:right w:val="single" w:sz="12" w:space="0" w:color="auto"/>
            </w:tcBorders>
          </w:tcPr>
          <w:p w14:paraId="1FC4AA18"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6BE1370"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4FC9CC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A17907A"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50E80C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6EE77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1B3DC8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C214998" w14:textId="23B1780C" w:rsidR="009F1E98" w:rsidRPr="00F438B3" w:rsidRDefault="009F1E9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411186C" w14:textId="6A573907" w:rsidR="009F1E98" w:rsidRPr="00F438B3" w:rsidRDefault="009F1E9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EE2B6A9"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A86398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5AACF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3AB4CC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DADA3F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979337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33CB12AB" w14:textId="77777777" w:rsidTr="00AC197D">
        <w:trPr>
          <w:trHeight w:val="567"/>
        </w:trPr>
        <w:tc>
          <w:tcPr>
            <w:tcW w:w="845" w:type="dxa"/>
            <w:tcBorders>
              <w:top w:val="single" w:sz="4" w:space="0" w:color="auto"/>
              <w:left w:val="single" w:sz="4" w:space="0" w:color="auto"/>
              <w:bottom w:val="single" w:sz="4" w:space="0" w:color="auto"/>
              <w:right w:val="nil"/>
            </w:tcBorders>
          </w:tcPr>
          <w:p w14:paraId="62684CDB" w14:textId="77777777"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203</w:t>
            </w:r>
          </w:p>
        </w:tc>
        <w:tc>
          <w:tcPr>
            <w:tcW w:w="4112" w:type="dxa"/>
            <w:tcBorders>
              <w:top w:val="single" w:sz="4" w:space="0" w:color="auto"/>
              <w:left w:val="nil"/>
              <w:bottom w:val="single" w:sz="4" w:space="0" w:color="auto"/>
              <w:right w:val="nil"/>
            </w:tcBorders>
          </w:tcPr>
          <w:p w14:paraId="56594AD8"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การจัดการการดำเนินชีวิต</w:t>
            </w:r>
          </w:p>
          <w:p w14:paraId="3A991FC7"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Living Management</w:t>
            </w:r>
          </w:p>
        </w:tc>
        <w:tc>
          <w:tcPr>
            <w:tcW w:w="850" w:type="dxa"/>
            <w:tcBorders>
              <w:top w:val="single" w:sz="4" w:space="0" w:color="auto"/>
              <w:left w:val="nil"/>
              <w:bottom w:val="single" w:sz="4" w:space="0" w:color="auto"/>
              <w:right w:val="single" w:sz="12" w:space="0" w:color="auto"/>
            </w:tcBorders>
          </w:tcPr>
          <w:p w14:paraId="1F64F0EF"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7E7BB9EB"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9855F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E25FC34"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49484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065DE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F28C05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968A6FF" w14:textId="77777777" w:rsidR="00D216C5" w:rsidRPr="00F438B3" w:rsidRDefault="00D216C5"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EDB5E1A" w14:textId="77777777" w:rsidR="00D216C5" w:rsidRPr="00F438B3" w:rsidRDefault="00D216C5"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0B5E0A4"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77BB36"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55D2F9"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F8B5173"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C0B56C" w14:textId="77777777" w:rsidR="00D216C5" w:rsidRPr="00F438B3" w:rsidRDefault="00D216C5"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1FCA176" w14:textId="77777777" w:rsidR="00D216C5" w:rsidRPr="00F438B3" w:rsidRDefault="00D216C5" w:rsidP="009F1E98">
            <w:pPr>
              <w:jc w:val="center"/>
              <w:rPr>
                <w:rFonts w:ascii="TH SarabunPSK" w:eastAsia="Calibri" w:hAnsi="TH SarabunPSK"/>
                <w:sz w:val="28"/>
                <w:szCs w:val="28"/>
              </w:rPr>
            </w:pPr>
          </w:p>
        </w:tc>
      </w:tr>
      <w:tr w:rsidR="00AC197D" w:rsidRPr="00E022C5" w14:paraId="06B1868E" w14:textId="77777777" w:rsidTr="00420386">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3D8DDF05" w14:textId="77777777" w:rsidR="00AC197D" w:rsidRPr="00E022C5" w:rsidRDefault="00AC197D" w:rsidP="00420386">
            <w:pPr>
              <w:rPr>
                <w:rFonts w:ascii="TH SarabunPSK" w:eastAsia="Calibri" w:hAnsi="TH SarabunPSK"/>
                <w:b/>
                <w:bCs/>
                <w:sz w:val="24"/>
                <w:szCs w:val="28"/>
              </w:rPr>
            </w:pPr>
            <w:r w:rsidRPr="00E022C5">
              <w:rPr>
                <w:rFonts w:ascii="TH SarabunPSK" w:eastAsia="Calibri" w:hAnsi="TH SarabunPSK"/>
                <w:b/>
                <w:bCs/>
                <w:spacing w:val="-6"/>
                <w:sz w:val="24"/>
                <w:szCs w:val="28"/>
                <w:cs/>
              </w:rPr>
              <w:lastRenderedPageBreak/>
              <w:t>2. กลุ่มความรู้เพื่อการใช้ชีวิตอย่างมีคุณภาพ</w:t>
            </w:r>
            <w:r w:rsidRPr="00E022C5">
              <w:rPr>
                <w:rFonts w:ascii="TH SarabunPSK" w:eastAsia="Calibri" w:hAnsi="TH SarabunPSK" w:hint="cs"/>
                <w:b/>
                <w:bCs/>
                <w:spacing w:val="-6"/>
                <w:sz w:val="24"/>
                <w:szCs w:val="28"/>
                <w:cs/>
              </w:rPr>
              <w:t xml:space="preserve"> (ต่อ)</w:t>
            </w:r>
          </w:p>
        </w:tc>
      </w:tr>
      <w:tr w:rsidR="00D216C5" w:rsidRPr="00F438B3" w14:paraId="538C5391" w14:textId="77777777" w:rsidTr="00AC197D">
        <w:trPr>
          <w:trHeight w:val="680"/>
        </w:trPr>
        <w:tc>
          <w:tcPr>
            <w:tcW w:w="845" w:type="dxa"/>
            <w:tcBorders>
              <w:top w:val="single" w:sz="4" w:space="0" w:color="auto"/>
              <w:left w:val="single" w:sz="4" w:space="0" w:color="auto"/>
              <w:bottom w:val="single" w:sz="4" w:space="0" w:color="auto"/>
              <w:right w:val="nil"/>
            </w:tcBorders>
          </w:tcPr>
          <w:p w14:paraId="10980C0E" w14:textId="77777777" w:rsidR="00D216C5" w:rsidRPr="00F438B3" w:rsidRDefault="00D216C5"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204</w:t>
            </w:r>
          </w:p>
        </w:tc>
        <w:tc>
          <w:tcPr>
            <w:tcW w:w="4112" w:type="dxa"/>
            <w:tcBorders>
              <w:top w:val="single" w:sz="4" w:space="0" w:color="auto"/>
              <w:left w:val="nil"/>
              <w:bottom w:val="single" w:sz="4" w:space="0" w:color="auto"/>
              <w:right w:val="nil"/>
            </w:tcBorders>
          </w:tcPr>
          <w:p w14:paraId="34133813" w14:textId="77777777" w:rsidR="00D216C5" w:rsidRPr="00F438B3" w:rsidRDefault="00D216C5" w:rsidP="00BF17AC">
            <w:pPr>
              <w:spacing w:line="276"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การรู้เท่าทันสื่อ</w:t>
            </w:r>
          </w:p>
          <w:p w14:paraId="605AF336" w14:textId="7691BD69" w:rsidR="00D216C5" w:rsidRPr="00F438B3" w:rsidRDefault="00D216C5"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Media </w:t>
            </w:r>
            <w:r w:rsidR="007276A0">
              <w:rPr>
                <w:rFonts w:ascii="TH SarabunPSK" w:eastAsia="Calibri" w:hAnsi="TH SarabunPSK"/>
                <w:sz w:val="28"/>
                <w:szCs w:val="28"/>
              </w:rPr>
              <w:t>L</w:t>
            </w:r>
            <w:r w:rsidRPr="00F438B3">
              <w:rPr>
                <w:rFonts w:ascii="TH SarabunPSK" w:eastAsia="Calibri" w:hAnsi="TH SarabunPSK" w:hint="cs"/>
                <w:sz w:val="28"/>
                <w:szCs w:val="28"/>
              </w:rPr>
              <w:t>iteracy</w:t>
            </w:r>
          </w:p>
        </w:tc>
        <w:tc>
          <w:tcPr>
            <w:tcW w:w="850" w:type="dxa"/>
            <w:tcBorders>
              <w:top w:val="single" w:sz="4" w:space="0" w:color="auto"/>
              <w:left w:val="nil"/>
              <w:bottom w:val="single" w:sz="4" w:space="0" w:color="auto"/>
              <w:right w:val="single" w:sz="12" w:space="0" w:color="auto"/>
            </w:tcBorders>
          </w:tcPr>
          <w:p w14:paraId="1C31554E"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BA2606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F5881A5"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1725BF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B3E5E48"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2B3C44E"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7E9724"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478F966"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004962C" w14:textId="77777777" w:rsidR="00D216C5" w:rsidRPr="00F438B3" w:rsidRDefault="00D216C5"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B01E0D6"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21B5D31"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ED2E68F"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BE3D9E8"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2B90F2" w14:textId="77777777" w:rsidR="00D216C5" w:rsidRPr="00F438B3" w:rsidRDefault="00D216C5"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5644A89" w14:textId="77777777" w:rsidR="00D216C5" w:rsidRPr="00F438B3" w:rsidRDefault="00D216C5" w:rsidP="00BF17AC">
            <w:pPr>
              <w:spacing w:line="276" w:lineRule="auto"/>
              <w:jc w:val="center"/>
              <w:rPr>
                <w:rFonts w:ascii="TH SarabunPSK" w:eastAsia="Calibri" w:hAnsi="TH SarabunPSK"/>
                <w:sz w:val="28"/>
                <w:szCs w:val="28"/>
              </w:rPr>
            </w:pPr>
          </w:p>
        </w:tc>
      </w:tr>
      <w:tr w:rsidR="00D216C5" w:rsidRPr="00F438B3" w14:paraId="725FCE93" w14:textId="77777777" w:rsidTr="00AC197D">
        <w:trPr>
          <w:trHeight w:val="680"/>
        </w:trPr>
        <w:tc>
          <w:tcPr>
            <w:tcW w:w="845" w:type="dxa"/>
            <w:tcBorders>
              <w:top w:val="single" w:sz="4" w:space="0" w:color="auto"/>
              <w:left w:val="single" w:sz="4" w:space="0" w:color="auto"/>
              <w:bottom w:val="single" w:sz="4" w:space="0" w:color="auto"/>
              <w:right w:val="nil"/>
            </w:tcBorders>
          </w:tcPr>
          <w:p w14:paraId="496ECDCC" w14:textId="77777777" w:rsidR="00D216C5" w:rsidRPr="00F438B3" w:rsidRDefault="00D216C5"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205</w:t>
            </w:r>
          </w:p>
        </w:tc>
        <w:tc>
          <w:tcPr>
            <w:tcW w:w="4112" w:type="dxa"/>
            <w:tcBorders>
              <w:top w:val="single" w:sz="4" w:space="0" w:color="auto"/>
              <w:left w:val="nil"/>
              <w:bottom w:val="single" w:sz="4" w:space="0" w:color="auto"/>
              <w:right w:val="nil"/>
            </w:tcBorders>
          </w:tcPr>
          <w:p w14:paraId="3AD9E912"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พลวัตกลุ่มและการทำงานเป็นทีม</w:t>
            </w:r>
          </w:p>
          <w:p w14:paraId="54CF28D6" w14:textId="77777777" w:rsidR="00D216C5" w:rsidRPr="00F438B3" w:rsidRDefault="00D216C5"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Group Dynamics and Teamwork </w:t>
            </w:r>
          </w:p>
        </w:tc>
        <w:tc>
          <w:tcPr>
            <w:tcW w:w="850" w:type="dxa"/>
            <w:tcBorders>
              <w:top w:val="single" w:sz="4" w:space="0" w:color="auto"/>
              <w:left w:val="nil"/>
              <w:bottom w:val="single" w:sz="4" w:space="0" w:color="auto"/>
              <w:right w:val="single" w:sz="12" w:space="0" w:color="auto"/>
            </w:tcBorders>
          </w:tcPr>
          <w:p w14:paraId="2A5E76A8"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4FAC781"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C44362"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3B59BDD3"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7CD41C78"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tcPr>
          <w:p w14:paraId="7055191C" w14:textId="77777777" w:rsidR="00D216C5" w:rsidRPr="00F438B3" w:rsidRDefault="00D216C5"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tcPr>
          <w:p w14:paraId="0BB12835"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tcPr>
          <w:p w14:paraId="2660356C"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tcPr>
          <w:p w14:paraId="53EE449A" w14:textId="77777777" w:rsidR="00D216C5" w:rsidRPr="00F438B3" w:rsidRDefault="00D216C5"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76CAB60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B58AC6"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99A72C"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AF0346"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61D686D"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13BE8D4"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8124C33" w14:textId="77777777" w:rsidTr="00AC197D">
        <w:trPr>
          <w:trHeight w:val="680"/>
        </w:trPr>
        <w:tc>
          <w:tcPr>
            <w:tcW w:w="845" w:type="dxa"/>
            <w:tcBorders>
              <w:top w:val="single" w:sz="4" w:space="0" w:color="auto"/>
              <w:left w:val="single" w:sz="4" w:space="0" w:color="auto"/>
              <w:bottom w:val="single" w:sz="4" w:space="0" w:color="auto"/>
              <w:right w:val="nil"/>
            </w:tcBorders>
          </w:tcPr>
          <w:p w14:paraId="23639021"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207</w:t>
            </w:r>
          </w:p>
        </w:tc>
        <w:tc>
          <w:tcPr>
            <w:tcW w:w="4112" w:type="dxa"/>
            <w:tcBorders>
              <w:top w:val="single" w:sz="4" w:space="0" w:color="auto"/>
              <w:left w:val="nil"/>
              <w:bottom w:val="single" w:sz="4" w:space="0" w:color="auto"/>
              <w:right w:val="nil"/>
            </w:tcBorders>
          </w:tcPr>
          <w:p w14:paraId="3D9D1921"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คอมพิวเตอร์สารสนเทศขั้นพื้นฐาน</w:t>
            </w:r>
          </w:p>
          <w:p w14:paraId="4ED9EA58" w14:textId="77777777" w:rsidR="009F1E98" w:rsidRPr="0048031A" w:rsidRDefault="009F1E98" w:rsidP="00BF17AC">
            <w:pPr>
              <w:spacing w:line="276" w:lineRule="auto"/>
              <w:rPr>
                <w:rFonts w:ascii="TH SarabunPSK" w:eastAsia="Calibri" w:hAnsi="TH SarabunPSK"/>
                <w:spacing w:val="-4"/>
                <w:sz w:val="28"/>
                <w:szCs w:val="28"/>
                <w:cs/>
              </w:rPr>
            </w:pPr>
            <w:r w:rsidRPr="0048031A">
              <w:rPr>
                <w:rFonts w:ascii="TH SarabunPSK" w:eastAsia="Calibri" w:hAnsi="TH SarabunPSK" w:hint="cs"/>
                <w:spacing w:val="-4"/>
                <w:sz w:val="28"/>
                <w:szCs w:val="28"/>
              </w:rPr>
              <w:t>Introduction to Computer Information Science</w:t>
            </w:r>
          </w:p>
        </w:tc>
        <w:tc>
          <w:tcPr>
            <w:tcW w:w="850" w:type="dxa"/>
            <w:tcBorders>
              <w:top w:val="single" w:sz="4" w:space="0" w:color="auto"/>
              <w:left w:val="nil"/>
              <w:bottom w:val="single" w:sz="4" w:space="0" w:color="auto"/>
              <w:right w:val="single" w:sz="12" w:space="0" w:color="auto"/>
            </w:tcBorders>
          </w:tcPr>
          <w:p w14:paraId="19000644"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0FD1F71"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9AC097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7F4FFA3" w14:textId="7D8FD0AF"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FFFA89" w14:textId="1145D68E"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33B504F" w14:textId="30C7908B"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84A7F7" w14:textId="03C60D7C"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D2C6A39" w14:textId="451CD6FB"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BF3EF17" w14:textId="76A8CF12" w:rsidR="009F1E98" w:rsidRPr="00F438B3" w:rsidRDefault="009F1E9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8280BCA"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3591455"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B6DD374"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F55C30F"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28FFF2"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7EFDD86" w14:textId="77777777" w:rsidR="009F1E98" w:rsidRPr="00F438B3" w:rsidRDefault="009F1E98" w:rsidP="00BF17AC">
            <w:pPr>
              <w:spacing w:line="276" w:lineRule="auto"/>
              <w:jc w:val="center"/>
              <w:rPr>
                <w:rFonts w:ascii="TH SarabunPSK" w:eastAsia="Calibri" w:hAnsi="TH SarabunPSK"/>
                <w:sz w:val="28"/>
                <w:szCs w:val="28"/>
              </w:rPr>
            </w:pPr>
          </w:p>
        </w:tc>
      </w:tr>
      <w:tr w:rsidR="009F1E98" w:rsidRPr="00F438B3" w14:paraId="292BA99D" w14:textId="77777777" w:rsidTr="00AC197D">
        <w:trPr>
          <w:trHeight w:val="680"/>
        </w:trPr>
        <w:tc>
          <w:tcPr>
            <w:tcW w:w="845" w:type="dxa"/>
            <w:tcBorders>
              <w:top w:val="single" w:sz="4" w:space="0" w:color="auto"/>
              <w:left w:val="single" w:sz="4" w:space="0" w:color="auto"/>
              <w:bottom w:val="single" w:sz="4" w:space="0" w:color="auto"/>
              <w:right w:val="nil"/>
            </w:tcBorders>
          </w:tcPr>
          <w:p w14:paraId="6102174B"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208</w:t>
            </w:r>
          </w:p>
        </w:tc>
        <w:tc>
          <w:tcPr>
            <w:tcW w:w="4112" w:type="dxa"/>
            <w:tcBorders>
              <w:top w:val="single" w:sz="4" w:space="0" w:color="auto"/>
              <w:left w:val="nil"/>
              <w:bottom w:val="single" w:sz="4" w:space="0" w:color="auto"/>
              <w:right w:val="nil"/>
            </w:tcBorders>
          </w:tcPr>
          <w:p w14:paraId="28447F20"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คณิตศาสตร์และสถิติในชีวิตประจำวัน</w:t>
            </w:r>
            <w:r w:rsidRPr="00F438B3">
              <w:rPr>
                <w:rFonts w:ascii="TH SarabunPSK" w:eastAsia="Calibri" w:hAnsi="TH SarabunPSK" w:hint="cs"/>
                <w:sz w:val="28"/>
                <w:szCs w:val="28"/>
              </w:rPr>
              <w:tab/>
            </w:r>
          </w:p>
          <w:p w14:paraId="66CDB129" w14:textId="77777777"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Mathematics and Statistics in Everyday Life</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7C12571F"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6A5294F"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92EAF0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3EFCF4D6" w14:textId="3F44C2F4"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9497B0E" w14:textId="4BF7DB6A"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3027C3C" w14:textId="7300E109"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64F3D1" w14:textId="60000139"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EA99F4" w14:textId="31BA7856"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B20F763" w14:textId="7E703552" w:rsidR="009F1E98" w:rsidRPr="00F438B3" w:rsidRDefault="009F1E9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ABF7152"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B4768"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79F3AD9"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A1570C"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53463"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1078950" w14:textId="77777777" w:rsidR="009F1E98" w:rsidRPr="00F438B3" w:rsidRDefault="009F1E98" w:rsidP="00BF17AC">
            <w:pPr>
              <w:spacing w:line="276" w:lineRule="auto"/>
              <w:jc w:val="center"/>
              <w:rPr>
                <w:rFonts w:ascii="TH SarabunPSK" w:eastAsia="Calibri" w:hAnsi="TH SarabunPSK"/>
                <w:sz w:val="28"/>
                <w:szCs w:val="28"/>
              </w:rPr>
            </w:pPr>
          </w:p>
        </w:tc>
      </w:tr>
      <w:tr w:rsidR="00497160" w:rsidRPr="00F438B3" w14:paraId="17C2B6E7" w14:textId="77777777" w:rsidTr="00AC197D">
        <w:trPr>
          <w:trHeight w:val="680"/>
        </w:trPr>
        <w:tc>
          <w:tcPr>
            <w:tcW w:w="845" w:type="dxa"/>
            <w:tcBorders>
              <w:top w:val="single" w:sz="4" w:space="0" w:color="auto"/>
              <w:left w:val="single" w:sz="4" w:space="0" w:color="auto"/>
              <w:bottom w:val="single" w:sz="4" w:space="0" w:color="auto"/>
              <w:right w:val="nil"/>
            </w:tcBorders>
          </w:tcPr>
          <w:p w14:paraId="0B16C6ED" w14:textId="77777777" w:rsidR="00497160" w:rsidRPr="00F438B3" w:rsidRDefault="00497160"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209</w:t>
            </w:r>
          </w:p>
        </w:tc>
        <w:tc>
          <w:tcPr>
            <w:tcW w:w="4112" w:type="dxa"/>
            <w:tcBorders>
              <w:top w:val="single" w:sz="4" w:space="0" w:color="auto"/>
              <w:left w:val="nil"/>
              <w:bottom w:val="single" w:sz="4" w:space="0" w:color="auto"/>
              <w:right w:val="nil"/>
            </w:tcBorders>
          </w:tcPr>
          <w:p w14:paraId="03DA323E"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พลังงานและเทคโนโลยีใกล้ตัว</w:t>
            </w:r>
          </w:p>
          <w:p w14:paraId="64C61437" w14:textId="77777777" w:rsidR="00497160" w:rsidRPr="00F438B3" w:rsidRDefault="00497160"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Energy and Technology Around Us</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1E027BD1"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054C1BD" w14:textId="77777777" w:rsidR="00497160" w:rsidRPr="00F438B3" w:rsidRDefault="00497160"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E994E12" w14:textId="77777777" w:rsidR="00497160" w:rsidRPr="00F438B3" w:rsidRDefault="00497160"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54DD4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4B9FDB5" w14:textId="77777777" w:rsidR="00497160" w:rsidRPr="00F438B3" w:rsidRDefault="00497160"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E46C778" w14:textId="77777777" w:rsidR="00497160" w:rsidRPr="00F438B3" w:rsidRDefault="00497160"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C5F21B5" w14:textId="77777777" w:rsidR="00497160" w:rsidRPr="00F438B3" w:rsidRDefault="00497160"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89CF1CC" w14:textId="6409882A" w:rsidR="00497160" w:rsidRPr="00F438B3" w:rsidRDefault="00497160"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4FF2B" w14:textId="5CB9A9B8" w:rsidR="00497160" w:rsidRPr="00F438B3" w:rsidRDefault="00497160"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CEDE93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E18BF97"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7AF12D"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58325C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D7313" w14:textId="77777777" w:rsidR="00497160" w:rsidRPr="00F438B3" w:rsidRDefault="00497160"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D447ED7" w14:textId="77777777" w:rsidR="00497160" w:rsidRPr="00F438B3" w:rsidRDefault="00497160" w:rsidP="00BF17AC">
            <w:pPr>
              <w:spacing w:line="276" w:lineRule="auto"/>
              <w:jc w:val="center"/>
              <w:rPr>
                <w:rFonts w:ascii="TH SarabunPSK" w:eastAsia="Calibri" w:hAnsi="TH SarabunPSK"/>
                <w:sz w:val="28"/>
                <w:szCs w:val="28"/>
              </w:rPr>
            </w:pPr>
          </w:p>
        </w:tc>
      </w:tr>
      <w:tr w:rsidR="00497160" w:rsidRPr="00F438B3" w14:paraId="64FE5E9F" w14:textId="77777777" w:rsidTr="00AC197D">
        <w:trPr>
          <w:trHeight w:val="680"/>
        </w:trPr>
        <w:tc>
          <w:tcPr>
            <w:tcW w:w="845" w:type="dxa"/>
            <w:tcBorders>
              <w:top w:val="single" w:sz="4" w:space="0" w:color="auto"/>
              <w:left w:val="single" w:sz="4" w:space="0" w:color="auto"/>
              <w:bottom w:val="single" w:sz="4" w:space="0" w:color="auto"/>
              <w:right w:val="nil"/>
            </w:tcBorders>
          </w:tcPr>
          <w:p w14:paraId="23EF899F" w14:textId="77777777" w:rsidR="00497160" w:rsidRPr="00F438B3" w:rsidRDefault="00497160"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210</w:t>
            </w:r>
          </w:p>
        </w:tc>
        <w:tc>
          <w:tcPr>
            <w:tcW w:w="4112" w:type="dxa"/>
            <w:tcBorders>
              <w:top w:val="single" w:sz="4" w:space="0" w:color="auto"/>
              <w:left w:val="nil"/>
              <w:bottom w:val="single" w:sz="4" w:space="0" w:color="auto"/>
              <w:right w:val="nil"/>
            </w:tcBorders>
          </w:tcPr>
          <w:p w14:paraId="377F5A1A"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วิทยาศาสตร์ในชีวิตประจำวัน</w:t>
            </w:r>
          </w:p>
          <w:p w14:paraId="2BB059E9" w14:textId="77777777" w:rsidR="00497160" w:rsidRPr="00F438B3" w:rsidRDefault="00497160"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Science in Everyday Life</w:t>
            </w:r>
            <w:r w:rsidRPr="00F438B3">
              <w:rPr>
                <w:rFonts w:ascii="TH SarabunPSK" w:eastAsia="Calibri" w:hAnsi="TH SarabunPSK" w:hint="cs"/>
                <w:sz w:val="28"/>
                <w:szCs w:val="28"/>
                <w:cs/>
              </w:rPr>
              <w:tab/>
            </w:r>
          </w:p>
        </w:tc>
        <w:tc>
          <w:tcPr>
            <w:tcW w:w="850" w:type="dxa"/>
            <w:tcBorders>
              <w:top w:val="single" w:sz="4" w:space="0" w:color="auto"/>
              <w:left w:val="nil"/>
              <w:bottom w:val="single" w:sz="4" w:space="0" w:color="auto"/>
              <w:right w:val="single" w:sz="12" w:space="0" w:color="auto"/>
            </w:tcBorders>
          </w:tcPr>
          <w:p w14:paraId="2775F78B"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3A6564D" w14:textId="77777777" w:rsidR="00497160" w:rsidRPr="00F438B3" w:rsidRDefault="00497160"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49BAC3" w14:textId="77777777" w:rsidR="00497160" w:rsidRPr="00F438B3" w:rsidRDefault="00497160"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A8EAF2B" w14:textId="22DB198F"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E2E6C7" w14:textId="4A70488F"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1BC382F" w14:textId="509C65F9"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CC43F63" w14:textId="1B00DB00"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C08A69" w14:textId="0ADE44CD"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88AC8FE" w14:textId="0C022FFD"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F4D92DC"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07F2EB"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1FED18C"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B9E033"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DAAD11" w14:textId="77777777" w:rsidR="00497160" w:rsidRPr="00F438B3" w:rsidRDefault="00497160"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2E22EA" w14:textId="77777777" w:rsidR="00497160" w:rsidRPr="00F438B3" w:rsidRDefault="00497160" w:rsidP="00BF17AC">
            <w:pPr>
              <w:spacing w:line="276" w:lineRule="auto"/>
              <w:jc w:val="center"/>
              <w:rPr>
                <w:rFonts w:ascii="TH SarabunPSK" w:eastAsia="Calibri" w:hAnsi="TH SarabunPSK"/>
                <w:sz w:val="28"/>
                <w:szCs w:val="28"/>
              </w:rPr>
            </w:pPr>
          </w:p>
        </w:tc>
      </w:tr>
      <w:tr w:rsidR="009F1E98" w:rsidRPr="00F438B3" w14:paraId="4937D4E4" w14:textId="77777777" w:rsidTr="00AC197D">
        <w:trPr>
          <w:trHeight w:val="680"/>
        </w:trPr>
        <w:tc>
          <w:tcPr>
            <w:tcW w:w="845" w:type="dxa"/>
            <w:tcBorders>
              <w:top w:val="single" w:sz="4" w:space="0" w:color="auto"/>
              <w:left w:val="single" w:sz="4" w:space="0" w:color="auto"/>
              <w:bottom w:val="single" w:sz="4" w:space="0" w:color="auto"/>
              <w:right w:val="nil"/>
            </w:tcBorders>
          </w:tcPr>
          <w:p w14:paraId="46D69447"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211</w:t>
            </w:r>
          </w:p>
        </w:tc>
        <w:tc>
          <w:tcPr>
            <w:tcW w:w="4112" w:type="dxa"/>
            <w:tcBorders>
              <w:top w:val="single" w:sz="4" w:space="0" w:color="auto"/>
              <w:left w:val="nil"/>
              <w:bottom w:val="single" w:sz="4" w:space="0" w:color="auto"/>
              <w:right w:val="nil"/>
            </w:tcBorders>
          </w:tcPr>
          <w:p w14:paraId="310348D4" w14:textId="77777777" w:rsidR="009F1E98" w:rsidRPr="0048031A" w:rsidRDefault="009F1E98" w:rsidP="00BF17AC">
            <w:pPr>
              <w:spacing w:line="276" w:lineRule="auto"/>
              <w:jc w:val="thaiDistribute"/>
              <w:rPr>
                <w:rFonts w:ascii="TH SarabunPSK" w:eastAsia="Calibri" w:hAnsi="TH SarabunPSK"/>
                <w:spacing w:val="-6"/>
                <w:sz w:val="28"/>
                <w:szCs w:val="28"/>
              </w:rPr>
            </w:pPr>
            <w:r w:rsidRPr="0048031A">
              <w:rPr>
                <w:rFonts w:ascii="TH SarabunPSK" w:eastAsia="Calibri" w:hAnsi="TH SarabunPSK" w:hint="cs"/>
                <w:spacing w:val="-6"/>
                <w:sz w:val="28"/>
                <w:szCs w:val="28"/>
                <w:cs/>
              </w:rPr>
              <w:t>วิถีชีวิตตามแนวคิดเศรษฐกิจหมุนเวียนในศตวรรษที่ 21</w:t>
            </w:r>
          </w:p>
          <w:p w14:paraId="660DA91B" w14:textId="23562BB2"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Circular Econom</w:t>
            </w:r>
            <w:r w:rsidR="00C70632">
              <w:rPr>
                <w:rFonts w:ascii="TH SarabunPSK" w:eastAsia="Calibri" w:hAnsi="TH SarabunPSK"/>
                <w:sz w:val="28"/>
                <w:szCs w:val="28"/>
              </w:rPr>
              <w:t>y</w:t>
            </w:r>
            <w:r w:rsidRPr="00F438B3">
              <w:rPr>
                <w:rFonts w:ascii="TH SarabunPSK" w:eastAsia="Calibri" w:hAnsi="TH SarabunPSK" w:hint="cs"/>
                <w:sz w:val="28"/>
                <w:szCs w:val="28"/>
              </w:rPr>
              <w:t xml:space="preserve"> Lifestyle for 2</w:t>
            </w:r>
            <w:r w:rsidRPr="00F438B3">
              <w:rPr>
                <w:rFonts w:ascii="TH SarabunPSK" w:eastAsia="Calibri" w:hAnsi="TH SarabunPSK" w:hint="cs"/>
                <w:sz w:val="28"/>
                <w:szCs w:val="28"/>
                <w:cs/>
              </w:rPr>
              <w:t>1</w:t>
            </w:r>
            <w:r w:rsidRPr="00F438B3">
              <w:rPr>
                <w:rFonts w:ascii="TH SarabunPSK" w:eastAsia="Calibri" w:hAnsi="TH SarabunPSK" w:hint="cs"/>
                <w:sz w:val="28"/>
                <w:szCs w:val="28"/>
                <w:vertAlign w:val="superscript"/>
              </w:rPr>
              <w:t>st</w:t>
            </w:r>
            <w:r w:rsidRPr="00F438B3">
              <w:rPr>
                <w:rFonts w:ascii="TH SarabunPSK" w:eastAsia="Calibri" w:hAnsi="TH SarabunPSK" w:hint="cs"/>
                <w:sz w:val="28"/>
                <w:szCs w:val="28"/>
              </w:rPr>
              <w:t xml:space="preserve"> Century</w:t>
            </w:r>
          </w:p>
        </w:tc>
        <w:tc>
          <w:tcPr>
            <w:tcW w:w="850" w:type="dxa"/>
            <w:tcBorders>
              <w:top w:val="single" w:sz="4" w:space="0" w:color="auto"/>
              <w:left w:val="nil"/>
              <w:bottom w:val="single" w:sz="4" w:space="0" w:color="auto"/>
              <w:right w:val="single" w:sz="12" w:space="0" w:color="auto"/>
            </w:tcBorders>
          </w:tcPr>
          <w:p w14:paraId="351D6493"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3A8273B"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4F5D56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07C701" w14:textId="75D57DC5"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6A1FE4" w14:textId="5F345609" w:rsidR="009F1E98" w:rsidRPr="00F438B3" w:rsidRDefault="009F1E9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9566650" w14:textId="5D7EA95E" w:rsidR="009F1E98" w:rsidRPr="00F438B3" w:rsidRDefault="009F1E98" w:rsidP="00BF17AC">
            <w:pPr>
              <w:spacing w:line="276" w:lineRule="auto"/>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29FE7E7" w14:textId="66E0EA05" w:rsidR="009F1E98" w:rsidRPr="00F438B3" w:rsidRDefault="009F1E9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B903E6B" w14:textId="1A3D2454"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B75CE0" w14:textId="2EB13FCA"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072B43A"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78C70C"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78F71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AD192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AA0205"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61C5D65"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796DB40C" w14:textId="77777777" w:rsidTr="00AC197D">
        <w:trPr>
          <w:trHeight w:val="680"/>
        </w:trPr>
        <w:tc>
          <w:tcPr>
            <w:tcW w:w="845" w:type="dxa"/>
            <w:tcBorders>
              <w:top w:val="single" w:sz="4" w:space="0" w:color="auto"/>
              <w:left w:val="single" w:sz="4" w:space="0" w:color="auto"/>
              <w:bottom w:val="single" w:sz="4" w:space="0" w:color="auto"/>
              <w:right w:val="nil"/>
            </w:tcBorders>
          </w:tcPr>
          <w:p w14:paraId="7DEF0990"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212</w:t>
            </w:r>
          </w:p>
        </w:tc>
        <w:tc>
          <w:tcPr>
            <w:tcW w:w="4112" w:type="dxa"/>
            <w:tcBorders>
              <w:top w:val="single" w:sz="4" w:space="0" w:color="auto"/>
              <w:left w:val="nil"/>
              <w:bottom w:val="single" w:sz="4" w:space="0" w:color="auto"/>
              <w:right w:val="nil"/>
            </w:tcBorders>
          </w:tcPr>
          <w:p w14:paraId="564ED83D" w14:textId="47F94DED" w:rsidR="009F1E98" w:rsidRPr="00F438B3" w:rsidRDefault="009F1E98" w:rsidP="00BF17AC">
            <w:pPr>
              <w:spacing w:line="276" w:lineRule="auto"/>
              <w:jc w:val="both"/>
              <w:rPr>
                <w:rFonts w:ascii="TH SarabunPSK" w:eastAsia="Calibri" w:hAnsi="TH SarabunPSK"/>
                <w:sz w:val="28"/>
                <w:szCs w:val="28"/>
              </w:rPr>
            </w:pPr>
            <w:r w:rsidRPr="00F438B3">
              <w:rPr>
                <w:rFonts w:ascii="TH SarabunPSK" w:eastAsia="Calibri" w:hAnsi="TH SarabunPSK" w:hint="cs"/>
                <w:sz w:val="28"/>
                <w:szCs w:val="28"/>
                <w:cs/>
              </w:rPr>
              <w:t>ปรัชญา</w:t>
            </w:r>
            <w:r w:rsidR="00024BC9">
              <w:rPr>
                <w:rFonts w:ascii="TH SarabunPSK" w:eastAsia="Calibri" w:hAnsi="TH SarabunPSK" w:hint="cs"/>
                <w:sz w:val="28"/>
                <w:szCs w:val="28"/>
                <w:cs/>
              </w:rPr>
              <w:t>ของ</w:t>
            </w:r>
            <w:r w:rsidRPr="00F438B3">
              <w:rPr>
                <w:rFonts w:ascii="TH SarabunPSK" w:eastAsia="Calibri" w:hAnsi="TH SarabunPSK" w:hint="cs"/>
                <w:sz w:val="28"/>
                <w:szCs w:val="28"/>
                <w:cs/>
              </w:rPr>
              <w:t>เศรษฐกิจพอเพียงเพื่อความยั่งยืน</w:t>
            </w:r>
          </w:p>
          <w:p w14:paraId="29CA90FA" w14:textId="77777777" w:rsidR="009F1E98" w:rsidRPr="0048031A" w:rsidRDefault="009F1E98" w:rsidP="00BF17AC">
            <w:pPr>
              <w:spacing w:line="276" w:lineRule="auto"/>
              <w:rPr>
                <w:rFonts w:ascii="TH SarabunPSK" w:eastAsia="Calibri" w:hAnsi="TH SarabunPSK"/>
                <w:spacing w:val="-6"/>
                <w:sz w:val="28"/>
                <w:szCs w:val="28"/>
                <w:cs/>
              </w:rPr>
            </w:pPr>
            <w:r w:rsidRPr="0048031A">
              <w:rPr>
                <w:rFonts w:ascii="TH SarabunPSK" w:eastAsia="Calibri" w:hAnsi="TH SarabunPSK" w:hint="cs"/>
                <w:spacing w:val="-6"/>
                <w:sz w:val="28"/>
                <w:szCs w:val="28"/>
              </w:rPr>
              <w:t>Sufficiency Economy Philosophy for Sustainability</w:t>
            </w:r>
          </w:p>
        </w:tc>
        <w:tc>
          <w:tcPr>
            <w:tcW w:w="850" w:type="dxa"/>
            <w:tcBorders>
              <w:top w:val="single" w:sz="4" w:space="0" w:color="auto"/>
              <w:left w:val="nil"/>
              <w:bottom w:val="single" w:sz="4" w:space="0" w:color="auto"/>
              <w:right w:val="single" w:sz="12" w:space="0" w:color="auto"/>
            </w:tcBorders>
          </w:tcPr>
          <w:p w14:paraId="5B28811D"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BEE1B83" w14:textId="77777777" w:rsidR="009F1E98" w:rsidRPr="00F438B3" w:rsidRDefault="009F1E98" w:rsidP="00BF17AC">
            <w:pPr>
              <w:spacing w:line="276"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8A25299" w14:textId="77777777" w:rsidR="009F1E98" w:rsidRPr="00F438B3" w:rsidRDefault="009F1E98" w:rsidP="00BF17AC">
            <w:pPr>
              <w:spacing w:line="276"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478189"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41495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3A6C5DA"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0107B9"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29221A4"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B217DD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EE4DB0C"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B43B9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5E0C34"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0721A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A1BEFB"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C288471"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0942B8AB" w14:textId="77777777" w:rsidTr="00AC197D">
        <w:trPr>
          <w:trHeight w:val="680"/>
        </w:trPr>
        <w:tc>
          <w:tcPr>
            <w:tcW w:w="845" w:type="dxa"/>
            <w:tcBorders>
              <w:top w:val="single" w:sz="4" w:space="0" w:color="auto"/>
              <w:left w:val="single" w:sz="4" w:space="0" w:color="auto"/>
              <w:bottom w:val="single" w:sz="4" w:space="0" w:color="auto"/>
              <w:right w:val="nil"/>
            </w:tcBorders>
          </w:tcPr>
          <w:p w14:paraId="00A117C4"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213</w:t>
            </w:r>
          </w:p>
        </w:tc>
        <w:tc>
          <w:tcPr>
            <w:tcW w:w="4112" w:type="dxa"/>
            <w:tcBorders>
              <w:top w:val="single" w:sz="4" w:space="0" w:color="auto"/>
              <w:left w:val="nil"/>
              <w:bottom w:val="single" w:sz="4" w:space="0" w:color="auto"/>
              <w:right w:val="nil"/>
            </w:tcBorders>
          </w:tcPr>
          <w:p w14:paraId="3F1960CB"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การบัญชีเบื้องต้นสำหรับผู้ประกอบการ</w:t>
            </w:r>
          </w:p>
          <w:p w14:paraId="4BA31421" w14:textId="3BD6FFBD"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Principles of Accounting for Entrepreneur</w:t>
            </w:r>
            <w:r w:rsidR="00C70632">
              <w:rPr>
                <w:rFonts w:ascii="TH SarabunPSK" w:eastAsia="Calibri" w:hAnsi="TH SarabunPSK"/>
                <w:sz w:val="28"/>
                <w:szCs w:val="28"/>
              </w:rPr>
              <w:t>s</w:t>
            </w:r>
          </w:p>
        </w:tc>
        <w:tc>
          <w:tcPr>
            <w:tcW w:w="850" w:type="dxa"/>
            <w:tcBorders>
              <w:top w:val="single" w:sz="4" w:space="0" w:color="auto"/>
              <w:left w:val="nil"/>
              <w:bottom w:val="single" w:sz="4" w:space="0" w:color="auto"/>
              <w:right w:val="single" w:sz="12" w:space="0" w:color="auto"/>
            </w:tcBorders>
          </w:tcPr>
          <w:p w14:paraId="4A4806C3"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8383956"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FC718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29D4236"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1BB2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74AC97"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0E184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5A27A"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9F6D798"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DB9C1AD"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47F36D"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24D88"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174FEF9"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66282"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DDFD14" w14:textId="77777777" w:rsidR="009F1E98" w:rsidRPr="00F438B3" w:rsidRDefault="009F1E98" w:rsidP="00BF17AC">
            <w:pPr>
              <w:spacing w:line="276" w:lineRule="auto"/>
              <w:jc w:val="center"/>
              <w:rPr>
                <w:rFonts w:ascii="TH SarabunPSK" w:eastAsia="Calibri" w:hAnsi="TH SarabunPSK"/>
                <w:sz w:val="28"/>
                <w:szCs w:val="28"/>
              </w:rPr>
            </w:pPr>
          </w:p>
        </w:tc>
      </w:tr>
      <w:tr w:rsidR="009F1E98" w:rsidRPr="00F438B3" w14:paraId="633208EC" w14:textId="77777777" w:rsidTr="00AC197D">
        <w:trPr>
          <w:trHeight w:val="680"/>
        </w:trPr>
        <w:tc>
          <w:tcPr>
            <w:tcW w:w="845" w:type="dxa"/>
            <w:tcBorders>
              <w:top w:val="single" w:sz="4" w:space="0" w:color="auto"/>
              <w:left w:val="single" w:sz="4" w:space="0" w:color="auto"/>
              <w:bottom w:val="single" w:sz="4" w:space="0" w:color="auto"/>
              <w:right w:val="nil"/>
            </w:tcBorders>
          </w:tcPr>
          <w:p w14:paraId="5FB327C6"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214</w:t>
            </w:r>
          </w:p>
        </w:tc>
        <w:tc>
          <w:tcPr>
            <w:tcW w:w="4112" w:type="dxa"/>
            <w:tcBorders>
              <w:top w:val="single" w:sz="4" w:space="0" w:color="auto"/>
              <w:left w:val="nil"/>
              <w:bottom w:val="single" w:sz="4" w:space="0" w:color="auto"/>
              <w:right w:val="nil"/>
            </w:tcBorders>
          </w:tcPr>
          <w:p w14:paraId="7709C4D9"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การเงิน ธุรกิจ ชีวิต และการลงทุน</w:t>
            </w:r>
          </w:p>
          <w:p w14:paraId="4CD1A494" w14:textId="77777777"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Finance, Business, Life, and Investment</w:t>
            </w:r>
          </w:p>
        </w:tc>
        <w:tc>
          <w:tcPr>
            <w:tcW w:w="850" w:type="dxa"/>
            <w:tcBorders>
              <w:top w:val="single" w:sz="4" w:space="0" w:color="auto"/>
              <w:left w:val="nil"/>
              <w:bottom w:val="single" w:sz="4" w:space="0" w:color="auto"/>
              <w:right w:val="single" w:sz="12" w:space="0" w:color="auto"/>
            </w:tcBorders>
          </w:tcPr>
          <w:p w14:paraId="21A3A366"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DC04D88"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56B2D3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BB1F2B7"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B9339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FFE05C6"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F303A7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83F0620" w14:textId="77777777"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DAC3E1" w14:textId="77777777" w:rsidR="009F1E98" w:rsidRPr="00F438B3" w:rsidRDefault="009F1E9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79968CE"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56670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C2AB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C0D719"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08C1B6"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0FC1EB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466705EB" w14:textId="77777777" w:rsidTr="005734AC">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1200DE90" w14:textId="6FC7FB16" w:rsidR="009F1E98" w:rsidRPr="00F438B3" w:rsidRDefault="009F1E98" w:rsidP="009F1E98">
            <w:pPr>
              <w:rPr>
                <w:rFonts w:ascii="TH SarabunPSK" w:eastAsia="Calibri" w:hAnsi="TH SarabunPSK"/>
                <w:sz w:val="28"/>
                <w:szCs w:val="28"/>
              </w:rPr>
            </w:pPr>
            <w:r w:rsidRPr="00F438B3">
              <w:rPr>
                <w:rFonts w:ascii="TH SarabunPSK" w:eastAsia="Calibri" w:hAnsi="TH SarabunPSK" w:hint="cs"/>
                <w:b/>
                <w:bCs/>
                <w:sz w:val="28"/>
                <w:szCs w:val="28"/>
                <w:cs/>
              </w:rPr>
              <w:lastRenderedPageBreak/>
              <w:t>3. กลุ่มการพัฒนาทักษะและลักษณะบุคคล</w:t>
            </w:r>
          </w:p>
        </w:tc>
      </w:tr>
      <w:tr w:rsidR="009F1E98" w:rsidRPr="00F438B3" w14:paraId="593AD988" w14:textId="77777777" w:rsidTr="005734AC">
        <w:trPr>
          <w:trHeight w:val="20"/>
        </w:trPr>
        <w:tc>
          <w:tcPr>
            <w:tcW w:w="845" w:type="dxa"/>
            <w:tcBorders>
              <w:top w:val="single" w:sz="4" w:space="0" w:color="auto"/>
              <w:left w:val="single" w:sz="4" w:space="0" w:color="auto"/>
              <w:bottom w:val="single" w:sz="4" w:space="0" w:color="auto"/>
              <w:right w:val="nil"/>
            </w:tcBorders>
          </w:tcPr>
          <w:p w14:paraId="795AD1E9"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301</w:t>
            </w:r>
          </w:p>
        </w:tc>
        <w:tc>
          <w:tcPr>
            <w:tcW w:w="4112" w:type="dxa"/>
            <w:tcBorders>
              <w:top w:val="single" w:sz="4" w:space="0" w:color="auto"/>
              <w:left w:val="nil"/>
              <w:bottom w:val="single" w:sz="4" w:space="0" w:color="auto"/>
              <w:right w:val="nil"/>
            </w:tcBorders>
          </w:tcPr>
          <w:p w14:paraId="2C33CF62"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 xml:space="preserve">สารสนเทศศาสตร์เพื่อการศึกษาค้นคว้า </w:t>
            </w:r>
          </w:p>
          <w:p w14:paraId="5AA7A044"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Information Science for Study and Research</w:t>
            </w:r>
          </w:p>
        </w:tc>
        <w:tc>
          <w:tcPr>
            <w:tcW w:w="850" w:type="dxa"/>
            <w:tcBorders>
              <w:top w:val="single" w:sz="4" w:space="0" w:color="auto"/>
              <w:left w:val="nil"/>
              <w:bottom w:val="single" w:sz="4" w:space="0" w:color="auto"/>
              <w:right w:val="single" w:sz="12" w:space="0" w:color="auto"/>
            </w:tcBorders>
          </w:tcPr>
          <w:p w14:paraId="6BBC3D5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F8A67B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B965A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7D2B1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6EA8AB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D7556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5F45DF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C55E7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0C6BD1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35234B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BC297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F98C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E5601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1A3283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B49CC9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97160" w:rsidRPr="00F438B3" w14:paraId="4A68845E" w14:textId="77777777" w:rsidTr="005734AC">
        <w:trPr>
          <w:trHeight w:val="20"/>
        </w:trPr>
        <w:tc>
          <w:tcPr>
            <w:tcW w:w="845" w:type="dxa"/>
            <w:tcBorders>
              <w:top w:val="single" w:sz="4" w:space="0" w:color="auto"/>
              <w:left w:val="single" w:sz="4" w:space="0" w:color="auto"/>
              <w:bottom w:val="single" w:sz="4" w:space="0" w:color="auto"/>
              <w:right w:val="nil"/>
            </w:tcBorders>
          </w:tcPr>
          <w:p w14:paraId="41B8090D" w14:textId="77777777" w:rsidR="00497160" w:rsidRPr="00F438B3" w:rsidRDefault="00497160"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302</w:t>
            </w:r>
          </w:p>
        </w:tc>
        <w:tc>
          <w:tcPr>
            <w:tcW w:w="4112" w:type="dxa"/>
            <w:tcBorders>
              <w:top w:val="single" w:sz="4" w:space="0" w:color="auto"/>
              <w:left w:val="nil"/>
              <w:bottom w:val="single" w:sz="4" w:space="0" w:color="auto"/>
              <w:right w:val="nil"/>
            </w:tcBorders>
          </w:tcPr>
          <w:p w14:paraId="4C401EF9"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ศิลปะในชีวิตประจำวัน</w:t>
            </w:r>
          </w:p>
          <w:p w14:paraId="52F11BD6" w14:textId="77777777" w:rsidR="00497160" w:rsidRPr="00F438B3" w:rsidRDefault="00497160" w:rsidP="00497160">
            <w:pPr>
              <w:rPr>
                <w:rFonts w:ascii="TH SarabunPSK" w:eastAsia="Calibri" w:hAnsi="TH SarabunPSK"/>
                <w:sz w:val="28"/>
                <w:szCs w:val="28"/>
                <w:cs/>
              </w:rPr>
            </w:pPr>
            <w:r w:rsidRPr="00F438B3">
              <w:rPr>
                <w:rFonts w:ascii="TH SarabunPSK" w:eastAsia="Calibri" w:hAnsi="TH SarabunPSK" w:hint="cs"/>
                <w:sz w:val="28"/>
                <w:szCs w:val="28"/>
              </w:rPr>
              <w:t>Arts</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in</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Daily Life</w:t>
            </w:r>
          </w:p>
        </w:tc>
        <w:tc>
          <w:tcPr>
            <w:tcW w:w="850" w:type="dxa"/>
            <w:tcBorders>
              <w:top w:val="single" w:sz="4" w:space="0" w:color="auto"/>
              <w:left w:val="nil"/>
              <w:bottom w:val="single" w:sz="4" w:space="0" w:color="auto"/>
              <w:right w:val="single" w:sz="12" w:space="0" w:color="auto"/>
            </w:tcBorders>
          </w:tcPr>
          <w:p w14:paraId="06C5B15E"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93227B5" w14:textId="4E9D2624" w:rsidR="00497160" w:rsidRPr="00F438B3" w:rsidRDefault="00497160"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2A2C50" w14:textId="7DCD1AA0" w:rsidR="00497160" w:rsidRPr="00F438B3" w:rsidRDefault="00497160"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F2BF92" w14:textId="77777777" w:rsidR="00497160" w:rsidRPr="00F438B3" w:rsidRDefault="00497160"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BAC1AF5"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492F774"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2BFDCD"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3B46117" w14:textId="77777777" w:rsidR="00497160" w:rsidRPr="00F438B3" w:rsidRDefault="00497160"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9FD6B00" w14:textId="77777777" w:rsidR="00497160" w:rsidRPr="00F438B3" w:rsidRDefault="00497160"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9FEA8F4"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9A47D32"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63B7DD"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9164CF"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D55D00" w14:textId="77777777" w:rsidR="00497160" w:rsidRPr="00F438B3" w:rsidRDefault="00497160"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5D8FF5" w14:textId="77777777" w:rsidR="00497160" w:rsidRPr="00F438B3" w:rsidRDefault="00497160" w:rsidP="00497160">
            <w:pPr>
              <w:jc w:val="center"/>
              <w:rPr>
                <w:rFonts w:ascii="TH SarabunPSK" w:eastAsia="Calibri" w:hAnsi="TH SarabunPSK"/>
                <w:sz w:val="28"/>
                <w:szCs w:val="28"/>
              </w:rPr>
            </w:pPr>
          </w:p>
        </w:tc>
      </w:tr>
      <w:tr w:rsidR="009F1E98" w:rsidRPr="00F438B3" w14:paraId="503160D3" w14:textId="77777777" w:rsidTr="005734AC">
        <w:trPr>
          <w:trHeight w:val="20"/>
        </w:trPr>
        <w:tc>
          <w:tcPr>
            <w:tcW w:w="845" w:type="dxa"/>
            <w:tcBorders>
              <w:top w:val="single" w:sz="4" w:space="0" w:color="auto"/>
              <w:left w:val="single" w:sz="4" w:space="0" w:color="auto"/>
              <w:bottom w:val="single" w:sz="4" w:space="0" w:color="auto"/>
              <w:right w:val="nil"/>
            </w:tcBorders>
          </w:tcPr>
          <w:p w14:paraId="26AAE63D"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303</w:t>
            </w:r>
          </w:p>
        </w:tc>
        <w:tc>
          <w:tcPr>
            <w:tcW w:w="4112" w:type="dxa"/>
            <w:tcBorders>
              <w:top w:val="single" w:sz="4" w:space="0" w:color="auto"/>
              <w:left w:val="nil"/>
              <w:bottom w:val="single" w:sz="4" w:space="0" w:color="auto"/>
              <w:right w:val="nil"/>
            </w:tcBorders>
          </w:tcPr>
          <w:p w14:paraId="054F6EB5"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ดนตรีวิถีไทย</w:t>
            </w:r>
          </w:p>
          <w:p w14:paraId="5356C03D"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Thai Music and Culture</w:t>
            </w:r>
          </w:p>
        </w:tc>
        <w:tc>
          <w:tcPr>
            <w:tcW w:w="850" w:type="dxa"/>
            <w:tcBorders>
              <w:top w:val="single" w:sz="4" w:space="0" w:color="auto"/>
              <w:left w:val="nil"/>
              <w:bottom w:val="single" w:sz="4" w:space="0" w:color="auto"/>
              <w:right w:val="single" w:sz="12" w:space="0" w:color="auto"/>
            </w:tcBorders>
          </w:tcPr>
          <w:p w14:paraId="4219BDA0"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08C7851" w14:textId="77777777" w:rsidR="009F1E98" w:rsidRPr="00F438B3" w:rsidRDefault="009F1E98" w:rsidP="009F1E98">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7F0A96B" w14:textId="77777777" w:rsidR="009F1E98" w:rsidRPr="00F438B3" w:rsidRDefault="009F1E98" w:rsidP="009F1E98">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A06096"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A637D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0B98C7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94ED57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06062CA"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CBAC56F"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4351C4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B7BC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1972C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4967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D1CC46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3A731E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7715FF5" w14:textId="77777777" w:rsidTr="005734AC">
        <w:trPr>
          <w:trHeight w:val="20"/>
        </w:trPr>
        <w:tc>
          <w:tcPr>
            <w:tcW w:w="845" w:type="dxa"/>
            <w:tcBorders>
              <w:top w:val="single" w:sz="4" w:space="0" w:color="auto"/>
              <w:left w:val="single" w:sz="4" w:space="0" w:color="auto"/>
              <w:bottom w:val="single" w:sz="4" w:space="0" w:color="auto"/>
              <w:right w:val="nil"/>
            </w:tcBorders>
          </w:tcPr>
          <w:p w14:paraId="115C6190"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304</w:t>
            </w:r>
          </w:p>
        </w:tc>
        <w:tc>
          <w:tcPr>
            <w:tcW w:w="4112" w:type="dxa"/>
            <w:tcBorders>
              <w:top w:val="single" w:sz="4" w:space="0" w:color="auto"/>
              <w:left w:val="nil"/>
              <w:bottom w:val="single" w:sz="4" w:space="0" w:color="auto"/>
              <w:right w:val="nil"/>
            </w:tcBorders>
          </w:tcPr>
          <w:p w14:paraId="20177BCD" w14:textId="77777777" w:rsidR="009F1E98" w:rsidRPr="00F438B3" w:rsidRDefault="009F1E98" w:rsidP="009F1E98">
            <w:pPr>
              <w:jc w:val="thaiDistribute"/>
              <w:rPr>
                <w:rFonts w:ascii="TH SarabunPSK" w:eastAsia="Calibri" w:hAnsi="TH SarabunPSK"/>
                <w:sz w:val="28"/>
                <w:szCs w:val="28"/>
              </w:rPr>
            </w:pPr>
            <w:r w:rsidRPr="00F438B3">
              <w:rPr>
                <w:rFonts w:ascii="TH SarabunPSK" w:eastAsia="Calibri" w:hAnsi="TH SarabunPSK" w:hint="cs"/>
                <w:sz w:val="28"/>
                <w:szCs w:val="28"/>
                <w:cs/>
              </w:rPr>
              <w:t>ดนตรีตะวันตกในชีวิตประจำวัน</w:t>
            </w:r>
          </w:p>
          <w:p w14:paraId="3FF51A93"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Western Music in Daily Life</w:t>
            </w:r>
          </w:p>
        </w:tc>
        <w:tc>
          <w:tcPr>
            <w:tcW w:w="850" w:type="dxa"/>
            <w:tcBorders>
              <w:top w:val="single" w:sz="4" w:space="0" w:color="auto"/>
              <w:left w:val="nil"/>
              <w:bottom w:val="single" w:sz="4" w:space="0" w:color="auto"/>
              <w:right w:val="single" w:sz="12" w:space="0" w:color="auto"/>
            </w:tcBorders>
          </w:tcPr>
          <w:p w14:paraId="39094E9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5190B3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CD0095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402DF3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3B0D7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7F594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990DF9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5DEAC2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A7F172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8A81BD8"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40FDC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5523C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4B14C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0694E8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2F6F713"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3C46D15" w14:textId="77777777" w:rsidTr="005734AC">
        <w:trPr>
          <w:trHeight w:val="20"/>
        </w:trPr>
        <w:tc>
          <w:tcPr>
            <w:tcW w:w="845" w:type="dxa"/>
            <w:tcBorders>
              <w:top w:val="single" w:sz="4" w:space="0" w:color="auto"/>
              <w:left w:val="single" w:sz="4" w:space="0" w:color="auto"/>
              <w:bottom w:val="single" w:sz="4" w:space="0" w:color="auto"/>
              <w:right w:val="nil"/>
            </w:tcBorders>
          </w:tcPr>
          <w:p w14:paraId="437AFB7E"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305</w:t>
            </w:r>
          </w:p>
        </w:tc>
        <w:tc>
          <w:tcPr>
            <w:tcW w:w="4112" w:type="dxa"/>
            <w:tcBorders>
              <w:top w:val="single" w:sz="4" w:space="0" w:color="auto"/>
              <w:left w:val="nil"/>
              <w:bottom w:val="single" w:sz="4" w:space="0" w:color="auto"/>
              <w:right w:val="nil"/>
            </w:tcBorders>
          </w:tcPr>
          <w:p w14:paraId="600EE12B"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การคิดเชิงสร้างสรรค์และนวัตกรรม</w:t>
            </w:r>
          </w:p>
          <w:p w14:paraId="35E12B01"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Creative Thinking</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Innovation</w:t>
            </w:r>
          </w:p>
        </w:tc>
        <w:tc>
          <w:tcPr>
            <w:tcW w:w="850" w:type="dxa"/>
            <w:tcBorders>
              <w:top w:val="single" w:sz="4" w:space="0" w:color="auto"/>
              <w:left w:val="nil"/>
              <w:bottom w:val="single" w:sz="4" w:space="0" w:color="auto"/>
              <w:right w:val="single" w:sz="12" w:space="0" w:color="auto"/>
            </w:tcBorders>
          </w:tcPr>
          <w:p w14:paraId="1A3B8CEC"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7999FF1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DD0362"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0D7863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744CDF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59F2CD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688FED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0A54ECD"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0CD005C"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0393CD3A"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834CAA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4FB61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0A9F5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78FFC5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9CF60E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97160" w:rsidRPr="00F438B3" w14:paraId="303419AE" w14:textId="77777777" w:rsidTr="005734AC">
        <w:trPr>
          <w:trHeight w:val="20"/>
        </w:trPr>
        <w:tc>
          <w:tcPr>
            <w:tcW w:w="845" w:type="dxa"/>
            <w:tcBorders>
              <w:top w:val="single" w:sz="4" w:space="0" w:color="auto"/>
              <w:left w:val="single" w:sz="4" w:space="0" w:color="auto"/>
              <w:bottom w:val="single" w:sz="4" w:space="0" w:color="auto"/>
              <w:right w:val="nil"/>
            </w:tcBorders>
          </w:tcPr>
          <w:p w14:paraId="6854C97C" w14:textId="19825957" w:rsidR="00497160" w:rsidRPr="00F438B3" w:rsidRDefault="00497160" w:rsidP="00497160">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306</w:t>
            </w:r>
          </w:p>
        </w:tc>
        <w:tc>
          <w:tcPr>
            <w:tcW w:w="4112" w:type="dxa"/>
            <w:tcBorders>
              <w:top w:val="single" w:sz="4" w:space="0" w:color="auto"/>
              <w:left w:val="nil"/>
              <w:bottom w:val="single" w:sz="4" w:space="0" w:color="auto"/>
              <w:right w:val="nil"/>
            </w:tcBorders>
          </w:tcPr>
          <w:p w14:paraId="38AA19BA"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w:t>
            </w:r>
          </w:p>
          <w:p w14:paraId="17C2936F" w14:textId="70A9B41B" w:rsidR="00497160" w:rsidRPr="00F438B3" w:rsidRDefault="00497160" w:rsidP="00497160">
            <w:pPr>
              <w:rPr>
                <w:rFonts w:ascii="TH SarabunPSK" w:eastAsia="Calibri" w:hAnsi="TH SarabunPSK"/>
                <w:sz w:val="28"/>
                <w:cs/>
              </w:rPr>
            </w:pPr>
            <w:r w:rsidRPr="00F438B3">
              <w:rPr>
                <w:rFonts w:ascii="TH SarabunPSK" w:eastAsia="Calibri" w:hAnsi="TH SarabunPSK" w:hint="cs"/>
                <w:sz w:val="28"/>
                <w:szCs w:val="28"/>
              </w:rPr>
              <w:t>Social Innovation</w:t>
            </w:r>
          </w:p>
        </w:tc>
        <w:tc>
          <w:tcPr>
            <w:tcW w:w="850" w:type="dxa"/>
            <w:tcBorders>
              <w:top w:val="single" w:sz="4" w:space="0" w:color="auto"/>
              <w:left w:val="nil"/>
              <w:bottom w:val="single" w:sz="4" w:space="0" w:color="auto"/>
              <w:right w:val="single" w:sz="12" w:space="0" w:color="auto"/>
            </w:tcBorders>
          </w:tcPr>
          <w:p w14:paraId="1E9EC6B1" w14:textId="396F7136" w:rsidR="00497160" w:rsidRPr="00F438B3" w:rsidRDefault="00497160" w:rsidP="00497160">
            <w:pPr>
              <w:rPr>
                <w:rFonts w:ascii="TH SarabunPSK" w:eastAsia="Calibri" w:hAnsi="TH SarabunPSK"/>
                <w:sz w:val="28"/>
                <w:cs/>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C394513" w14:textId="0356F2C5" w:rsidR="00497160" w:rsidRPr="00F438B3" w:rsidRDefault="00497160"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C1BBC66" w14:textId="39AC345A" w:rsidR="00497160" w:rsidRPr="00F438B3" w:rsidRDefault="00497160"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F176E5E" w14:textId="7B5A2D90"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F1F9C5" w14:textId="16DA27B5"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07CA70" w14:textId="7DCFEE20"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BEE1CA8" w14:textId="6F6A2E75"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CE1726" w14:textId="77777777" w:rsidR="00497160" w:rsidRPr="00F438B3" w:rsidRDefault="00497160" w:rsidP="00497160">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55AD689" w14:textId="77777777" w:rsidR="00497160" w:rsidRPr="00F438B3" w:rsidRDefault="00497160" w:rsidP="0049716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E5156C"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7386EE"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0C493B"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21E25"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2B56BF" w14:textId="77777777" w:rsidR="00497160" w:rsidRPr="00F438B3" w:rsidRDefault="00497160" w:rsidP="0049716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CABA70B" w14:textId="77777777" w:rsidR="00497160" w:rsidRPr="00F438B3" w:rsidRDefault="00497160" w:rsidP="00497160">
            <w:pPr>
              <w:jc w:val="center"/>
              <w:rPr>
                <w:rFonts w:ascii="TH SarabunPSK" w:eastAsia="Calibri" w:hAnsi="TH SarabunPSK"/>
                <w:sz w:val="28"/>
              </w:rPr>
            </w:pPr>
          </w:p>
        </w:tc>
      </w:tr>
      <w:tr w:rsidR="00497160" w:rsidRPr="00F438B3" w14:paraId="6D98D2D8" w14:textId="77777777" w:rsidTr="005734AC">
        <w:trPr>
          <w:trHeight w:val="20"/>
        </w:trPr>
        <w:tc>
          <w:tcPr>
            <w:tcW w:w="845" w:type="dxa"/>
            <w:tcBorders>
              <w:top w:val="single" w:sz="4" w:space="0" w:color="auto"/>
              <w:left w:val="single" w:sz="4" w:space="0" w:color="auto"/>
              <w:bottom w:val="single" w:sz="4" w:space="0" w:color="auto"/>
              <w:right w:val="nil"/>
            </w:tcBorders>
          </w:tcPr>
          <w:p w14:paraId="4CBCFEC2" w14:textId="77777777" w:rsidR="00497160" w:rsidRPr="00F438B3" w:rsidRDefault="00497160"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307</w:t>
            </w:r>
          </w:p>
        </w:tc>
        <w:tc>
          <w:tcPr>
            <w:tcW w:w="4112" w:type="dxa"/>
            <w:tcBorders>
              <w:top w:val="single" w:sz="4" w:space="0" w:color="auto"/>
              <w:left w:val="nil"/>
              <w:bottom w:val="single" w:sz="4" w:space="0" w:color="auto"/>
              <w:right w:val="nil"/>
            </w:tcBorders>
          </w:tcPr>
          <w:p w14:paraId="0986298D"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การจัดการข้อมูลเบื้องต้นในยุคดิจิทัล</w:t>
            </w:r>
          </w:p>
          <w:p w14:paraId="7AF4CE3A" w14:textId="77777777" w:rsidR="00497160" w:rsidRPr="0048031A" w:rsidRDefault="00497160" w:rsidP="00497160">
            <w:pPr>
              <w:rPr>
                <w:rFonts w:ascii="TH SarabunPSK" w:eastAsia="Calibri" w:hAnsi="TH SarabunPSK"/>
                <w:spacing w:val="-6"/>
                <w:sz w:val="28"/>
                <w:szCs w:val="28"/>
                <w:cs/>
              </w:rPr>
            </w:pPr>
            <w:r w:rsidRPr="0048031A">
              <w:rPr>
                <w:rFonts w:ascii="TH SarabunPSK" w:eastAsia="Calibri" w:hAnsi="TH SarabunPSK" w:hint="cs"/>
                <w:spacing w:val="-6"/>
                <w:sz w:val="28"/>
                <w:szCs w:val="28"/>
              </w:rPr>
              <w:t>Introduction to Data Management in Digital Era</w:t>
            </w:r>
            <w:r w:rsidRPr="0048031A">
              <w:rPr>
                <w:rFonts w:ascii="TH SarabunPSK" w:eastAsia="Calibri" w:hAnsi="TH SarabunPSK" w:hint="cs"/>
                <w:spacing w:val="-6"/>
                <w:sz w:val="28"/>
                <w:szCs w:val="28"/>
                <w:cs/>
              </w:rPr>
              <w:t xml:space="preserve"> </w:t>
            </w:r>
          </w:p>
        </w:tc>
        <w:tc>
          <w:tcPr>
            <w:tcW w:w="850" w:type="dxa"/>
            <w:tcBorders>
              <w:top w:val="single" w:sz="4" w:space="0" w:color="auto"/>
              <w:left w:val="nil"/>
              <w:bottom w:val="single" w:sz="4" w:space="0" w:color="auto"/>
              <w:right w:val="single" w:sz="12" w:space="0" w:color="auto"/>
            </w:tcBorders>
          </w:tcPr>
          <w:p w14:paraId="1C987644"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1FFDD776" w14:textId="77777777" w:rsidR="00497160" w:rsidRPr="00F438B3" w:rsidRDefault="00497160"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83F8BA7"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8DD71F0" w14:textId="4D92E14D"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68F016" w14:textId="4A321156"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ECF450C" w14:textId="2CEF3252"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98BB05" w14:textId="578520F5"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4B8A9B" w14:textId="77777777" w:rsidR="00497160" w:rsidRPr="00F438B3" w:rsidRDefault="00497160"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112358" w14:textId="77777777" w:rsidR="00497160" w:rsidRPr="00F438B3" w:rsidRDefault="00497160"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385A1F0"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A24C27"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06E74"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9AA1C66"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10611B" w14:textId="77777777" w:rsidR="00497160" w:rsidRPr="00F438B3" w:rsidRDefault="00497160"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2569F997" w14:textId="77777777" w:rsidR="00497160" w:rsidRPr="00F438B3" w:rsidRDefault="00497160" w:rsidP="00497160">
            <w:pPr>
              <w:jc w:val="center"/>
              <w:rPr>
                <w:rFonts w:ascii="TH SarabunPSK" w:eastAsia="Calibri" w:hAnsi="TH SarabunPSK"/>
                <w:sz w:val="28"/>
                <w:szCs w:val="28"/>
              </w:rPr>
            </w:pPr>
          </w:p>
        </w:tc>
      </w:tr>
      <w:tr w:rsidR="009F1E98" w:rsidRPr="00F438B3" w14:paraId="543F5CD3" w14:textId="77777777" w:rsidTr="005734AC">
        <w:trPr>
          <w:trHeight w:val="20"/>
        </w:trPr>
        <w:tc>
          <w:tcPr>
            <w:tcW w:w="845" w:type="dxa"/>
            <w:tcBorders>
              <w:top w:val="single" w:sz="4" w:space="0" w:color="auto"/>
              <w:left w:val="single" w:sz="4" w:space="0" w:color="auto"/>
              <w:bottom w:val="single" w:sz="4" w:space="0" w:color="auto"/>
              <w:right w:val="nil"/>
            </w:tcBorders>
          </w:tcPr>
          <w:p w14:paraId="1ADDA321"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308</w:t>
            </w:r>
          </w:p>
        </w:tc>
        <w:tc>
          <w:tcPr>
            <w:tcW w:w="4112" w:type="dxa"/>
            <w:tcBorders>
              <w:top w:val="single" w:sz="4" w:space="0" w:color="auto"/>
              <w:left w:val="nil"/>
              <w:bottom w:val="single" w:sz="4" w:space="0" w:color="auto"/>
              <w:right w:val="nil"/>
            </w:tcBorders>
          </w:tcPr>
          <w:p w14:paraId="43C7E9CD"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เบลนเดอร์ / สินทรัพย์ดิจิทัล / จักรวาลนฤมิต</w:t>
            </w:r>
          </w:p>
          <w:p w14:paraId="67613BE1"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Blender / NFT / Metaverse</w:t>
            </w:r>
          </w:p>
        </w:tc>
        <w:tc>
          <w:tcPr>
            <w:tcW w:w="850" w:type="dxa"/>
            <w:tcBorders>
              <w:top w:val="single" w:sz="4" w:space="0" w:color="auto"/>
              <w:left w:val="nil"/>
              <w:bottom w:val="single" w:sz="4" w:space="0" w:color="auto"/>
              <w:right w:val="single" w:sz="12" w:space="0" w:color="auto"/>
            </w:tcBorders>
          </w:tcPr>
          <w:p w14:paraId="184321D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2764604"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E68EC8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46F88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FB8DB5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1C4387C"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B79B4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1CCCF68"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93D8FBE"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C0200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99624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BAD9C"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00A8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4069C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F26F2D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63C904CF" w14:textId="77777777" w:rsidTr="005734AC">
        <w:trPr>
          <w:trHeight w:val="20"/>
        </w:trPr>
        <w:tc>
          <w:tcPr>
            <w:tcW w:w="845" w:type="dxa"/>
            <w:tcBorders>
              <w:top w:val="single" w:sz="4" w:space="0" w:color="auto"/>
              <w:left w:val="single" w:sz="4" w:space="0" w:color="auto"/>
              <w:bottom w:val="single" w:sz="4" w:space="0" w:color="auto"/>
              <w:right w:val="nil"/>
            </w:tcBorders>
          </w:tcPr>
          <w:p w14:paraId="1DD8FD5F"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309</w:t>
            </w:r>
          </w:p>
        </w:tc>
        <w:tc>
          <w:tcPr>
            <w:tcW w:w="4112" w:type="dxa"/>
            <w:tcBorders>
              <w:top w:val="single" w:sz="4" w:space="0" w:color="auto"/>
              <w:left w:val="nil"/>
              <w:bottom w:val="single" w:sz="4" w:space="0" w:color="auto"/>
              <w:right w:val="nil"/>
            </w:tcBorders>
          </w:tcPr>
          <w:p w14:paraId="287CDC83"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ความคิดเชิงปรัชญาเพื่อการพัฒนาตนและสังคม</w:t>
            </w:r>
          </w:p>
          <w:p w14:paraId="59244D81" w14:textId="77777777" w:rsidR="009F1E98" w:rsidRPr="00AC197D" w:rsidRDefault="009F1E98" w:rsidP="009F1E98">
            <w:pPr>
              <w:rPr>
                <w:rFonts w:ascii="TH SarabunPSK" w:eastAsia="Calibri" w:hAnsi="TH SarabunPSK"/>
                <w:spacing w:val="-6"/>
                <w:sz w:val="28"/>
                <w:szCs w:val="28"/>
                <w:cs/>
              </w:rPr>
            </w:pPr>
            <w:r w:rsidRPr="00AC197D">
              <w:rPr>
                <w:rFonts w:ascii="TH SarabunPSK" w:eastAsia="Calibri" w:hAnsi="TH SarabunPSK" w:hint="cs"/>
                <w:spacing w:val="-6"/>
                <w:sz w:val="28"/>
                <w:szCs w:val="28"/>
              </w:rPr>
              <w:t>Philosophical Thoughts for Self and Social Development</w:t>
            </w:r>
          </w:p>
        </w:tc>
        <w:tc>
          <w:tcPr>
            <w:tcW w:w="850" w:type="dxa"/>
            <w:tcBorders>
              <w:top w:val="single" w:sz="4" w:space="0" w:color="auto"/>
              <w:left w:val="nil"/>
              <w:bottom w:val="single" w:sz="4" w:space="0" w:color="auto"/>
              <w:right w:val="single" w:sz="12" w:space="0" w:color="auto"/>
            </w:tcBorders>
          </w:tcPr>
          <w:p w14:paraId="60BE2561"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9ACDA12"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736CA9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C06EBFC"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97D008"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B148032" w14:textId="77777777" w:rsidR="009F1E98" w:rsidRPr="00F438B3" w:rsidRDefault="009F1E98" w:rsidP="009F1E98">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C86EE55"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F7214F6"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69AF24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14DE151"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3C9B193"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BAE2361"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004F3"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1AA769" w14:textId="77777777" w:rsidR="009F1E98" w:rsidRPr="00F438B3" w:rsidRDefault="009F1E9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B952569" w14:textId="77777777" w:rsidR="009F1E98" w:rsidRPr="00F438B3" w:rsidRDefault="009F1E98" w:rsidP="009F1E98">
            <w:pPr>
              <w:jc w:val="center"/>
              <w:rPr>
                <w:rFonts w:ascii="TH SarabunPSK" w:eastAsia="Calibri" w:hAnsi="TH SarabunPSK"/>
                <w:sz w:val="28"/>
                <w:szCs w:val="28"/>
              </w:rPr>
            </w:pPr>
          </w:p>
        </w:tc>
      </w:tr>
      <w:tr w:rsidR="009F1E98" w:rsidRPr="00F438B3" w14:paraId="09810083" w14:textId="77777777" w:rsidTr="005734AC">
        <w:trPr>
          <w:trHeight w:val="20"/>
        </w:trPr>
        <w:tc>
          <w:tcPr>
            <w:tcW w:w="845" w:type="dxa"/>
            <w:tcBorders>
              <w:top w:val="single" w:sz="4" w:space="0" w:color="auto"/>
              <w:left w:val="single" w:sz="4" w:space="0" w:color="auto"/>
              <w:bottom w:val="single" w:sz="4" w:space="0" w:color="auto"/>
              <w:right w:val="nil"/>
            </w:tcBorders>
          </w:tcPr>
          <w:p w14:paraId="31CA66F8"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310</w:t>
            </w:r>
          </w:p>
        </w:tc>
        <w:tc>
          <w:tcPr>
            <w:tcW w:w="4112" w:type="dxa"/>
            <w:tcBorders>
              <w:top w:val="single" w:sz="4" w:space="0" w:color="auto"/>
              <w:left w:val="nil"/>
              <w:bottom w:val="single" w:sz="4" w:space="0" w:color="auto"/>
              <w:right w:val="nil"/>
            </w:tcBorders>
          </w:tcPr>
          <w:p w14:paraId="3CDD15E8"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ทักษะชีวิต</w:t>
            </w:r>
          </w:p>
          <w:p w14:paraId="089E28A5"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Life Skills</w:t>
            </w:r>
          </w:p>
        </w:tc>
        <w:tc>
          <w:tcPr>
            <w:tcW w:w="850" w:type="dxa"/>
            <w:tcBorders>
              <w:top w:val="single" w:sz="4" w:space="0" w:color="auto"/>
              <w:left w:val="nil"/>
              <w:bottom w:val="single" w:sz="4" w:space="0" w:color="auto"/>
              <w:right w:val="single" w:sz="12" w:space="0" w:color="auto"/>
            </w:tcBorders>
          </w:tcPr>
          <w:p w14:paraId="368A00BB"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74AE803"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FB3B26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BCEED4E"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72C0C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95A341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48D06D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14C0739"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CBDFAA3"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F450C64"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6F9359C"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8AA758"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F42B69B"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437C4" w14:textId="77777777" w:rsidR="009F1E98" w:rsidRPr="00F438B3" w:rsidRDefault="009F1E9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8BC43C8" w14:textId="77777777" w:rsidR="009F1E98" w:rsidRPr="00F438B3" w:rsidRDefault="009F1E98" w:rsidP="009F1E98">
            <w:pPr>
              <w:jc w:val="center"/>
              <w:rPr>
                <w:rFonts w:ascii="TH SarabunPSK" w:eastAsia="Calibri" w:hAnsi="TH SarabunPSK"/>
                <w:sz w:val="28"/>
                <w:szCs w:val="28"/>
              </w:rPr>
            </w:pPr>
          </w:p>
        </w:tc>
      </w:tr>
      <w:tr w:rsidR="00AC197D" w:rsidRPr="00F438B3" w14:paraId="4B1831A2" w14:textId="77777777" w:rsidTr="005734AC">
        <w:trPr>
          <w:trHeight w:val="20"/>
        </w:trPr>
        <w:tc>
          <w:tcPr>
            <w:tcW w:w="845" w:type="dxa"/>
            <w:tcBorders>
              <w:top w:val="single" w:sz="4" w:space="0" w:color="auto"/>
              <w:left w:val="single" w:sz="4" w:space="0" w:color="auto"/>
              <w:bottom w:val="single" w:sz="4" w:space="0" w:color="auto"/>
              <w:right w:val="nil"/>
            </w:tcBorders>
          </w:tcPr>
          <w:p w14:paraId="6B4F7C68" w14:textId="77777777" w:rsidR="00AC197D" w:rsidRPr="00F438B3" w:rsidRDefault="00AC197D"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311</w:t>
            </w:r>
          </w:p>
        </w:tc>
        <w:tc>
          <w:tcPr>
            <w:tcW w:w="4112" w:type="dxa"/>
            <w:tcBorders>
              <w:top w:val="single" w:sz="4" w:space="0" w:color="auto"/>
              <w:left w:val="nil"/>
              <w:bottom w:val="single" w:sz="4" w:space="0" w:color="auto"/>
              <w:right w:val="nil"/>
            </w:tcBorders>
          </w:tcPr>
          <w:p w14:paraId="63648D4D" w14:textId="77777777" w:rsidR="00AC197D" w:rsidRPr="00F438B3" w:rsidRDefault="00AC197D" w:rsidP="005734AC">
            <w:pPr>
              <w:spacing w:line="235" w:lineRule="auto"/>
              <w:jc w:val="thaiDistribute"/>
              <w:rPr>
                <w:rFonts w:ascii="TH SarabunPSK" w:eastAsia="Calibri" w:hAnsi="TH SarabunPSK"/>
                <w:sz w:val="28"/>
                <w:szCs w:val="28"/>
              </w:rPr>
            </w:pPr>
            <w:r w:rsidRPr="00F438B3">
              <w:rPr>
                <w:rFonts w:ascii="TH SarabunPSK" w:eastAsia="Calibri" w:hAnsi="TH SarabunPSK" w:hint="cs"/>
                <w:sz w:val="28"/>
                <w:szCs w:val="28"/>
                <w:cs/>
              </w:rPr>
              <w:t>ภาวะผู้นำกับความรัก</w:t>
            </w:r>
          </w:p>
          <w:p w14:paraId="238DB5FD" w14:textId="77777777" w:rsidR="00AC197D" w:rsidRPr="00F438B3" w:rsidRDefault="00AC197D"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Leadership</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Compassion</w:t>
            </w:r>
          </w:p>
        </w:tc>
        <w:tc>
          <w:tcPr>
            <w:tcW w:w="850" w:type="dxa"/>
            <w:tcBorders>
              <w:top w:val="single" w:sz="4" w:space="0" w:color="auto"/>
              <w:left w:val="nil"/>
              <w:bottom w:val="single" w:sz="4" w:space="0" w:color="auto"/>
              <w:right w:val="single" w:sz="12" w:space="0" w:color="auto"/>
            </w:tcBorders>
          </w:tcPr>
          <w:p w14:paraId="0E8B7DC9" w14:textId="77777777" w:rsidR="00AC197D" w:rsidRPr="00F438B3" w:rsidRDefault="00AC197D"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18653774" w14:textId="77777777" w:rsidR="00AC197D" w:rsidRPr="00F438B3" w:rsidRDefault="00AC197D"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7E0D0FCA" w14:textId="77777777" w:rsidR="00AC197D" w:rsidRPr="00F438B3" w:rsidRDefault="00AC197D"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623B07E"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236B235"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5F6C53"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2CB9A86"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F3CF95" w14:textId="77777777" w:rsidR="00AC197D" w:rsidRPr="00F438B3" w:rsidRDefault="00AC197D"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F6F7D37" w14:textId="77777777" w:rsidR="00AC197D" w:rsidRPr="00F438B3" w:rsidRDefault="00AC197D" w:rsidP="005734AC">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3238B02" w14:textId="77777777" w:rsidR="00AC197D" w:rsidRPr="00F438B3" w:rsidRDefault="00AC197D"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98B860"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E5FCE4"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236B46"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D76255"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EE3FAC5"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0BAA42C" w14:textId="77777777" w:rsidTr="005734AC">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5FD9C72B" w14:textId="59912248" w:rsidR="005734AC" w:rsidRPr="005734AC" w:rsidRDefault="005734AC" w:rsidP="005734AC">
            <w:pPr>
              <w:rPr>
                <w:rFonts w:ascii="TH SarabunPSK" w:eastAsia="Calibri" w:hAnsi="TH SarabunPSK"/>
                <w:b/>
                <w:bCs/>
                <w:sz w:val="28"/>
                <w:szCs w:val="28"/>
              </w:rPr>
            </w:pPr>
            <w:r w:rsidRPr="005734AC">
              <w:rPr>
                <w:rFonts w:ascii="TH SarabunPSK" w:eastAsia="Calibri" w:hAnsi="TH SarabunPSK"/>
                <w:b/>
                <w:bCs/>
                <w:sz w:val="28"/>
                <w:szCs w:val="28"/>
                <w:cs/>
              </w:rPr>
              <w:lastRenderedPageBreak/>
              <w:t>3. กลุ่มการพัฒนาทักษะและลักษณะบุคคล (ต่อ)</w:t>
            </w:r>
          </w:p>
        </w:tc>
      </w:tr>
      <w:bookmarkEnd w:id="45"/>
      <w:tr w:rsidR="005734AC" w:rsidRPr="00F438B3" w14:paraId="27BE29EF" w14:textId="77777777" w:rsidTr="005734AC">
        <w:trPr>
          <w:trHeight w:val="20"/>
        </w:trPr>
        <w:tc>
          <w:tcPr>
            <w:tcW w:w="845" w:type="dxa"/>
            <w:tcBorders>
              <w:top w:val="single" w:sz="4" w:space="0" w:color="auto"/>
              <w:left w:val="single" w:sz="4" w:space="0" w:color="auto"/>
              <w:bottom w:val="single" w:sz="4" w:space="0" w:color="auto"/>
              <w:right w:val="nil"/>
            </w:tcBorders>
          </w:tcPr>
          <w:p w14:paraId="724EBE79" w14:textId="37AB6D09" w:rsidR="005734AC" w:rsidRPr="00F438B3" w:rsidRDefault="005734AC" w:rsidP="005734AC">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312</w:t>
            </w:r>
          </w:p>
        </w:tc>
        <w:tc>
          <w:tcPr>
            <w:tcW w:w="4112" w:type="dxa"/>
            <w:tcBorders>
              <w:top w:val="single" w:sz="4" w:space="0" w:color="auto"/>
              <w:left w:val="nil"/>
              <w:bottom w:val="single" w:sz="4" w:space="0" w:color="auto"/>
              <w:right w:val="nil"/>
            </w:tcBorders>
          </w:tcPr>
          <w:p w14:paraId="4682BD59"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การเป็นผู้ประกอบการธุรกิจก่อตั้งใหม่ขนาดย่อม</w:t>
            </w:r>
          </w:p>
          <w:p w14:paraId="51EE0DA2" w14:textId="20A6D953" w:rsidR="005734AC" w:rsidRPr="00F438B3" w:rsidRDefault="005734AC" w:rsidP="005734AC">
            <w:pPr>
              <w:rPr>
                <w:rFonts w:ascii="TH SarabunPSK" w:eastAsia="Calibri" w:hAnsi="TH SarabunPSK"/>
                <w:sz w:val="28"/>
                <w:cs/>
              </w:rPr>
            </w:pPr>
            <w:r w:rsidRPr="00F438B3">
              <w:rPr>
                <w:rFonts w:ascii="TH SarabunPSK" w:eastAsia="Calibri" w:hAnsi="TH SarabunPSK" w:hint="cs"/>
                <w:sz w:val="28"/>
                <w:szCs w:val="28"/>
              </w:rPr>
              <w:t>Entrepreneurship for Small Business Start</w:t>
            </w:r>
            <w:r w:rsidRPr="00F438B3">
              <w:rPr>
                <w:rFonts w:ascii="TH SarabunPSK" w:eastAsia="Calibri" w:hAnsi="TH SarabunPSK" w:hint="cs"/>
                <w:sz w:val="28"/>
                <w:szCs w:val="28"/>
                <w:cs/>
              </w:rPr>
              <w:t>-</w:t>
            </w:r>
            <w:r w:rsidRPr="00F438B3">
              <w:rPr>
                <w:rFonts w:ascii="TH SarabunPSK" w:eastAsia="Calibri" w:hAnsi="TH SarabunPSK" w:hint="cs"/>
                <w:sz w:val="28"/>
                <w:szCs w:val="28"/>
              </w:rPr>
              <w:t>up</w:t>
            </w:r>
          </w:p>
        </w:tc>
        <w:tc>
          <w:tcPr>
            <w:tcW w:w="850" w:type="dxa"/>
            <w:tcBorders>
              <w:top w:val="single" w:sz="4" w:space="0" w:color="auto"/>
              <w:left w:val="nil"/>
              <w:bottom w:val="single" w:sz="4" w:space="0" w:color="auto"/>
              <w:right w:val="single" w:sz="12" w:space="0" w:color="auto"/>
            </w:tcBorders>
          </w:tcPr>
          <w:p w14:paraId="348DEC6C" w14:textId="3BEBFE66" w:rsidR="005734AC" w:rsidRPr="00F438B3" w:rsidRDefault="005734AC" w:rsidP="005734AC">
            <w:pPr>
              <w:rPr>
                <w:rFonts w:ascii="TH SarabunPSK" w:eastAsia="Calibri" w:hAnsi="TH SarabunPSK"/>
                <w:sz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43B3CCA4" w14:textId="678B6033" w:rsidR="005734AC" w:rsidRPr="00F438B3" w:rsidRDefault="005734AC" w:rsidP="005734AC">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BE8E83" w14:textId="68F679DD" w:rsidR="005734AC" w:rsidRPr="00F438B3" w:rsidRDefault="005734AC" w:rsidP="005734AC">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6E16C0" w14:textId="52ADFE5B"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6B9174" w14:textId="7803D88C"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BB7D07A" w14:textId="46977DDA"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5C5C125" w14:textId="3CC3EBF0" w:rsidR="005734AC" w:rsidRPr="002818A1" w:rsidRDefault="005734AC" w:rsidP="005734AC">
            <w:pPr>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E8F86B3" w14:textId="77777777" w:rsidR="005734AC" w:rsidRPr="00F438B3" w:rsidRDefault="005734AC" w:rsidP="005734AC">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32F6E33" w14:textId="77777777" w:rsidR="005734AC" w:rsidRPr="00F438B3" w:rsidRDefault="005734AC" w:rsidP="005734AC">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DA36708"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0B462D8"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0B024"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3B22D59" w14:textId="77777777" w:rsidR="005734AC" w:rsidRPr="00F438B3" w:rsidRDefault="005734AC" w:rsidP="005734AC">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8261C3" w14:textId="77777777" w:rsidR="005734AC" w:rsidRPr="00F438B3" w:rsidRDefault="005734AC" w:rsidP="005734AC">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5ED32AE" w14:textId="77777777" w:rsidR="005734AC" w:rsidRPr="00F438B3" w:rsidRDefault="005734AC" w:rsidP="005734AC">
            <w:pPr>
              <w:jc w:val="center"/>
              <w:rPr>
                <w:rFonts w:ascii="TH SarabunPSK" w:eastAsia="Calibri" w:hAnsi="TH SarabunPSK"/>
                <w:sz w:val="28"/>
              </w:rPr>
            </w:pPr>
          </w:p>
        </w:tc>
      </w:tr>
      <w:tr w:rsidR="005734AC" w:rsidRPr="00F438B3" w14:paraId="7F7EF147" w14:textId="77777777" w:rsidTr="005734AC">
        <w:trPr>
          <w:trHeight w:val="20"/>
        </w:trPr>
        <w:tc>
          <w:tcPr>
            <w:tcW w:w="845" w:type="dxa"/>
            <w:tcBorders>
              <w:top w:val="single" w:sz="4" w:space="0" w:color="auto"/>
              <w:left w:val="single" w:sz="4" w:space="0" w:color="auto"/>
              <w:bottom w:val="single" w:sz="4" w:space="0" w:color="auto"/>
              <w:right w:val="nil"/>
            </w:tcBorders>
          </w:tcPr>
          <w:p w14:paraId="533906DF"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313</w:t>
            </w:r>
          </w:p>
        </w:tc>
        <w:tc>
          <w:tcPr>
            <w:tcW w:w="4112" w:type="dxa"/>
            <w:tcBorders>
              <w:top w:val="single" w:sz="4" w:space="0" w:color="auto"/>
              <w:left w:val="nil"/>
              <w:bottom w:val="single" w:sz="4" w:space="0" w:color="auto"/>
              <w:right w:val="nil"/>
            </w:tcBorders>
          </w:tcPr>
          <w:p w14:paraId="4DC97F8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นวัตกรรมเพื่อสังคมสูงวัย</w:t>
            </w:r>
          </w:p>
          <w:p w14:paraId="462DB103"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Innovation for Aging Society</w:t>
            </w:r>
          </w:p>
        </w:tc>
        <w:tc>
          <w:tcPr>
            <w:tcW w:w="850" w:type="dxa"/>
            <w:tcBorders>
              <w:top w:val="single" w:sz="4" w:space="0" w:color="auto"/>
              <w:left w:val="nil"/>
              <w:bottom w:val="single" w:sz="4" w:space="0" w:color="auto"/>
              <w:right w:val="single" w:sz="12" w:space="0" w:color="auto"/>
            </w:tcBorders>
          </w:tcPr>
          <w:p w14:paraId="61EC938F"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3(1-4-4)</w:t>
            </w:r>
          </w:p>
        </w:tc>
        <w:tc>
          <w:tcPr>
            <w:tcW w:w="568" w:type="dxa"/>
            <w:tcBorders>
              <w:top w:val="single" w:sz="6" w:space="0" w:color="auto"/>
              <w:left w:val="single" w:sz="12" w:space="0" w:color="auto"/>
              <w:bottom w:val="single" w:sz="6" w:space="0" w:color="auto"/>
              <w:right w:val="single" w:sz="6" w:space="0" w:color="auto"/>
            </w:tcBorders>
            <w:vAlign w:val="center"/>
          </w:tcPr>
          <w:p w14:paraId="4BE5BC20" w14:textId="77777777" w:rsidR="005734AC" w:rsidRPr="00F438B3" w:rsidRDefault="005734AC" w:rsidP="005734AC">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76EF609" w14:textId="77777777" w:rsidR="005734AC" w:rsidRPr="00F438B3"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06E18C04"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C539A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A41074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BC1A35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A4D578" w14:textId="2B4BEF75" w:rsidR="005734AC" w:rsidRPr="00F438B3" w:rsidRDefault="005734AC" w:rsidP="005734AC">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9E1649" w14:textId="1A46DAFE" w:rsidR="005734AC" w:rsidRPr="00F438B3"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FC9E97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0EC9E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2659CC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3C7F0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E1BF0E"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56B469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5734AC" w14:paraId="65E4FC58" w14:textId="77777777" w:rsidTr="005734AC">
        <w:trPr>
          <w:trHeight w:val="20"/>
        </w:trPr>
        <w:tc>
          <w:tcPr>
            <w:tcW w:w="845" w:type="dxa"/>
            <w:tcBorders>
              <w:top w:val="single" w:sz="4" w:space="0" w:color="auto"/>
              <w:left w:val="single" w:sz="4" w:space="0" w:color="auto"/>
              <w:bottom w:val="single" w:sz="4" w:space="0" w:color="auto"/>
              <w:right w:val="nil"/>
            </w:tcBorders>
          </w:tcPr>
          <w:p w14:paraId="4D2FA92B" w14:textId="7ADB3FD7" w:rsidR="005734AC" w:rsidRPr="005734AC" w:rsidRDefault="005734AC" w:rsidP="005734AC">
            <w:pPr>
              <w:jc w:val="right"/>
              <w:rPr>
                <w:rFonts w:ascii="TH SarabunPSK" w:eastAsia="Calibri" w:hAnsi="TH SarabunPSK"/>
                <w:sz w:val="28"/>
                <w:szCs w:val="28"/>
              </w:rPr>
            </w:pPr>
            <w:r w:rsidRPr="005734AC">
              <w:rPr>
                <w:rFonts w:ascii="TH SarabunPSK" w:eastAsia="Calibri" w:hAnsi="TH SarabunPSK" w:hint="cs"/>
                <w:sz w:val="28"/>
                <w:szCs w:val="28"/>
                <w:cs/>
              </w:rPr>
              <w:t>002314</w:t>
            </w:r>
          </w:p>
        </w:tc>
        <w:tc>
          <w:tcPr>
            <w:tcW w:w="4112" w:type="dxa"/>
            <w:tcBorders>
              <w:top w:val="single" w:sz="4" w:space="0" w:color="auto"/>
              <w:left w:val="nil"/>
              <w:bottom w:val="single" w:sz="4" w:space="0" w:color="auto"/>
              <w:right w:val="nil"/>
            </w:tcBorders>
          </w:tcPr>
          <w:p w14:paraId="19964DBD" w14:textId="77777777" w:rsidR="005734AC" w:rsidRDefault="005734AC" w:rsidP="005734AC">
            <w:pPr>
              <w:rPr>
                <w:rFonts w:ascii="TH SarabunPSK" w:eastAsia="Calibri" w:hAnsi="TH SarabunPSK"/>
                <w:sz w:val="28"/>
                <w:szCs w:val="28"/>
              </w:rPr>
            </w:pPr>
            <w:r w:rsidRPr="005734AC">
              <w:rPr>
                <w:rFonts w:ascii="TH SarabunPSK" w:eastAsia="Calibri" w:hAnsi="TH SarabunPSK"/>
                <w:sz w:val="28"/>
                <w:szCs w:val="28"/>
                <w:cs/>
              </w:rPr>
              <w:t>ทักษะผู้ประกอบการและนวัตกรด้านอาหาร</w:t>
            </w:r>
          </w:p>
          <w:p w14:paraId="3879C66A" w14:textId="4693D546" w:rsidR="005734AC" w:rsidRPr="005734AC" w:rsidRDefault="005734AC" w:rsidP="005734AC">
            <w:pPr>
              <w:rPr>
                <w:rFonts w:ascii="TH SarabunPSK" w:eastAsia="Calibri" w:hAnsi="TH SarabunPSK"/>
                <w:sz w:val="28"/>
                <w:szCs w:val="28"/>
                <w:cs/>
              </w:rPr>
            </w:pPr>
            <w:r w:rsidRPr="005734AC">
              <w:rPr>
                <w:rFonts w:ascii="TH SarabunPSK" w:eastAsia="Calibri" w:hAnsi="TH SarabunPSK"/>
                <w:sz w:val="28"/>
                <w:szCs w:val="28"/>
              </w:rPr>
              <w:t>Entrepreneurial skills and food innovator</w:t>
            </w:r>
          </w:p>
        </w:tc>
        <w:tc>
          <w:tcPr>
            <w:tcW w:w="850" w:type="dxa"/>
            <w:tcBorders>
              <w:top w:val="single" w:sz="4" w:space="0" w:color="auto"/>
              <w:left w:val="nil"/>
              <w:bottom w:val="single" w:sz="4" w:space="0" w:color="auto"/>
              <w:right w:val="single" w:sz="12" w:space="0" w:color="auto"/>
            </w:tcBorders>
          </w:tcPr>
          <w:p w14:paraId="32BDAAA6" w14:textId="350B46E6" w:rsidR="005734AC" w:rsidRPr="005734AC" w:rsidRDefault="005734AC" w:rsidP="005734AC">
            <w:pPr>
              <w:rPr>
                <w:rFonts w:ascii="TH SarabunPSK" w:eastAsia="Calibri" w:hAnsi="TH SarabunPSK"/>
                <w:sz w:val="28"/>
                <w:szCs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3148697D" w14:textId="151091DA" w:rsidR="005734AC" w:rsidRPr="005734AC" w:rsidRDefault="005734AC" w:rsidP="005734AC">
            <w:pPr>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4203A951" w14:textId="77777777" w:rsidR="005734AC" w:rsidRPr="005734AC"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21835827"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6D98DD5" w14:textId="37B80B13" w:rsidR="005734AC" w:rsidRPr="005734AC" w:rsidRDefault="005734AC" w:rsidP="005734AC">
            <w:pPr>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23231107" w14:textId="77777777" w:rsidR="005734AC" w:rsidRPr="005734AC"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1350FB8F" w14:textId="77777777" w:rsidR="005734AC" w:rsidRPr="005734AC"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24CF5167" w14:textId="2A8D9831" w:rsidR="005734AC" w:rsidRPr="005734AC" w:rsidRDefault="005734AC" w:rsidP="005734AC">
            <w:pPr>
              <w:jc w:val="center"/>
              <w:rPr>
                <w:rFonts w:ascii="TH SarabunPSK" w:eastAsia="Calibri" w:hAnsi="TH SarabunPSK"/>
                <w:color w:val="FF0000"/>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40729597" w14:textId="77777777" w:rsidR="005734AC" w:rsidRPr="005734AC"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06E18C0A"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C6085E"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93BC27B" w14:textId="151463CC" w:rsidR="005734AC" w:rsidRPr="005734AC" w:rsidRDefault="005734AC" w:rsidP="005734AC">
            <w:pPr>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A0DBB3" w14:textId="77777777" w:rsidR="005734AC" w:rsidRPr="005734AC"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A1934E7" w14:textId="77777777" w:rsidR="005734AC" w:rsidRPr="005734AC"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540F3159" w14:textId="77777777" w:rsidR="005734AC" w:rsidRPr="005734AC" w:rsidRDefault="005734AC" w:rsidP="005734AC">
            <w:pPr>
              <w:jc w:val="center"/>
              <w:rPr>
                <w:rFonts w:ascii="TH SarabunPSK" w:eastAsia="Calibri" w:hAnsi="TH SarabunPSK"/>
                <w:sz w:val="28"/>
                <w:szCs w:val="28"/>
              </w:rPr>
            </w:pPr>
          </w:p>
        </w:tc>
      </w:tr>
      <w:tr w:rsidR="005734AC" w:rsidRPr="00F438B3" w14:paraId="3EAF62AE" w14:textId="77777777" w:rsidTr="005734AC">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E545B0" w14:textId="69E3305F" w:rsidR="005734AC" w:rsidRPr="00F438B3" w:rsidRDefault="005734AC" w:rsidP="005734AC">
            <w:pPr>
              <w:rPr>
                <w:rFonts w:ascii="TH SarabunPSK" w:eastAsia="Calibri" w:hAnsi="TH SarabunPSK"/>
                <w:color w:val="FF0000"/>
                <w:sz w:val="28"/>
                <w:szCs w:val="28"/>
              </w:rPr>
            </w:pPr>
            <w:r w:rsidRPr="00F438B3">
              <w:rPr>
                <w:rFonts w:ascii="TH SarabunPSK" w:eastAsia="Calibri" w:hAnsi="TH SarabunPSK" w:hint="cs"/>
                <w:b/>
                <w:bCs/>
                <w:sz w:val="28"/>
                <w:szCs w:val="28"/>
                <w:cs/>
              </w:rPr>
              <w:t>4. กลุ่มการพัฒนาสุขภาพกายและจิต</w:t>
            </w:r>
          </w:p>
        </w:tc>
      </w:tr>
      <w:tr w:rsidR="005734AC" w:rsidRPr="00F438B3" w14:paraId="47A7687D" w14:textId="77777777" w:rsidTr="005734AC">
        <w:trPr>
          <w:trHeight w:val="20"/>
        </w:trPr>
        <w:tc>
          <w:tcPr>
            <w:tcW w:w="845" w:type="dxa"/>
            <w:tcBorders>
              <w:top w:val="single" w:sz="4" w:space="0" w:color="auto"/>
              <w:left w:val="single" w:sz="4" w:space="0" w:color="auto"/>
              <w:bottom w:val="single" w:sz="4" w:space="0" w:color="auto"/>
              <w:right w:val="nil"/>
            </w:tcBorders>
          </w:tcPr>
          <w:p w14:paraId="69697CB5"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401</w:t>
            </w:r>
          </w:p>
        </w:tc>
        <w:tc>
          <w:tcPr>
            <w:tcW w:w="4112" w:type="dxa"/>
            <w:tcBorders>
              <w:top w:val="single" w:sz="4" w:space="0" w:color="auto"/>
              <w:left w:val="nil"/>
              <w:bottom w:val="single" w:sz="4" w:space="0" w:color="auto"/>
              <w:right w:val="nil"/>
            </w:tcBorders>
          </w:tcPr>
          <w:p w14:paraId="0EE2213F"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ความสุขกับงานอดิเรก</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t xml:space="preserve"> </w:t>
            </w:r>
          </w:p>
          <w:p w14:paraId="14221A2C"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Happiness with Hobbies</w:t>
            </w:r>
          </w:p>
        </w:tc>
        <w:tc>
          <w:tcPr>
            <w:tcW w:w="850" w:type="dxa"/>
            <w:tcBorders>
              <w:top w:val="single" w:sz="4" w:space="0" w:color="auto"/>
              <w:left w:val="nil"/>
              <w:bottom w:val="single" w:sz="4" w:space="0" w:color="auto"/>
              <w:right w:val="single" w:sz="12" w:space="0" w:color="auto"/>
            </w:tcBorders>
          </w:tcPr>
          <w:p w14:paraId="7B52CADE"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w:t>
            </w:r>
            <w:r w:rsidRPr="00F438B3">
              <w:rPr>
                <w:rFonts w:ascii="TH SarabunPSK" w:eastAsia="Calibri" w:hAnsi="TH SarabunPSK" w:hint="cs"/>
                <w:sz w:val="28"/>
                <w:szCs w:val="28"/>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23DB264" w14:textId="77777777" w:rsidR="005734AC" w:rsidRPr="00F438B3" w:rsidRDefault="005734AC" w:rsidP="005734AC">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3F17708" w14:textId="77777777" w:rsidR="005734AC" w:rsidRPr="00F438B3"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170131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9876F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B191BB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489BC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8D4E3A" w14:textId="540C81CF" w:rsidR="005734AC" w:rsidRPr="00F438B3" w:rsidRDefault="005734AC" w:rsidP="005734AC">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8FEE999" w14:textId="1B2E234A" w:rsidR="005734AC" w:rsidRPr="00F438B3"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6548D5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4BE244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D82BF6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F6168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ACA3A4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B2A0FA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E5B70BD" w14:textId="77777777" w:rsidTr="005734AC">
        <w:trPr>
          <w:trHeight w:val="20"/>
        </w:trPr>
        <w:tc>
          <w:tcPr>
            <w:tcW w:w="845" w:type="dxa"/>
            <w:tcBorders>
              <w:top w:val="single" w:sz="4" w:space="0" w:color="auto"/>
              <w:left w:val="single" w:sz="4" w:space="0" w:color="auto"/>
              <w:bottom w:val="single" w:sz="4" w:space="0" w:color="auto"/>
              <w:right w:val="nil"/>
            </w:tcBorders>
          </w:tcPr>
          <w:p w14:paraId="7C604FC2"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402</w:t>
            </w:r>
          </w:p>
        </w:tc>
        <w:tc>
          <w:tcPr>
            <w:tcW w:w="4112" w:type="dxa"/>
            <w:tcBorders>
              <w:top w:val="single" w:sz="4" w:space="0" w:color="auto"/>
              <w:left w:val="nil"/>
              <w:bottom w:val="single" w:sz="4" w:space="0" w:color="auto"/>
              <w:right w:val="nil"/>
            </w:tcBorders>
          </w:tcPr>
          <w:p w14:paraId="15E0C934"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จิตวิทยาและการใช้ชีวิตในโลกยุคใหม่</w:t>
            </w:r>
          </w:p>
          <w:p w14:paraId="6B938FF4" w14:textId="0ECC16F2"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Psychology and Living in the </w:t>
            </w:r>
            <w:r>
              <w:rPr>
                <w:rFonts w:ascii="TH SarabunPSK" w:eastAsia="Calibri" w:hAnsi="TH SarabunPSK"/>
                <w:sz w:val="28"/>
                <w:szCs w:val="28"/>
              </w:rPr>
              <w:t>M</w:t>
            </w:r>
            <w:r w:rsidRPr="00F438B3">
              <w:rPr>
                <w:rFonts w:ascii="TH SarabunPSK" w:eastAsia="Calibri" w:hAnsi="TH SarabunPSK" w:hint="cs"/>
                <w:sz w:val="28"/>
                <w:szCs w:val="28"/>
              </w:rPr>
              <w:t xml:space="preserve">odern </w:t>
            </w:r>
            <w:r>
              <w:rPr>
                <w:rFonts w:ascii="TH SarabunPSK" w:eastAsia="Calibri" w:hAnsi="TH SarabunPSK"/>
                <w:sz w:val="28"/>
                <w:szCs w:val="28"/>
              </w:rPr>
              <w:t>W</w:t>
            </w:r>
            <w:r w:rsidRPr="00F438B3">
              <w:rPr>
                <w:rFonts w:ascii="TH SarabunPSK" w:eastAsia="Calibri" w:hAnsi="TH SarabunPSK" w:hint="cs"/>
                <w:sz w:val="28"/>
                <w:szCs w:val="28"/>
              </w:rPr>
              <w:t>orld</w:t>
            </w:r>
          </w:p>
        </w:tc>
        <w:tc>
          <w:tcPr>
            <w:tcW w:w="850" w:type="dxa"/>
            <w:tcBorders>
              <w:top w:val="single" w:sz="4" w:space="0" w:color="auto"/>
              <w:left w:val="nil"/>
              <w:bottom w:val="single" w:sz="4" w:space="0" w:color="auto"/>
              <w:right w:val="single" w:sz="12" w:space="0" w:color="auto"/>
            </w:tcBorders>
          </w:tcPr>
          <w:p w14:paraId="17066919"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6BFA9575" w14:textId="77777777" w:rsidR="005734AC" w:rsidRPr="00F438B3" w:rsidRDefault="005734AC" w:rsidP="005734AC">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7449E3F" w14:textId="77777777" w:rsidR="005734AC" w:rsidRPr="00F438B3" w:rsidRDefault="005734AC" w:rsidP="005734AC">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E778A5C"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03E37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39D90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948573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476346" w14:textId="74718573" w:rsidR="005734AC" w:rsidRPr="00F438B3" w:rsidRDefault="005734AC" w:rsidP="005734AC">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B86367" w14:textId="7EDCB750" w:rsidR="005734AC" w:rsidRPr="00F438B3" w:rsidRDefault="005734AC" w:rsidP="005734AC">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4CA1A5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61771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226E0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E3865E"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A681B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CC155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46A4656" w14:textId="77777777" w:rsidTr="005734AC">
        <w:trPr>
          <w:trHeight w:val="20"/>
        </w:trPr>
        <w:tc>
          <w:tcPr>
            <w:tcW w:w="845" w:type="dxa"/>
            <w:tcBorders>
              <w:top w:val="single" w:sz="4" w:space="0" w:color="auto"/>
              <w:left w:val="single" w:sz="4" w:space="0" w:color="auto"/>
              <w:bottom w:val="single" w:sz="4" w:space="0" w:color="auto"/>
              <w:right w:val="nil"/>
            </w:tcBorders>
          </w:tcPr>
          <w:p w14:paraId="2500DD1A"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403</w:t>
            </w:r>
          </w:p>
        </w:tc>
        <w:tc>
          <w:tcPr>
            <w:tcW w:w="4112" w:type="dxa"/>
            <w:tcBorders>
              <w:top w:val="single" w:sz="4" w:space="0" w:color="auto"/>
              <w:left w:val="nil"/>
              <w:bottom w:val="single" w:sz="4" w:space="0" w:color="auto"/>
              <w:right w:val="nil"/>
            </w:tcBorders>
          </w:tcPr>
          <w:p w14:paraId="2D2EEB24"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ยาและสารเคมีในชีวิตประจำวัน</w:t>
            </w:r>
          </w:p>
          <w:p w14:paraId="7BFF7C7F"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Drugs and Chemicals in Daily Life </w:t>
            </w:r>
          </w:p>
        </w:tc>
        <w:tc>
          <w:tcPr>
            <w:tcW w:w="850" w:type="dxa"/>
            <w:tcBorders>
              <w:top w:val="single" w:sz="4" w:space="0" w:color="auto"/>
              <w:left w:val="nil"/>
              <w:bottom w:val="single" w:sz="4" w:space="0" w:color="auto"/>
              <w:right w:val="single" w:sz="12" w:space="0" w:color="auto"/>
            </w:tcBorders>
          </w:tcPr>
          <w:p w14:paraId="13580BBA"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3C68E27"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482EC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33691FB"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F8B2B4A"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9089F4E" w14:textId="77777777" w:rsidR="005734AC" w:rsidRPr="00F438B3"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AD462FB"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00E60364" w14:textId="737472E1" w:rsidR="005734AC" w:rsidRPr="00F438B3" w:rsidRDefault="005734AC" w:rsidP="005734AC">
            <w:pPr>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31CBC64" w14:textId="556820E4" w:rsidR="005734AC" w:rsidRPr="00F438B3" w:rsidRDefault="005734AC" w:rsidP="005734AC">
            <w:pPr>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074107C"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A94752"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C21BD8C"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719CDE"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9BD7F9"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FB957CE" w14:textId="77777777" w:rsidR="005734AC" w:rsidRPr="00F438B3" w:rsidRDefault="005734AC" w:rsidP="005734AC">
            <w:pPr>
              <w:jc w:val="center"/>
              <w:rPr>
                <w:rFonts w:ascii="TH SarabunPSK" w:eastAsia="Calibri" w:hAnsi="TH SarabunPSK"/>
                <w:sz w:val="28"/>
                <w:szCs w:val="28"/>
              </w:rPr>
            </w:pPr>
          </w:p>
        </w:tc>
      </w:tr>
      <w:tr w:rsidR="005734AC" w:rsidRPr="00F438B3" w14:paraId="100012F6" w14:textId="77777777" w:rsidTr="005734AC">
        <w:trPr>
          <w:trHeight w:val="20"/>
        </w:trPr>
        <w:tc>
          <w:tcPr>
            <w:tcW w:w="845" w:type="dxa"/>
            <w:tcBorders>
              <w:top w:val="single" w:sz="4" w:space="0" w:color="auto"/>
              <w:left w:val="single" w:sz="4" w:space="0" w:color="auto"/>
              <w:bottom w:val="single" w:sz="4" w:space="0" w:color="auto"/>
              <w:right w:val="nil"/>
            </w:tcBorders>
          </w:tcPr>
          <w:p w14:paraId="3C193C8A"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404</w:t>
            </w:r>
          </w:p>
        </w:tc>
        <w:tc>
          <w:tcPr>
            <w:tcW w:w="4112" w:type="dxa"/>
            <w:tcBorders>
              <w:top w:val="single" w:sz="4" w:space="0" w:color="auto"/>
              <w:left w:val="nil"/>
              <w:bottom w:val="single" w:sz="4" w:space="0" w:color="auto"/>
              <w:right w:val="nil"/>
            </w:tcBorders>
          </w:tcPr>
          <w:p w14:paraId="2F34582B"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อาหารและวิถีชีวิต</w:t>
            </w:r>
            <w:r w:rsidRPr="00F438B3">
              <w:rPr>
                <w:rFonts w:ascii="TH SarabunPSK" w:eastAsia="Calibri" w:hAnsi="TH SarabunPSK" w:hint="cs"/>
                <w:sz w:val="28"/>
                <w:szCs w:val="28"/>
                <w:cs/>
              </w:rPr>
              <w:tab/>
            </w:r>
          </w:p>
          <w:p w14:paraId="062741E4"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Food and Life Style </w:t>
            </w:r>
          </w:p>
        </w:tc>
        <w:tc>
          <w:tcPr>
            <w:tcW w:w="850" w:type="dxa"/>
            <w:tcBorders>
              <w:top w:val="single" w:sz="4" w:space="0" w:color="auto"/>
              <w:left w:val="nil"/>
              <w:bottom w:val="single" w:sz="4" w:space="0" w:color="auto"/>
              <w:right w:val="single" w:sz="12" w:space="0" w:color="auto"/>
            </w:tcBorders>
          </w:tcPr>
          <w:p w14:paraId="2B177A42"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EB9F2D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EA528A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1153149"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10945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187B4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E3DC47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7884A"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0243E0C"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6D30EB"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CFA8A0E"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8EF707"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A7AD5F"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B2E995"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2B7CB53" w14:textId="77777777" w:rsidR="005734AC" w:rsidRPr="00F438B3" w:rsidRDefault="005734AC" w:rsidP="005734AC">
            <w:pPr>
              <w:jc w:val="center"/>
              <w:rPr>
                <w:rFonts w:ascii="TH SarabunPSK" w:eastAsia="Calibri" w:hAnsi="TH SarabunPSK"/>
                <w:sz w:val="28"/>
                <w:szCs w:val="28"/>
              </w:rPr>
            </w:pPr>
          </w:p>
        </w:tc>
      </w:tr>
      <w:tr w:rsidR="005734AC" w:rsidRPr="00F438B3" w14:paraId="5CCB88EC" w14:textId="77777777" w:rsidTr="005734AC">
        <w:trPr>
          <w:trHeight w:val="20"/>
        </w:trPr>
        <w:tc>
          <w:tcPr>
            <w:tcW w:w="845" w:type="dxa"/>
            <w:tcBorders>
              <w:top w:val="single" w:sz="4" w:space="0" w:color="auto"/>
              <w:left w:val="single" w:sz="4" w:space="0" w:color="auto"/>
              <w:bottom w:val="single" w:sz="4" w:space="0" w:color="auto"/>
              <w:right w:val="nil"/>
            </w:tcBorders>
          </w:tcPr>
          <w:p w14:paraId="6DE418BE"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405</w:t>
            </w:r>
          </w:p>
        </w:tc>
        <w:tc>
          <w:tcPr>
            <w:tcW w:w="4112" w:type="dxa"/>
            <w:tcBorders>
              <w:top w:val="single" w:sz="4" w:space="0" w:color="auto"/>
              <w:left w:val="nil"/>
              <w:bottom w:val="single" w:sz="4" w:space="0" w:color="auto"/>
              <w:right w:val="nil"/>
            </w:tcBorders>
          </w:tcPr>
          <w:p w14:paraId="629625C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พฤติกรรมมนุษย์</w:t>
            </w:r>
          </w:p>
          <w:p w14:paraId="353383AE"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Human Behavior</w:t>
            </w:r>
          </w:p>
        </w:tc>
        <w:tc>
          <w:tcPr>
            <w:tcW w:w="850" w:type="dxa"/>
            <w:tcBorders>
              <w:top w:val="single" w:sz="4" w:space="0" w:color="auto"/>
              <w:left w:val="nil"/>
              <w:bottom w:val="single" w:sz="4" w:space="0" w:color="auto"/>
              <w:right w:val="single" w:sz="12" w:space="0" w:color="auto"/>
            </w:tcBorders>
          </w:tcPr>
          <w:p w14:paraId="144F7BE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850667E"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78BDF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61DD1C0"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104A518"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A3E443D" w14:textId="77777777" w:rsidR="005734AC" w:rsidRPr="00F438B3"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1CCACAE"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40964DB"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76EF0A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127735"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73E58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3830A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AF1F4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4FD1D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32FAC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03139147" w14:textId="77777777" w:rsidTr="005734AC">
        <w:trPr>
          <w:trHeight w:val="20"/>
        </w:trPr>
        <w:tc>
          <w:tcPr>
            <w:tcW w:w="845" w:type="dxa"/>
            <w:tcBorders>
              <w:top w:val="single" w:sz="4" w:space="0" w:color="auto"/>
              <w:left w:val="single" w:sz="4" w:space="0" w:color="auto"/>
              <w:bottom w:val="single" w:sz="4" w:space="0" w:color="auto"/>
              <w:right w:val="nil"/>
            </w:tcBorders>
          </w:tcPr>
          <w:p w14:paraId="07509D67"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406</w:t>
            </w:r>
          </w:p>
        </w:tc>
        <w:tc>
          <w:tcPr>
            <w:tcW w:w="4112" w:type="dxa"/>
            <w:tcBorders>
              <w:top w:val="single" w:sz="4" w:space="0" w:color="auto"/>
              <w:left w:val="nil"/>
              <w:bottom w:val="single" w:sz="4" w:space="0" w:color="auto"/>
              <w:right w:val="nil"/>
            </w:tcBorders>
          </w:tcPr>
          <w:p w14:paraId="3AB33FD3"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ชีวิตและสุขภาพ</w:t>
            </w:r>
            <w:r w:rsidRPr="00F438B3">
              <w:rPr>
                <w:rFonts w:ascii="TH SarabunPSK" w:eastAsia="Calibri" w:hAnsi="TH SarabunPSK" w:hint="cs"/>
                <w:sz w:val="28"/>
                <w:szCs w:val="28"/>
              </w:rPr>
              <w:tab/>
            </w:r>
            <w:r w:rsidRPr="00F438B3">
              <w:rPr>
                <w:rFonts w:ascii="TH SarabunPSK" w:eastAsia="Calibri" w:hAnsi="TH SarabunPSK" w:hint="cs"/>
                <w:sz w:val="28"/>
                <w:szCs w:val="28"/>
              </w:rPr>
              <w:tab/>
            </w:r>
          </w:p>
          <w:p w14:paraId="09A45F77"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Life and Health</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01EF1B98"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D02550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D840FC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E5F601F"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BF78311"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16BFC1D" w14:textId="77777777" w:rsidR="005734AC" w:rsidRPr="00F438B3" w:rsidRDefault="005734AC" w:rsidP="005734AC">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6B3D5AE"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C193254"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DAC8A3E"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F406289"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10FED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0CFBC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40FA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797E5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5F1A9F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5BDF7D54" w14:textId="77777777" w:rsidTr="005734AC">
        <w:trPr>
          <w:trHeight w:val="20"/>
        </w:trPr>
        <w:tc>
          <w:tcPr>
            <w:tcW w:w="845" w:type="dxa"/>
            <w:tcBorders>
              <w:top w:val="single" w:sz="4" w:space="0" w:color="auto"/>
              <w:left w:val="single" w:sz="4" w:space="0" w:color="auto"/>
              <w:bottom w:val="single" w:sz="4" w:space="0" w:color="auto"/>
              <w:right w:val="nil"/>
            </w:tcBorders>
          </w:tcPr>
          <w:p w14:paraId="20B90B04"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407</w:t>
            </w:r>
          </w:p>
        </w:tc>
        <w:tc>
          <w:tcPr>
            <w:tcW w:w="4112" w:type="dxa"/>
            <w:tcBorders>
              <w:top w:val="single" w:sz="4" w:space="0" w:color="auto"/>
              <w:left w:val="nil"/>
              <w:bottom w:val="single" w:sz="4" w:space="0" w:color="auto"/>
              <w:right w:val="nil"/>
            </w:tcBorders>
          </w:tcPr>
          <w:p w14:paraId="75E85119" w14:textId="77777777" w:rsidR="005734AC" w:rsidRPr="00F438B3" w:rsidRDefault="005734AC" w:rsidP="005734AC">
            <w:pPr>
              <w:jc w:val="thaiDistribute"/>
              <w:rPr>
                <w:rFonts w:ascii="TH SarabunPSK" w:eastAsia="Calibri" w:hAnsi="TH SarabunPSK"/>
                <w:sz w:val="28"/>
                <w:szCs w:val="28"/>
              </w:rPr>
            </w:pPr>
            <w:r w:rsidRPr="00F438B3">
              <w:rPr>
                <w:rFonts w:ascii="TH SarabunPSK" w:eastAsia="Calibri" w:hAnsi="TH SarabunPSK" w:hint="cs"/>
                <w:sz w:val="28"/>
                <w:szCs w:val="28"/>
                <w:cs/>
              </w:rPr>
              <w:t>การบริโภคในชีวิตประจำวัน</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r>
          </w:p>
          <w:p w14:paraId="6C7C2936" w14:textId="657BA521"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Consumption in Daily</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Life</w:t>
            </w:r>
          </w:p>
        </w:tc>
        <w:tc>
          <w:tcPr>
            <w:tcW w:w="850" w:type="dxa"/>
            <w:tcBorders>
              <w:top w:val="single" w:sz="4" w:space="0" w:color="auto"/>
              <w:left w:val="nil"/>
              <w:bottom w:val="single" w:sz="4" w:space="0" w:color="auto"/>
              <w:right w:val="single" w:sz="12" w:space="0" w:color="auto"/>
            </w:tcBorders>
          </w:tcPr>
          <w:p w14:paraId="7245E3A4"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3B017C"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8B4FC7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454169" w14:textId="6CB020E8"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5EB2221" w14:textId="3BEB562C"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88FC52" w14:textId="4E55B36B"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A448F56" w14:textId="48D0FD1E" w:rsidR="005734AC" w:rsidRPr="00F438B3" w:rsidRDefault="005734AC" w:rsidP="005734AC">
            <w:pPr>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33B9CE7"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0FF0869"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2F26A5B"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E6E019"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302461"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DF07C78"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DE402A0"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F4597DA" w14:textId="77777777" w:rsidR="005734AC" w:rsidRPr="00F438B3" w:rsidRDefault="005734AC" w:rsidP="005734AC">
            <w:pPr>
              <w:jc w:val="center"/>
              <w:rPr>
                <w:rFonts w:ascii="TH SarabunPSK" w:eastAsia="Calibri" w:hAnsi="TH SarabunPSK"/>
                <w:sz w:val="28"/>
                <w:szCs w:val="28"/>
              </w:rPr>
            </w:pPr>
          </w:p>
        </w:tc>
      </w:tr>
      <w:tr w:rsidR="005734AC" w:rsidRPr="00F438B3" w14:paraId="669CC760" w14:textId="77777777" w:rsidTr="005734AC">
        <w:trPr>
          <w:trHeight w:val="20"/>
        </w:trPr>
        <w:tc>
          <w:tcPr>
            <w:tcW w:w="845" w:type="dxa"/>
            <w:tcBorders>
              <w:top w:val="single" w:sz="4" w:space="0" w:color="auto"/>
              <w:left w:val="single" w:sz="4" w:space="0" w:color="auto"/>
              <w:bottom w:val="single" w:sz="4" w:space="0" w:color="auto"/>
              <w:right w:val="nil"/>
            </w:tcBorders>
          </w:tcPr>
          <w:p w14:paraId="27D7F887" w14:textId="77777777" w:rsidR="005734AC" w:rsidRPr="00F438B3" w:rsidRDefault="005734AC" w:rsidP="005734AC">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408</w:t>
            </w:r>
          </w:p>
        </w:tc>
        <w:tc>
          <w:tcPr>
            <w:tcW w:w="4112" w:type="dxa"/>
            <w:tcBorders>
              <w:top w:val="single" w:sz="4" w:space="0" w:color="auto"/>
              <w:left w:val="nil"/>
              <w:bottom w:val="single" w:sz="4" w:space="0" w:color="auto"/>
              <w:right w:val="nil"/>
            </w:tcBorders>
            <w:vAlign w:val="center"/>
          </w:tcPr>
          <w:p w14:paraId="236613EF"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กีฬาและกิจกรรมทางกาย</w:t>
            </w:r>
          </w:p>
          <w:p w14:paraId="1E1776D7" w14:textId="77777777" w:rsidR="005734AC" w:rsidRPr="00F438B3" w:rsidRDefault="005734AC" w:rsidP="005734AC">
            <w:pPr>
              <w:rPr>
                <w:rFonts w:ascii="TH SarabunPSK" w:eastAsia="Calibri" w:hAnsi="TH SarabunPSK"/>
                <w:sz w:val="28"/>
                <w:szCs w:val="28"/>
                <w:cs/>
              </w:rPr>
            </w:pPr>
            <w:r w:rsidRPr="00F438B3">
              <w:rPr>
                <w:rFonts w:ascii="TH SarabunPSK" w:eastAsia="Calibri" w:hAnsi="TH SarabunPSK" w:hint="cs"/>
                <w:sz w:val="28"/>
                <w:szCs w:val="28"/>
              </w:rPr>
              <w:t xml:space="preserve">Sports and Physical Activity </w:t>
            </w:r>
          </w:p>
        </w:tc>
        <w:tc>
          <w:tcPr>
            <w:tcW w:w="850" w:type="dxa"/>
            <w:tcBorders>
              <w:top w:val="single" w:sz="4" w:space="0" w:color="auto"/>
              <w:left w:val="nil"/>
              <w:bottom w:val="single" w:sz="4" w:space="0" w:color="auto"/>
              <w:right w:val="single" w:sz="12" w:space="0" w:color="auto"/>
            </w:tcBorders>
          </w:tcPr>
          <w:p w14:paraId="0536E6BB" w14:textId="77777777" w:rsidR="005734AC" w:rsidRPr="00F438B3" w:rsidRDefault="005734AC" w:rsidP="005734AC">
            <w:pPr>
              <w:rPr>
                <w:rFonts w:ascii="TH SarabunPSK" w:eastAsia="Calibri" w:hAnsi="TH SarabunPSK"/>
                <w:sz w:val="28"/>
                <w:szCs w:val="28"/>
              </w:rPr>
            </w:pPr>
            <w:r w:rsidRPr="00F438B3">
              <w:rPr>
                <w:rFonts w:ascii="TH SarabunPSK" w:eastAsia="Calibri" w:hAnsi="TH SarabunPSK" w:hint="cs"/>
                <w:sz w:val="28"/>
                <w:szCs w:val="28"/>
                <w:cs/>
              </w:rPr>
              <w:t>1(0-2-1)</w:t>
            </w:r>
          </w:p>
        </w:tc>
        <w:tc>
          <w:tcPr>
            <w:tcW w:w="568" w:type="dxa"/>
            <w:tcBorders>
              <w:top w:val="single" w:sz="6" w:space="0" w:color="auto"/>
              <w:left w:val="single" w:sz="12" w:space="0" w:color="auto"/>
              <w:bottom w:val="single" w:sz="6" w:space="0" w:color="auto"/>
              <w:right w:val="single" w:sz="6" w:space="0" w:color="auto"/>
            </w:tcBorders>
            <w:vAlign w:val="center"/>
          </w:tcPr>
          <w:p w14:paraId="263E587F"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0D5BB5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2807262" w14:textId="77777777" w:rsidR="005734AC" w:rsidRPr="00F438B3" w:rsidRDefault="005734AC" w:rsidP="005734AC">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116E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C7AA8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EE6C3F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F85496" w14:textId="77777777" w:rsidR="005734AC" w:rsidRPr="00F438B3" w:rsidRDefault="005734AC" w:rsidP="005734AC">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2D1DC62" w14:textId="77777777" w:rsidR="005734AC" w:rsidRPr="00F438B3" w:rsidRDefault="005734AC" w:rsidP="005734AC">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8003F91"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937EB6"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70DF36"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300550" w14:textId="77777777" w:rsidR="005734AC" w:rsidRPr="00F438B3" w:rsidRDefault="005734AC" w:rsidP="005734AC">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748C114" w14:textId="77777777" w:rsidR="005734AC" w:rsidRPr="00F438B3" w:rsidRDefault="005734AC" w:rsidP="005734AC">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D23EF35" w14:textId="77777777" w:rsidR="005734AC" w:rsidRPr="00F438B3" w:rsidRDefault="005734AC" w:rsidP="005734AC">
            <w:pPr>
              <w:jc w:val="center"/>
              <w:rPr>
                <w:rFonts w:ascii="TH SarabunPSK" w:eastAsia="Calibri" w:hAnsi="TH SarabunPSK"/>
                <w:sz w:val="28"/>
                <w:szCs w:val="28"/>
              </w:rPr>
            </w:pPr>
          </w:p>
        </w:tc>
      </w:tr>
      <w:tr w:rsidR="005734AC" w:rsidRPr="00F438B3" w14:paraId="6BE59FDC" w14:textId="77777777" w:rsidTr="00AC197D">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0560C155" w14:textId="76127DD0"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b/>
                <w:bCs/>
                <w:sz w:val="28"/>
                <w:szCs w:val="28"/>
                <w:cs/>
              </w:rPr>
              <w:lastRenderedPageBreak/>
              <w:t>5. กลุ่มการเป็นพลเมืองไทยและพลโลกเพื่อสังคมที่ยั่งยืน</w:t>
            </w:r>
          </w:p>
        </w:tc>
      </w:tr>
      <w:tr w:rsidR="00BF3791" w:rsidRPr="00F438B3" w14:paraId="7D2E5F00" w14:textId="77777777" w:rsidTr="003F0F07">
        <w:trPr>
          <w:trHeight w:val="680"/>
        </w:trPr>
        <w:tc>
          <w:tcPr>
            <w:tcW w:w="845" w:type="dxa"/>
            <w:tcBorders>
              <w:top w:val="single" w:sz="4" w:space="0" w:color="auto"/>
              <w:left w:val="single" w:sz="4" w:space="0" w:color="auto"/>
              <w:bottom w:val="single" w:sz="4" w:space="0" w:color="auto"/>
              <w:right w:val="nil"/>
            </w:tcBorders>
          </w:tcPr>
          <w:p w14:paraId="5FC6CE26" w14:textId="77777777" w:rsidR="00BF3791" w:rsidRPr="00F438B3" w:rsidRDefault="00BF3791" w:rsidP="003F0F07">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206</w:t>
            </w:r>
          </w:p>
        </w:tc>
        <w:tc>
          <w:tcPr>
            <w:tcW w:w="4112" w:type="dxa"/>
            <w:tcBorders>
              <w:top w:val="single" w:sz="4" w:space="0" w:color="auto"/>
              <w:left w:val="nil"/>
              <w:bottom w:val="single" w:sz="4" w:space="0" w:color="auto"/>
              <w:right w:val="nil"/>
            </w:tcBorders>
          </w:tcPr>
          <w:p w14:paraId="68DF7B91" w14:textId="77777777" w:rsidR="00BF3791" w:rsidRPr="00F438B3" w:rsidRDefault="00BF3791" w:rsidP="003F0F07">
            <w:pPr>
              <w:rPr>
                <w:rFonts w:ascii="TH SarabunPSK" w:eastAsia="Calibri" w:hAnsi="TH SarabunPSK"/>
                <w:sz w:val="28"/>
                <w:szCs w:val="28"/>
              </w:rPr>
            </w:pPr>
            <w:r w:rsidRPr="00F438B3">
              <w:rPr>
                <w:rFonts w:ascii="TH SarabunPSK" w:eastAsia="Calibri" w:hAnsi="TH SarabunPSK" w:hint="cs"/>
                <w:sz w:val="28"/>
                <w:szCs w:val="28"/>
                <w:cs/>
              </w:rPr>
              <w:t>แอนโทรโปซีน</w:t>
            </w:r>
          </w:p>
          <w:p w14:paraId="60945BDD" w14:textId="77777777" w:rsidR="00BF3791" w:rsidRPr="00F438B3" w:rsidRDefault="00BF3791" w:rsidP="003F0F07">
            <w:pPr>
              <w:rPr>
                <w:rFonts w:ascii="TH SarabunPSK" w:eastAsia="Calibri" w:hAnsi="TH SarabunPSK"/>
                <w:sz w:val="28"/>
                <w:szCs w:val="28"/>
                <w:cs/>
              </w:rPr>
            </w:pPr>
            <w:r w:rsidRPr="00F438B3">
              <w:rPr>
                <w:rFonts w:ascii="TH SarabunPSK" w:eastAsia="Calibri" w:hAnsi="TH SarabunPSK" w:hint="cs"/>
                <w:sz w:val="28"/>
                <w:szCs w:val="28"/>
              </w:rPr>
              <w:t>Anthropocene</w:t>
            </w:r>
          </w:p>
        </w:tc>
        <w:tc>
          <w:tcPr>
            <w:tcW w:w="850" w:type="dxa"/>
            <w:tcBorders>
              <w:top w:val="single" w:sz="4" w:space="0" w:color="auto"/>
              <w:left w:val="nil"/>
              <w:bottom w:val="single" w:sz="4" w:space="0" w:color="auto"/>
              <w:right w:val="single" w:sz="12" w:space="0" w:color="auto"/>
            </w:tcBorders>
          </w:tcPr>
          <w:p w14:paraId="36952698" w14:textId="77777777" w:rsidR="00BF3791" w:rsidRPr="00F438B3" w:rsidRDefault="00BF3791" w:rsidP="003F0F07">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2F671FC"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37F7F15"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D3AF464"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BE56CC"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614D256"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7D5FB65"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71A167A"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EDD166C"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2B1E760" w14:textId="77777777" w:rsidR="00BF3791" w:rsidRPr="00F438B3" w:rsidRDefault="00BF3791" w:rsidP="003F0F07">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64C48"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2A92A1E"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C19112"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E74705"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C3872" w14:textId="77777777" w:rsidR="00BF3791" w:rsidRPr="00F438B3" w:rsidRDefault="00BF3791" w:rsidP="003F0F07">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0D7C55B4" w14:textId="77777777" w:rsidTr="00AC197D">
        <w:trPr>
          <w:trHeight w:val="680"/>
        </w:trPr>
        <w:tc>
          <w:tcPr>
            <w:tcW w:w="845" w:type="dxa"/>
            <w:tcBorders>
              <w:top w:val="single" w:sz="4" w:space="0" w:color="auto"/>
              <w:left w:val="single" w:sz="4" w:space="0" w:color="auto"/>
              <w:bottom w:val="single" w:sz="4" w:space="0" w:color="auto"/>
              <w:right w:val="nil"/>
            </w:tcBorders>
          </w:tcPr>
          <w:p w14:paraId="6332ADC9"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501</w:t>
            </w:r>
          </w:p>
        </w:tc>
        <w:tc>
          <w:tcPr>
            <w:tcW w:w="4112" w:type="dxa"/>
            <w:tcBorders>
              <w:top w:val="single" w:sz="4" w:space="0" w:color="auto"/>
              <w:left w:val="nil"/>
              <w:bottom w:val="single" w:sz="4" w:space="0" w:color="auto"/>
              <w:right w:val="nil"/>
            </w:tcBorders>
          </w:tcPr>
          <w:p w14:paraId="2A41E365"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 สังคมและวัฒนธรรม</w:t>
            </w:r>
          </w:p>
          <w:p w14:paraId="3CBD5855"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Language, Society and Culture </w:t>
            </w:r>
          </w:p>
        </w:tc>
        <w:tc>
          <w:tcPr>
            <w:tcW w:w="850" w:type="dxa"/>
            <w:tcBorders>
              <w:top w:val="single" w:sz="4" w:space="0" w:color="auto"/>
              <w:left w:val="nil"/>
              <w:bottom w:val="single" w:sz="4" w:space="0" w:color="auto"/>
              <w:right w:val="single" w:sz="12" w:space="0" w:color="auto"/>
            </w:tcBorders>
          </w:tcPr>
          <w:p w14:paraId="46F2890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7F8458"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40503A6"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69F5C8"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06EAE0"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76D5888" w14:textId="77777777" w:rsidR="005734AC" w:rsidRPr="00F438B3" w:rsidRDefault="005734AC" w:rsidP="005734AC">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8EA4C58"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7F7FBE3B"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B1DDB6"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C9367C2"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0052BF"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D7337FD"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37AD25"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AFA1BD1"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809DD51"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0AD9AA23" w14:textId="77777777" w:rsidTr="00AC197D">
        <w:trPr>
          <w:trHeight w:val="680"/>
        </w:trPr>
        <w:tc>
          <w:tcPr>
            <w:tcW w:w="845" w:type="dxa"/>
            <w:tcBorders>
              <w:top w:val="single" w:sz="4" w:space="0" w:color="auto"/>
              <w:left w:val="single" w:sz="4" w:space="0" w:color="auto"/>
              <w:bottom w:val="single" w:sz="4" w:space="0" w:color="auto"/>
              <w:right w:val="nil"/>
            </w:tcBorders>
          </w:tcPr>
          <w:p w14:paraId="75F095BB"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502</w:t>
            </w:r>
          </w:p>
        </w:tc>
        <w:tc>
          <w:tcPr>
            <w:tcW w:w="4112" w:type="dxa"/>
            <w:tcBorders>
              <w:top w:val="single" w:sz="4" w:space="0" w:color="auto"/>
              <w:left w:val="nil"/>
              <w:bottom w:val="single" w:sz="4" w:space="0" w:color="auto"/>
              <w:right w:val="nil"/>
            </w:tcBorders>
          </w:tcPr>
          <w:p w14:paraId="29AD21BE"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ไทยกับประชาคมโลก</w:t>
            </w:r>
          </w:p>
          <w:p w14:paraId="71F444C5"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State and the World Community</w:t>
            </w:r>
          </w:p>
        </w:tc>
        <w:tc>
          <w:tcPr>
            <w:tcW w:w="850" w:type="dxa"/>
            <w:tcBorders>
              <w:top w:val="single" w:sz="4" w:space="0" w:color="auto"/>
              <w:left w:val="nil"/>
              <w:bottom w:val="single" w:sz="4" w:space="0" w:color="auto"/>
              <w:right w:val="single" w:sz="12" w:space="0" w:color="auto"/>
            </w:tcBorders>
          </w:tcPr>
          <w:p w14:paraId="42FF3619"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3CB32B9"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565D4A6"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E9BBE4C"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7E022DA"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CA5FCB5" w14:textId="77777777" w:rsidR="005734AC" w:rsidRPr="00F438B3" w:rsidRDefault="005734AC" w:rsidP="005734AC">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6DC7ABB"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35D1CA5"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620AF12"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EE92A2A"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038B4B"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035D70"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247D6F"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ED03CF"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6B7F908"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185D931A" w14:textId="77777777" w:rsidTr="00AC197D">
        <w:trPr>
          <w:trHeight w:val="680"/>
        </w:trPr>
        <w:tc>
          <w:tcPr>
            <w:tcW w:w="845" w:type="dxa"/>
            <w:tcBorders>
              <w:top w:val="single" w:sz="4" w:space="0" w:color="auto"/>
              <w:left w:val="single" w:sz="4" w:space="0" w:color="auto"/>
              <w:bottom w:val="single" w:sz="4" w:space="0" w:color="auto"/>
              <w:right w:val="nil"/>
            </w:tcBorders>
          </w:tcPr>
          <w:p w14:paraId="5B60A880"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503</w:t>
            </w:r>
          </w:p>
        </w:tc>
        <w:tc>
          <w:tcPr>
            <w:tcW w:w="4112" w:type="dxa"/>
            <w:tcBorders>
              <w:top w:val="single" w:sz="4" w:space="0" w:color="auto"/>
              <w:left w:val="nil"/>
              <w:bottom w:val="single" w:sz="4" w:space="0" w:color="auto"/>
              <w:right w:val="nil"/>
            </w:tcBorders>
          </w:tcPr>
          <w:p w14:paraId="262D21A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อารยธรรมไทยและภูมิปัญญาท้องถิ่น</w:t>
            </w:r>
          </w:p>
          <w:p w14:paraId="2C70AD68"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Civilization and Local Wisdom</w:t>
            </w:r>
          </w:p>
        </w:tc>
        <w:tc>
          <w:tcPr>
            <w:tcW w:w="850" w:type="dxa"/>
            <w:tcBorders>
              <w:top w:val="single" w:sz="4" w:space="0" w:color="auto"/>
              <w:left w:val="nil"/>
              <w:bottom w:val="single" w:sz="4" w:space="0" w:color="auto"/>
              <w:right w:val="single" w:sz="12" w:space="0" w:color="auto"/>
            </w:tcBorders>
          </w:tcPr>
          <w:p w14:paraId="79B928EC"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F63E423"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633FD0A"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37F38CE" w14:textId="53488072"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B31E50" w14:textId="1F747925"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C9EB6FC" w14:textId="10A5F17E"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DEA5CF" w14:textId="492E180F"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B8BBBE3" w14:textId="2915E0A6"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AB3A419" w14:textId="179ACF78" w:rsidR="005734AC" w:rsidRPr="00F438B3" w:rsidRDefault="005734AC" w:rsidP="005734AC">
            <w:pPr>
              <w:spacing w:line="235"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AB0224"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7DD540"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ADE9A"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7EA986F"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DE68FAD"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1229FEA"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4E8D22D7" w14:textId="77777777" w:rsidTr="00AC197D">
        <w:trPr>
          <w:trHeight w:val="680"/>
        </w:trPr>
        <w:tc>
          <w:tcPr>
            <w:tcW w:w="845" w:type="dxa"/>
            <w:tcBorders>
              <w:top w:val="single" w:sz="4" w:space="0" w:color="auto"/>
              <w:left w:val="single" w:sz="4" w:space="0" w:color="auto"/>
              <w:bottom w:val="single" w:sz="4" w:space="0" w:color="auto"/>
              <w:right w:val="nil"/>
            </w:tcBorders>
          </w:tcPr>
          <w:p w14:paraId="58E0FDAC"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504</w:t>
            </w:r>
          </w:p>
        </w:tc>
        <w:tc>
          <w:tcPr>
            <w:tcW w:w="4112" w:type="dxa"/>
            <w:tcBorders>
              <w:top w:val="single" w:sz="4" w:space="0" w:color="auto"/>
              <w:left w:val="nil"/>
              <w:bottom w:val="single" w:sz="4" w:space="0" w:color="auto"/>
              <w:right w:val="nil"/>
            </w:tcBorders>
          </w:tcPr>
          <w:p w14:paraId="4A709649"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 xml:space="preserve">การเมือง เศรษฐกิจ และสังคม </w:t>
            </w:r>
          </w:p>
          <w:p w14:paraId="5C425073"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Politics, Economy and Society</w:t>
            </w:r>
          </w:p>
        </w:tc>
        <w:tc>
          <w:tcPr>
            <w:tcW w:w="850" w:type="dxa"/>
            <w:tcBorders>
              <w:top w:val="single" w:sz="4" w:space="0" w:color="auto"/>
              <w:left w:val="nil"/>
              <w:bottom w:val="single" w:sz="4" w:space="0" w:color="auto"/>
              <w:right w:val="single" w:sz="12" w:space="0" w:color="auto"/>
            </w:tcBorders>
          </w:tcPr>
          <w:p w14:paraId="77153520"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3A3F54E"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065B5F"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EC2188"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CF25F6"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0F03A1D" w14:textId="77777777" w:rsidR="005734AC" w:rsidRPr="00F438B3" w:rsidRDefault="005734AC" w:rsidP="005734AC">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7AF24C2A"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C60DB19" w14:textId="2D7143D3"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AC22106" w14:textId="6D43BF3B"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479E64E" w14:textId="66EFDFCE"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85133B" w14:textId="7BB4ECDD" w:rsidR="005734AC" w:rsidRPr="00F438B3" w:rsidRDefault="005734AC" w:rsidP="005734AC">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3F908E" w14:textId="52AA8326" w:rsidR="005734AC" w:rsidRPr="00F438B3" w:rsidRDefault="005734AC" w:rsidP="005734AC">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99746D" w14:textId="5688A18D" w:rsidR="005734AC" w:rsidRPr="00F438B3" w:rsidRDefault="005734AC" w:rsidP="005734AC">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142F18" w14:textId="7BC52E28" w:rsidR="005734AC" w:rsidRPr="00F438B3" w:rsidRDefault="005734AC" w:rsidP="005734AC">
            <w:pPr>
              <w:spacing w:line="235" w:lineRule="auto"/>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B5FA014" w14:textId="6BDC4162" w:rsidR="005734AC" w:rsidRPr="00F438B3" w:rsidRDefault="005734AC" w:rsidP="005734AC">
            <w:pPr>
              <w:spacing w:line="235" w:lineRule="auto"/>
              <w:jc w:val="center"/>
              <w:rPr>
                <w:rFonts w:ascii="TH SarabunPSK" w:eastAsia="Calibri" w:hAnsi="TH SarabunPSK"/>
                <w:color w:val="FF0000"/>
                <w:sz w:val="28"/>
                <w:szCs w:val="28"/>
              </w:rPr>
            </w:pPr>
          </w:p>
        </w:tc>
      </w:tr>
      <w:tr w:rsidR="005734AC" w:rsidRPr="00F438B3" w14:paraId="48CCFC87" w14:textId="77777777" w:rsidTr="00AC197D">
        <w:trPr>
          <w:trHeight w:val="680"/>
        </w:trPr>
        <w:tc>
          <w:tcPr>
            <w:tcW w:w="845" w:type="dxa"/>
            <w:tcBorders>
              <w:top w:val="single" w:sz="4" w:space="0" w:color="auto"/>
              <w:left w:val="single" w:sz="4" w:space="0" w:color="auto"/>
              <w:bottom w:val="single" w:sz="4" w:space="0" w:color="auto"/>
              <w:right w:val="nil"/>
            </w:tcBorders>
          </w:tcPr>
          <w:p w14:paraId="177E6A73" w14:textId="7777777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505</w:t>
            </w:r>
          </w:p>
        </w:tc>
        <w:tc>
          <w:tcPr>
            <w:tcW w:w="4112" w:type="dxa"/>
            <w:tcBorders>
              <w:top w:val="single" w:sz="4" w:space="0" w:color="auto"/>
              <w:left w:val="nil"/>
              <w:bottom w:val="single" w:sz="4" w:space="0" w:color="auto"/>
              <w:right w:val="nil"/>
            </w:tcBorders>
          </w:tcPr>
          <w:p w14:paraId="67C6772C"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นเรศวรศึกษา</w:t>
            </w:r>
          </w:p>
          <w:p w14:paraId="43D6B212"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Naresuan Studies</w:t>
            </w:r>
          </w:p>
        </w:tc>
        <w:tc>
          <w:tcPr>
            <w:tcW w:w="850" w:type="dxa"/>
            <w:tcBorders>
              <w:top w:val="single" w:sz="4" w:space="0" w:color="auto"/>
              <w:left w:val="nil"/>
              <w:bottom w:val="single" w:sz="4" w:space="0" w:color="auto"/>
              <w:right w:val="single" w:sz="12" w:space="0" w:color="auto"/>
            </w:tcBorders>
          </w:tcPr>
          <w:p w14:paraId="1E7A234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EA7F9E3"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D2A61EB"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DFB2FC9"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6533CC"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80E3AA"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4AAC054"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5A152FA" w14:textId="77777777" w:rsidR="005734AC" w:rsidRPr="00F438B3" w:rsidRDefault="005734AC"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8F8E8FC" w14:textId="77777777" w:rsidR="005734AC" w:rsidRPr="00F438B3" w:rsidRDefault="005734AC" w:rsidP="005734AC">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00ECCD0"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D4030E"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A861277"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7F4C1B" w14:textId="77777777" w:rsidR="005734AC" w:rsidRPr="00F438B3" w:rsidRDefault="005734AC" w:rsidP="005734AC">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97585C" w14:textId="77777777" w:rsidR="005734AC" w:rsidRPr="00F438B3" w:rsidRDefault="005734AC" w:rsidP="005734AC">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325B63C" w14:textId="77777777" w:rsidR="005734AC" w:rsidRPr="00F438B3" w:rsidRDefault="005734AC" w:rsidP="005734AC">
            <w:pPr>
              <w:spacing w:line="235" w:lineRule="auto"/>
              <w:jc w:val="center"/>
              <w:rPr>
                <w:rFonts w:ascii="TH SarabunPSK" w:eastAsia="Calibri" w:hAnsi="TH SarabunPSK"/>
                <w:sz w:val="28"/>
                <w:szCs w:val="28"/>
              </w:rPr>
            </w:pPr>
          </w:p>
        </w:tc>
      </w:tr>
      <w:tr w:rsidR="005734AC" w:rsidRPr="00F438B3" w14:paraId="322B1BF7" w14:textId="77777777" w:rsidTr="00AC197D">
        <w:trPr>
          <w:trHeight w:val="680"/>
        </w:trPr>
        <w:tc>
          <w:tcPr>
            <w:tcW w:w="845" w:type="dxa"/>
            <w:tcBorders>
              <w:top w:val="single" w:sz="4" w:space="0" w:color="auto"/>
              <w:left w:val="single" w:sz="4" w:space="0" w:color="auto"/>
              <w:bottom w:val="single" w:sz="4" w:space="0" w:color="auto"/>
              <w:right w:val="nil"/>
            </w:tcBorders>
          </w:tcPr>
          <w:p w14:paraId="6D1116E7" w14:textId="0608661C"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6</w:t>
            </w:r>
          </w:p>
        </w:tc>
        <w:tc>
          <w:tcPr>
            <w:tcW w:w="4112" w:type="dxa"/>
            <w:tcBorders>
              <w:top w:val="single" w:sz="4" w:space="0" w:color="auto"/>
              <w:left w:val="nil"/>
              <w:bottom w:val="single" w:sz="4" w:space="0" w:color="auto"/>
              <w:right w:val="nil"/>
            </w:tcBorders>
          </w:tcPr>
          <w:p w14:paraId="43A88A4A" w14:textId="77777777" w:rsidR="005734AC" w:rsidRPr="00F438B3" w:rsidRDefault="005734AC" w:rsidP="005734AC">
            <w:pPr>
              <w:spacing w:line="233" w:lineRule="auto"/>
              <w:jc w:val="both"/>
              <w:rPr>
                <w:rFonts w:ascii="TH SarabunPSK" w:eastAsia="Calibri" w:hAnsi="TH SarabunPSK"/>
                <w:sz w:val="28"/>
                <w:szCs w:val="28"/>
              </w:rPr>
            </w:pPr>
            <w:r w:rsidRPr="00F438B3">
              <w:rPr>
                <w:rFonts w:ascii="TH SarabunPSK" w:eastAsia="Calibri" w:hAnsi="TH SarabunPSK" w:hint="cs"/>
                <w:sz w:val="28"/>
                <w:szCs w:val="28"/>
                <w:cs/>
              </w:rPr>
              <w:t>ความมั่นคงทางมนุษย์และการพัฒนาอย่างยั่งยืน</w:t>
            </w:r>
          </w:p>
          <w:p w14:paraId="33CE01CA"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Human Security and Sustainable Development</w:t>
            </w:r>
          </w:p>
        </w:tc>
        <w:tc>
          <w:tcPr>
            <w:tcW w:w="850" w:type="dxa"/>
            <w:tcBorders>
              <w:top w:val="single" w:sz="4" w:space="0" w:color="auto"/>
              <w:left w:val="nil"/>
              <w:bottom w:val="single" w:sz="4" w:space="0" w:color="auto"/>
              <w:right w:val="single" w:sz="12" w:space="0" w:color="auto"/>
            </w:tcBorders>
          </w:tcPr>
          <w:p w14:paraId="0127721C"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5159D6"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8F0536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BBF0CF"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11E1A1"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1009D2AE" w14:textId="77777777" w:rsidR="005734AC" w:rsidRPr="00F438B3" w:rsidRDefault="005734AC" w:rsidP="005734AC">
            <w:pPr>
              <w:spacing w:line="233"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3E413FB"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FDF7BEB"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BA1CA3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8D8D7F7"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1E1C2A0"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F427D3"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A8B03B"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B7DAB76" w14:textId="77777777" w:rsidR="005734AC" w:rsidRPr="00F438B3" w:rsidRDefault="005734AC" w:rsidP="005734AC">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F27BA82" w14:textId="77777777" w:rsidR="005734AC" w:rsidRPr="00F438B3" w:rsidRDefault="005734AC" w:rsidP="005734AC">
            <w:pPr>
              <w:spacing w:line="233" w:lineRule="auto"/>
              <w:jc w:val="center"/>
              <w:rPr>
                <w:rFonts w:ascii="TH SarabunPSK" w:eastAsia="Calibri" w:hAnsi="TH SarabunPSK"/>
                <w:sz w:val="28"/>
                <w:szCs w:val="28"/>
              </w:rPr>
            </w:pPr>
          </w:p>
        </w:tc>
      </w:tr>
      <w:tr w:rsidR="005734AC" w:rsidRPr="00F438B3" w14:paraId="4C36BF3A" w14:textId="77777777" w:rsidTr="00AC197D">
        <w:trPr>
          <w:trHeight w:val="680"/>
        </w:trPr>
        <w:tc>
          <w:tcPr>
            <w:tcW w:w="845" w:type="dxa"/>
            <w:tcBorders>
              <w:top w:val="single" w:sz="4" w:space="0" w:color="auto"/>
              <w:left w:val="single" w:sz="4" w:space="0" w:color="auto"/>
              <w:bottom w:val="single" w:sz="4" w:space="0" w:color="auto"/>
              <w:right w:val="nil"/>
            </w:tcBorders>
          </w:tcPr>
          <w:p w14:paraId="3ADCAD9E" w14:textId="7C359896"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7</w:t>
            </w:r>
          </w:p>
        </w:tc>
        <w:tc>
          <w:tcPr>
            <w:tcW w:w="4112" w:type="dxa"/>
            <w:tcBorders>
              <w:top w:val="single" w:sz="4" w:space="0" w:color="auto"/>
              <w:left w:val="nil"/>
              <w:bottom w:val="single" w:sz="4" w:space="0" w:color="auto"/>
              <w:right w:val="nil"/>
            </w:tcBorders>
          </w:tcPr>
          <w:p w14:paraId="3EFD6CE7"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ความเป็นพลเมืองโลก</w:t>
            </w:r>
          </w:p>
          <w:p w14:paraId="1B479FFA"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Global Citizenship</w:t>
            </w:r>
          </w:p>
        </w:tc>
        <w:tc>
          <w:tcPr>
            <w:tcW w:w="850" w:type="dxa"/>
            <w:tcBorders>
              <w:top w:val="single" w:sz="4" w:space="0" w:color="auto"/>
              <w:left w:val="nil"/>
              <w:bottom w:val="single" w:sz="4" w:space="0" w:color="auto"/>
              <w:right w:val="single" w:sz="12" w:space="0" w:color="auto"/>
            </w:tcBorders>
          </w:tcPr>
          <w:p w14:paraId="25D10D4B"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FF7B70F"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D3698D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29304AA"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6D84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6450D9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226365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005A96"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BA00D4C" w14:textId="77777777" w:rsidR="005734AC" w:rsidRPr="00F438B3" w:rsidRDefault="005734AC" w:rsidP="005734AC">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62B1086"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25BE71"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C07E61F"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13EA69"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148BFE" w14:textId="77777777" w:rsidR="005734AC" w:rsidRPr="00F438B3" w:rsidRDefault="005734AC" w:rsidP="005734AC">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4B84E9" w14:textId="77777777" w:rsidR="005734AC" w:rsidRPr="00F438B3" w:rsidRDefault="005734AC" w:rsidP="005734AC">
            <w:pPr>
              <w:spacing w:line="233" w:lineRule="auto"/>
              <w:jc w:val="center"/>
              <w:rPr>
                <w:rFonts w:ascii="TH SarabunPSK" w:eastAsia="Calibri" w:hAnsi="TH SarabunPSK"/>
                <w:sz w:val="28"/>
                <w:szCs w:val="28"/>
              </w:rPr>
            </w:pPr>
          </w:p>
        </w:tc>
      </w:tr>
      <w:tr w:rsidR="005734AC" w:rsidRPr="00F438B3" w14:paraId="22924A70" w14:textId="77777777" w:rsidTr="00AC197D">
        <w:trPr>
          <w:trHeight w:val="680"/>
        </w:trPr>
        <w:tc>
          <w:tcPr>
            <w:tcW w:w="845" w:type="dxa"/>
            <w:tcBorders>
              <w:top w:val="single" w:sz="4" w:space="0" w:color="auto"/>
              <w:left w:val="single" w:sz="4" w:space="0" w:color="auto"/>
              <w:bottom w:val="single" w:sz="4" w:space="0" w:color="auto"/>
              <w:right w:val="nil"/>
            </w:tcBorders>
          </w:tcPr>
          <w:p w14:paraId="6B52F314" w14:textId="38879E74"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8</w:t>
            </w:r>
          </w:p>
        </w:tc>
        <w:tc>
          <w:tcPr>
            <w:tcW w:w="4112" w:type="dxa"/>
            <w:tcBorders>
              <w:top w:val="single" w:sz="4" w:space="0" w:color="auto"/>
              <w:left w:val="nil"/>
              <w:bottom w:val="single" w:sz="4" w:space="0" w:color="auto"/>
              <w:right w:val="nil"/>
            </w:tcBorders>
          </w:tcPr>
          <w:p w14:paraId="68442C64"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อารยธรรมโลก</w:t>
            </w:r>
          </w:p>
          <w:p w14:paraId="1A67E859"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World Civilizations</w:t>
            </w:r>
          </w:p>
        </w:tc>
        <w:tc>
          <w:tcPr>
            <w:tcW w:w="850" w:type="dxa"/>
            <w:tcBorders>
              <w:top w:val="single" w:sz="4" w:space="0" w:color="auto"/>
              <w:left w:val="nil"/>
              <w:bottom w:val="single" w:sz="4" w:space="0" w:color="auto"/>
              <w:right w:val="single" w:sz="12" w:space="0" w:color="auto"/>
            </w:tcBorders>
          </w:tcPr>
          <w:p w14:paraId="1F496704"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5E01BF45"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413AA7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17F3608"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48772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0EAC2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EFACA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029BD" w14:textId="77777777" w:rsidR="005734AC" w:rsidRPr="00F438B3" w:rsidRDefault="005734AC" w:rsidP="005734AC">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0DF6AE" w14:textId="77777777" w:rsidR="005734AC" w:rsidRPr="00F438B3" w:rsidRDefault="005734AC" w:rsidP="005734AC">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ABD1B79"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D3B584"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BE76A82"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DEA1A" w14:textId="77777777" w:rsidR="005734AC" w:rsidRPr="00F438B3" w:rsidRDefault="005734AC" w:rsidP="005734AC">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3A9800" w14:textId="77777777" w:rsidR="005734AC" w:rsidRPr="00F438B3" w:rsidRDefault="005734AC" w:rsidP="005734AC">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BE60673" w14:textId="77777777" w:rsidR="005734AC" w:rsidRPr="00F438B3" w:rsidRDefault="005734AC" w:rsidP="005734AC">
            <w:pPr>
              <w:spacing w:line="233" w:lineRule="auto"/>
              <w:jc w:val="center"/>
              <w:rPr>
                <w:rFonts w:ascii="TH SarabunPSK" w:eastAsia="Calibri" w:hAnsi="TH SarabunPSK"/>
                <w:sz w:val="28"/>
                <w:szCs w:val="28"/>
              </w:rPr>
            </w:pPr>
          </w:p>
        </w:tc>
      </w:tr>
      <w:tr w:rsidR="005734AC" w:rsidRPr="00F438B3" w14:paraId="581101C1" w14:textId="77777777" w:rsidTr="00AC197D">
        <w:trPr>
          <w:trHeight w:val="680"/>
        </w:trPr>
        <w:tc>
          <w:tcPr>
            <w:tcW w:w="845" w:type="dxa"/>
            <w:tcBorders>
              <w:top w:val="single" w:sz="4" w:space="0" w:color="auto"/>
              <w:left w:val="single" w:sz="4" w:space="0" w:color="auto"/>
              <w:bottom w:val="single" w:sz="4" w:space="0" w:color="auto"/>
              <w:right w:val="nil"/>
            </w:tcBorders>
          </w:tcPr>
          <w:p w14:paraId="638C8B25" w14:textId="525F3667"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w:t>
            </w:r>
            <w:r>
              <w:rPr>
                <w:rFonts w:ascii="TH SarabunPSK" w:eastAsia="Calibri" w:hAnsi="TH SarabunPSK"/>
                <w:sz w:val="28"/>
                <w:szCs w:val="28"/>
              </w:rPr>
              <w:t>9</w:t>
            </w:r>
          </w:p>
        </w:tc>
        <w:tc>
          <w:tcPr>
            <w:tcW w:w="4112" w:type="dxa"/>
            <w:tcBorders>
              <w:top w:val="single" w:sz="4" w:space="0" w:color="auto"/>
              <w:left w:val="nil"/>
              <w:bottom w:val="single" w:sz="4" w:space="0" w:color="auto"/>
              <w:right w:val="nil"/>
            </w:tcBorders>
          </w:tcPr>
          <w:p w14:paraId="21C2E568"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ภาษาและวัฒนธรรมเกาหลี</w:t>
            </w:r>
            <w:r w:rsidRPr="00F438B3">
              <w:rPr>
                <w:rFonts w:ascii="TH SarabunPSK" w:eastAsia="Calibri" w:hAnsi="TH SarabunPSK" w:hint="cs"/>
                <w:sz w:val="28"/>
                <w:szCs w:val="28"/>
                <w:cs/>
              </w:rPr>
              <w:tab/>
            </w:r>
          </w:p>
          <w:p w14:paraId="4CE78DE3"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Korean Language and Culture</w:t>
            </w:r>
          </w:p>
        </w:tc>
        <w:tc>
          <w:tcPr>
            <w:tcW w:w="850" w:type="dxa"/>
            <w:tcBorders>
              <w:top w:val="single" w:sz="4" w:space="0" w:color="auto"/>
              <w:left w:val="nil"/>
              <w:bottom w:val="single" w:sz="4" w:space="0" w:color="auto"/>
              <w:right w:val="single" w:sz="12" w:space="0" w:color="auto"/>
            </w:tcBorders>
          </w:tcPr>
          <w:p w14:paraId="6A3B25C3"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A24A40B" w14:textId="77777777" w:rsidR="005734AC" w:rsidRPr="00F438B3" w:rsidRDefault="005734AC"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AB64403" w14:textId="77777777" w:rsidR="005734AC" w:rsidRPr="00F438B3" w:rsidRDefault="005734AC"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D5C1768"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FAD557"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1D71517"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350ECD3"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29A14FB"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C23DDD4"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701DAD2"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3464BD"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94DD9"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C5799"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CB95349"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CBCF507"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BF3791" w:rsidRPr="0048031A" w14:paraId="6588B64E" w14:textId="77777777" w:rsidTr="003F0F07">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F5108C" w14:textId="77777777" w:rsidR="00BF3791" w:rsidRPr="0048031A" w:rsidRDefault="00BF3791" w:rsidP="003F0F07">
            <w:pPr>
              <w:rPr>
                <w:rFonts w:ascii="TH SarabunPSK" w:eastAsia="Calibri" w:hAnsi="TH SarabunPSK"/>
                <w:b/>
                <w:bCs/>
                <w:sz w:val="28"/>
                <w:szCs w:val="28"/>
              </w:rPr>
            </w:pPr>
            <w:r w:rsidRPr="0048031A">
              <w:rPr>
                <w:rFonts w:ascii="TH SarabunPSK" w:eastAsia="Calibri" w:hAnsi="TH SarabunPSK"/>
                <w:b/>
                <w:bCs/>
                <w:sz w:val="28"/>
                <w:szCs w:val="28"/>
                <w:cs/>
              </w:rPr>
              <w:lastRenderedPageBreak/>
              <w:t>5. กลุ่มการเป็นพลเมืองไทยและพลโลกเพื่อสังคมที่ยั่งยืน</w:t>
            </w:r>
            <w:r>
              <w:rPr>
                <w:rFonts w:ascii="TH SarabunPSK" w:eastAsia="Calibri" w:hAnsi="TH SarabunPSK" w:hint="cs"/>
                <w:b/>
                <w:bCs/>
                <w:sz w:val="28"/>
                <w:szCs w:val="28"/>
                <w:cs/>
              </w:rPr>
              <w:t xml:space="preserve"> (ต่อ)</w:t>
            </w:r>
          </w:p>
        </w:tc>
      </w:tr>
      <w:tr w:rsidR="005734AC" w:rsidRPr="00F438B3" w14:paraId="4508F071" w14:textId="77777777" w:rsidTr="00AC197D">
        <w:trPr>
          <w:trHeight w:val="680"/>
        </w:trPr>
        <w:tc>
          <w:tcPr>
            <w:tcW w:w="845" w:type="dxa"/>
            <w:tcBorders>
              <w:top w:val="single" w:sz="4" w:space="0" w:color="auto"/>
              <w:left w:val="single" w:sz="4" w:space="0" w:color="auto"/>
              <w:bottom w:val="single" w:sz="4" w:space="0" w:color="auto"/>
              <w:right w:val="nil"/>
            </w:tcBorders>
          </w:tcPr>
          <w:p w14:paraId="1F7D3EC1" w14:textId="6C324228" w:rsidR="005734AC" w:rsidRPr="00F438B3" w:rsidRDefault="005734AC"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10</w:t>
            </w:r>
          </w:p>
        </w:tc>
        <w:tc>
          <w:tcPr>
            <w:tcW w:w="4112" w:type="dxa"/>
            <w:tcBorders>
              <w:top w:val="single" w:sz="4" w:space="0" w:color="auto"/>
              <w:left w:val="nil"/>
              <w:bottom w:val="single" w:sz="4" w:space="0" w:color="auto"/>
              <w:right w:val="nil"/>
            </w:tcBorders>
          </w:tcPr>
          <w:p w14:paraId="22DD2C56"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ภาษาและวัฒนธรรมญี่ปุ่น</w:t>
            </w:r>
          </w:p>
          <w:p w14:paraId="19FA97E4" w14:textId="77777777" w:rsidR="005734AC" w:rsidRPr="00F438B3" w:rsidRDefault="005734AC"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Japanese Language and Culture </w:t>
            </w:r>
          </w:p>
        </w:tc>
        <w:tc>
          <w:tcPr>
            <w:tcW w:w="850" w:type="dxa"/>
            <w:tcBorders>
              <w:top w:val="single" w:sz="4" w:space="0" w:color="auto"/>
              <w:left w:val="nil"/>
              <w:bottom w:val="single" w:sz="4" w:space="0" w:color="auto"/>
              <w:right w:val="single" w:sz="12" w:space="0" w:color="auto"/>
            </w:tcBorders>
          </w:tcPr>
          <w:p w14:paraId="3DA1C598" w14:textId="77777777" w:rsidR="005734AC" w:rsidRPr="00F438B3" w:rsidRDefault="005734AC"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22621CD" w14:textId="77777777" w:rsidR="005734AC" w:rsidRPr="00F438B3" w:rsidRDefault="005734AC"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BEB7730" w14:textId="77777777" w:rsidR="005734AC" w:rsidRPr="00F438B3" w:rsidRDefault="005734AC"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3482B61"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2B508E2"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622C328"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EA5B571"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62E76B6"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F8CE29C"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ADE40E2" w14:textId="77777777" w:rsidR="005734AC" w:rsidRPr="00F438B3" w:rsidRDefault="005734AC"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6BD925"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763F60"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6A2508"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1B97F8"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EA1ECDF" w14:textId="77777777" w:rsidR="005734AC" w:rsidRPr="00F438B3" w:rsidRDefault="005734AC"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19ED159A" w14:textId="77777777" w:rsidTr="00AC197D">
        <w:trPr>
          <w:trHeight w:val="680"/>
        </w:trPr>
        <w:tc>
          <w:tcPr>
            <w:tcW w:w="845" w:type="dxa"/>
            <w:tcBorders>
              <w:top w:val="single" w:sz="4" w:space="0" w:color="auto"/>
              <w:left w:val="single" w:sz="4" w:space="0" w:color="auto"/>
              <w:bottom w:val="single" w:sz="4" w:space="0" w:color="auto"/>
              <w:right w:val="nil"/>
            </w:tcBorders>
          </w:tcPr>
          <w:p w14:paraId="5169F374" w14:textId="77A7ABD2"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11</w:t>
            </w:r>
          </w:p>
        </w:tc>
        <w:tc>
          <w:tcPr>
            <w:tcW w:w="4112" w:type="dxa"/>
            <w:tcBorders>
              <w:top w:val="single" w:sz="4" w:space="0" w:color="auto"/>
              <w:left w:val="nil"/>
              <w:bottom w:val="single" w:sz="4" w:space="0" w:color="auto"/>
              <w:right w:val="nil"/>
            </w:tcBorders>
          </w:tcPr>
          <w:p w14:paraId="68AD8FDD"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ภาษาและวัฒนธรรมจีน</w:t>
            </w:r>
          </w:p>
          <w:p w14:paraId="6575129C"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Chinese Language and Culture </w:t>
            </w:r>
          </w:p>
        </w:tc>
        <w:tc>
          <w:tcPr>
            <w:tcW w:w="850" w:type="dxa"/>
            <w:tcBorders>
              <w:top w:val="single" w:sz="4" w:space="0" w:color="auto"/>
              <w:left w:val="nil"/>
              <w:bottom w:val="single" w:sz="4" w:space="0" w:color="auto"/>
              <w:right w:val="single" w:sz="12" w:space="0" w:color="auto"/>
            </w:tcBorders>
          </w:tcPr>
          <w:p w14:paraId="5757D824"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600BC560"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E9FEE15"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7D7F49"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88DD5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A9F8FC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5B518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852B30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AA11F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28114F1"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0D28F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E91CD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3414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EC72A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F8129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62025925" w14:textId="77777777" w:rsidTr="00AC69F3">
        <w:trPr>
          <w:trHeight w:val="20"/>
        </w:trPr>
        <w:tc>
          <w:tcPr>
            <w:tcW w:w="845" w:type="dxa"/>
            <w:tcBorders>
              <w:top w:val="single" w:sz="4" w:space="0" w:color="auto"/>
              <w:left w:val="single" w:sz="4" w:space="0" w:color="auto"/>
              <w:bottom w:val="single" w:sz="4" w:space="0" w:color="auto"/>
              <w:right w:val="nil"/>
            </w:tcBorders>
          </w:tcPr>
          <w:p w14:paraId="37626F04" w14:textId="11CBD462"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12</w:t>
            </w:r>
          </w:p>
        </w:tc>
        <w:tc>
          <w:tcPr>
            <w:tcW w:w="4112" w:type="dxa"/>
            <w:tcBorders>
              <w:top w:val="single" w:sz="4" w:space="0" w:color="auto"/>
              <w:left w:val="nil"/>
              <w:bottom w:val="single" w:sz="4" w:space="0" w:color="auto"/>
              <w:right w:val="nil"/>
            </w:tcBorders>
          </w:tcPr>
          <w:p w14:paraId="5649BD86"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ภาษาและวัฒนธรรมพม่า</w:t>
            </w:r>
          </w:p>
          <w:p w14:paraId="65F8AC0C"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Myanmar Language and Culture</w:t>
            </w:r>
          </w:p>
        </w:tc>
        <w:tc>
          <w:tcPr>
            <w:tcW w:w="850" w:type="dxa"/>
            <w:tcBorders>
              <w:top w:val="single" w:sz="4" w:space="0" w:color="auto"/>
              <w:left w:val="nil"/>
              <w:bottom w:val="single" w:sz="4" w:space="0" w:color="auto"/>
              <w:right w:val="single" w:sz="12" w:space="0" w:color="auto"/>
            </w:tcBorders>
          </w:tcPr>
          <w:p w14:paraId="0FED378E"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A790B58"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0B4F0C2"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8850863"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9F838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C848E8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45DBB3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E53BAD"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72F22E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59F31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3CED18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048252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C5C9C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DA4F6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225DFA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7FDB0119" w14:textId="77777777" w:rsidTr="00AC69F3">
        <w:trPr>
          <w:trHeight w:val="20"/>
        </w:trPr>
        <w:tc>
          <w:tcPr>
            <w:tcW w:w="845" w:type="dxa"/>
            <w:tcBorders>
              <w:top w:val="single" w:sz="4" w:space="0" w:color="auto"/>
              <w:left w:val="single" w:sz="4" w:space="0" w:color="auto"/>
              <w:bottom w:val="single" w:sz="4" w:space="0" w:color="auto"/>
              <w:right w:val="nil"/>
            </w:tcBorders>
          </w:tcPr>
          <w:p w14:paraId="0F22B8DC" w14:textId="25143E02"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3</w:t>
            </w:r>
          </w:p>
        </w:tc>
        <w:tc>
          <w:tcPr>
            <w:tcW w:w="4112" w:type="dxa"/>
            <w:tcBorders>
              <w:top w:val="single" w:sz="4" w:space="0" w:color="auto"/>
              <w:left w:val="nil"/>
              <w:bottom w:val="single" w:sz="4" w:space="0" w:color="auto"/>
              <w:right w:val="nil"/>
            </w:tcBorders>
          </w:tcPr>
          <w:p w14:paraId="421A9049"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ภาษาและวัฒนธรรมฝรั่งเศส</w:t>
            </w:r>
            <w:r w:rsidRPr="00F438B3">
              <w:rPr>
                <w:rFonts w:ascii="TH SarabunPSK" w:eastAsia="Calibri" w:hAnsi="TH SarabunPSK" w:hint="cs"/>
                <w:sz w:val="28"/>
                <w:szCs w:val="28"/>
                <w:cs/>
              </w:rPr>
              <w:tab/>
            </w:r>
          </w:p>
          <w:p w14:paraId="101E1B7C"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French Language and Culture</w:t>
            </w:r>
          </w:p>
        </w:tc>
        <w:tc>
          <w:tcPr>
            <w:tcW w:w="850" w:type="dxa"/>
            <w:tcBorders>
              <w:top w:val="single" w:sz="4" w:space="0" w:color="auto"/>
              <w:left w:val="nil"/>
              <w:bottom w:val="single" w:sz="4" w:space="0" w:color="auto"/>
              <w:right w:val="single" w:sz="12" w:space="0" w:color="auto"/>
            </w:tcBorders>
          </w:tcPr>
          <w:p w14:paraId="6E112B27"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3B15F78"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6A85270"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26F7657"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1BD7C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319D8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675DCC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46F54"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94FAE9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0EA0F8E"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638A9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C95C3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E35FC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DE3F5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82FE11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552F7C1E" w14:textId="77777777" w:rsidTr="00AC69F3">
        <w:trPr>
          <w:trHeight w:val="20"/>
        </w:trPr>
        <w:tc>
          <w:tcPr>
            <w:tcW w:w="845" w:type="dxa"/>
            <w:tcBorders>
              <w:top w:val="single" w:sz="4" w:space="0" w:color="auto"/>
              <w:left w:val="single" w:sz="4" w:space="0" w:color="auto"/>
              <w:bottom w:val="single" w:sz="4" w:space="0" w:color="auto"/>
              <w:right w:val="nil"/>
            </w:tcBorders>
          </w:tcPr>
          <w:p w14:paraId="0FC622CE" w14:textId="3188DBBF"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4</w:t>
            </w:r>
          </w:p>
        </w:tc>
        <w:tc>
          <w:tcPr>
            <w:tcW w:w="4112" w:type="dxa"/>
            <w:tcBorders>
              <w:top w:val="single" w:sz="4" w:space="0" w:color="auto"/>
              <w:left w:val="nil"/>
              <w:bottom w:val="single" w:sz="4" w:space="0" w:color="auto"/>
              <w:right w:val="nil"/>
            </w:tcBorders>
          </w:tcPr>
          <w:p w14:paraId="3F320317"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ภาษาและวัฒนธรรมสเปน</w:t>
            </w:r>
            <w:r w:rsidRPr="00F438B3">
              <w:rPr>
                <w:rFonts w:ascii="TH SarabunPSK" w:eastAsia="Calibri" w:hAnsi="TH SarabunPSK" w:hint="cs"/>
                <w:sz w:val="28"/>
                <w:szCs w:val="28"/>
                <w:cs/>
              </w:rPr>
              <w:tab/>
            </w:r>
          </w:p>
          <w:p w14:paraId="7CAD636A"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Spanish Language and Culture</w:t>
            </w:r>
          </w:p>
        </w:tc>
        <w:tc>
          <w:tcPr>
            <w:tcW w:w="850" w:type="dxa"/>
            <w:tcBorders>
              <w:top w:val="single" w:sz="4" w:space="0" w:color="auto"/>
              <w:left w:val="nil"/>
              <w:bottom w:val="single" w:sz="4" w:space="0" w:color="auto"/>
              <w:right w:val="single" w:sz="12" w:space="0" w:color="auto"/>
            </w:tcBorders>
          </w:tcPr>
          <w:p w14:paraId="22CBE673"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35496E2"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F2D0C0E"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E345884"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34B23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5A5E84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8CC049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D9F6AA"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5D8CCB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9329D71"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CEAF6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2CA4FE"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CC2672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FD57C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1D6819"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624E3EC5" w14:textId="77777777" w:rsidTr="00AC69F3">
        <w:trPr>
          <w:trHeight w:val="20"/>
        </w:trPr>
        <w:tc>
          <w:tcPr>
            <w:tcW w:w="845" w:type="dxa"/>
            <w:tcBorders>
              <w:top w:val="single" w:sz="4" w:space="0" w:color="auto"/>
              <w:left w:val="single" w:sz="4" w:space="0" w:color="auto"/>
              <w:bottom w:val="single" w:sz="4" w:space="0" w:color="auto"/>
              <w:right w:val="nil"/>
            </w:tcBorders>
          </w:tcPr>
          <w:p w14:paraId="19B9809D" w14:textId="74D4E404"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5</w:t>
            </w:r>
          </w:p>
        </w:tc>
        <w:tc>
          <w:tcPr>
            <w:tcW w:w="4112" w:type="dxa"/>
            <w:tcBorders>
              <w:top w:val="single" w:sz="4" w:space="0" w:color="auto"/>
              <w:left w:val="nil"/>
              <w:bottom w:val="single" w:sz="4" w:space="0" w:color="auto"/>
              <w:right w:val="nil"/>
            </w:tcBorders>
          </w:tcPr>
          <w:p w14:paraId="7C87C838"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ภาษาและวัฒนธรรมลาว</w:t>
            </w:r>
          </w:p>
          <w:p w14:paraId="00190D99"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Lao Language and Culture</w:t>
            </w:r>
          </w:p>
        </w:tc>
        <w:tc>
          <w:tcPr>
            <w:tcW w:w="850" w:type="dxa"/>
            <w:tcBorders>
              <w:top w:val="single" w:sz="4" w:space="0" w:color="auto"/>
              <w:left w:val="nil"/>
              <w:bottom w:val="single" w:sz="4" w:space="0" w:color="auto"/>
              <w:right w:val="single" w:sz="12" w:space="0" w:color="auto"/>
            </w:tcBorders>
          </w:tcPr>
          <w:p w14:paraId="5C2B66CB"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8136D24"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C4EB4B3"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27720D4"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F332AC6"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8FCCBE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26BB2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9E5979D"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6257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90858B7"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040427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C41BA5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96C53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19BE5A"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DA872F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784843EB" w14:textId="77777777" w:rsidTr="00AC69F3">
        <w:trPr>
          <w:trHeight w:val="20"/>
        </w:trPr>
        <w:tc>
          <w:tcPr>
            <w:tcW w:w="845" w:type="dxa"/>
            <w:tcBorders>
              <w:top w:val="single" w:sz="4" w:space="0" w:color="auto"/>
              <w:left w:val="single" w:sz="4" w:space="0" w:color="auto"/>
              <w:bottom w:val="single" w:sz="4" w:space="0" w:color="auto"/>
              <w:right w:val="nil"/>
            </w:tcBorders>
          </w:tcPr>
          <w:p w14:paraId="6ECB06BF" w14:textId="73D7FF59"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6</w:t>
            </w:r>
          </w:p>
        </w:tc>
        <w:tc>
          <w:tcPr>
            <w:tcW w:w="4112" w:type="dxa"/>
            <w:tcBorders>
              <w:top w:val="single" w:sz="4" w:space="0" w:color="auto"/>
              <w:left w:val="nil"/>
              <w:bottom w:val="single" w:sz="4" w:space="0" w:color="auto"/>
              <w:right w:val="nil"/>
            </w:tcBorders>
          </w:tcPr>
          <w:p w14:paraId="7DCEBEE6"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ภาษาและวัฒนธรรมอินโดนีเซีย</w:t>
            </w:r>
            <w:r w:rsidRPr="00F438B3">
              <w:rPr>
                <w:rFonts w:ascii="TH SarabunPSK" w:eastAsia="Calibri" w:hAnsi="TH SarabunPSK" w:hint="cs"/>
                <w:sz w:val="28"/>
                <w:szCs w:val="28"/>
              </w:rPr>
              <w:t xml:space="preserve"> </w:t>
            </w:r>
          </w:p>
          <w:p w14:paraId="7F7E84F2"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Indonesian Language and Culture </w:t>
            </w:r>
          </w:p>
        </w:tc>
        <w:tc>
          <w:tcPr>
            <w:tcW w:w="850" w:type="dxa"/>
            <w:tcBorders>
              <w:top w:val="single" w:sz="4" w:space="0" w:color="auto"/>
              <w:left w:val="nil"/>
              <w:bottom w:val="single" w:sz="4" w:space="0" w:color="auto"/>
              <w:right w:val="single" w:sz="12" w:space="0" w:color="auto"/>
            </w:tcBorders>
          </w:tcPr>
          <w:p w14:paraId="33BF40CF"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4B2619A5"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FB29D9F"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2558599"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31832"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9F4194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47B3800"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6202519"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A3C2CC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18E1846"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45EA5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3B7B7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FD9A6B"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19C84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424F14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3B4C231A" w14:textId="77777777" w:rsidTr="00AC69F3">
        <w:trPr>
          <w:trHeight w:val="20"/>
        </w:trPr>
        <w:tc>
          <w:tcPr>
            <w:tcW w:w="845" w:type="dxa"/>
            <w:tcBorders>
              <w:top w:val="single" w:sz="4" w:space="0" w:color="auto"/>
              <w:left w:val="single" w:sz="4" w:space="0" w:color="auto"/>
              <w:bottom w:val="single" w:sz="4" w:space="0" w:color="auto"/>
              <w:right w:val="nil"/>
            </w:tcBorders>
          </w:tcPr>
          <w:p w14:paraId="07629180" w14:textId="098D2BBB"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7</w:t>
            </w:r>
          </w:p>
        </w:tc>
        <w:tc>
          <w:tcPr>
            <w:tcW w:w="4112" w:type="dxa"/>
            <w:tcBorders>
              <w:top w:val="single" w:sz="4" w:space="0" w:color="auto"/>
              <w:left w:val="nil"/>
              <w:bottom w:val="single" w:sz="4" w:space="0" w:color="auto"/>
              <w:right w:val="nil"/>
            </w:tcBorders>
          </w:tcPr>
          <w:p w14:paraId="6B748A2E"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ภาษาและวัฒนธรรมเวียดนาม</w:t>
            </w:r>
            <w:r w:rsidRPr="00F438B3">
              <w:rPr>
                <w:rFonts w:ascii="TH SarabunPSK" w:eastAsia="Calibri" w:hAnsi="TH SarabunPSK" w:hint="cs"/>
                <w:sz w:val="28"/>
                <w:szCs w:val="28"/>
                <w:cs/>
              </w:rPr>
              <w:tab/>
            </w:r>
          </w:p>
          <w:p w14:paraId="70E5E6C4"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Vietnamese Language and Culture</w:t>
            </w:r>
          </w:p>
        </w:tc>
        <w:tc>
          <w:tcPr>
            <w:tcW w:w="850" w:type="dxa"/>
            <w:tcBorders>
              <w:top w:val="single" w:sz="4" w:space="0" w:color="auto"/>
              <w:left w:val="nil"/>
              <w:bottom w:val="single" w:sz="4" w:space="0" w:color="auto"/>
              <w:right w:val="single" w:sz="12" w:space="0" w:color="auto"/>
            </w:tcBorders>
          </w:tcPr>
          <w:p w14:paraId="3ED2E850"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3C270953"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09D7AD6"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747E3ABB"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9A013B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D21300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3BEFC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F6B9078"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C92355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01449A7"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5A74B7"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3C83C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98F17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75341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75BE42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1A0F3455" w14:textId="77777777" w:rsidTr="00AC69F3">
        <w:trPr>
          <w:trHeight w:val="20"/>
        </w:trPr>
        <w:tc>
          <w:tcPr>
            <w:tcW w:w="845" w:type="dxa"/>
            <w:tcBorders>
              <w:top w:val="single" w:sz="4" w:space="0" w:color="auto"/>
              <w:left w:val="single" w:sz="4" w:space="0" w:color="auto"/>
              <w:bottom w:val="single" w:sz="4" w:space="0" w:color="auto"/>
              <w:right w:val="nil"/>
            </w:tcBorders>
          </w:tcPr>
          <w:p w14:paraId="72EB771B" w14:textId="5069B789" w:rsidR="005734AC" w:rsidRPr="00F438B3" w:rsidRDefault="005734AC" w:rsidP="005734AC">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8</w:t>
            </w:r>
          </w:p>
        </w:tc>
        <w:tc>
          <w:tcPr>
            <w:tcW w:w="4112" w:type="dxa"/>
            <w:tcBorders>
              <w:top w:val="single" w:sz="4" w:space="0" w:color="auto"/>
              <w:left w:val="nil"/>
              <w:bottom w:val="single" w:sz="4" w:space="0" w:color="auto"/>
              <w:right w:val="nil"/>
            </w:tcBorders>
          </w:tcPr>
          <w:p w14:paraId="4E453EC5"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ภาษาและวัฒนธรรมเขมร</w:t>
            </w:r>
          </w:p>
          <w:p w14:paraId="5185DE10" w14:textId="77777777" w:rsidR="005734AC" w:rsidRPr="00F438B3" w:rsidRDefault="005734AC" w:rsidP="005734AC">
            <w:pPr>
              <w:spacing w:line="233" w:lineRule="auto"/>
              <w:rPr>
                <w:rFonts w:ascii="TH SarabunPSK" w:eastAsia="Calibri" w:hAnsi="TH SarabunPSK"/>
                <w:sz w:val="28"/>
                <w:szCs w:val="28"/>
                <w:cs/>
              </w:rPr>
            </w:pPr>
            <w:r w:rsidRPr="00F438B3">
              <w:rPr>
                <w:rFonts w:ascii="TH SarabunPSK" w:eastAsia="Calibri" w:hAnsi="TH SarabunPSK" w:hint="cs"/>
                <w:sz w:val="28"/>
                <w:szCs w:val="28"/>
              </w:rPr>
              <w:t>Khmer Language and Culture</w:t>
            </w:r>
          </w:p>
        </w:tc>
        <w:tc>
          <w:tcPr>
            <w:tcW w:w="850" w:type="dxa"/>
            <w:tcBorders>
              <w:top w:val="single" w:sz="4" w:space="0" w:color="auto"/>
              <w:left w:val="nil"/>
              <w:bottom w:val="single" w:sz="4" w:space="0" w:color="auto"/>
              <w:right w:val="single" w:sz="12" w:space="0" w:color="auto"/>
            </w:tcBorders>
          </w:tcPr>
          <w:p w14:paraId="17A4E521" w14:textId="77777777" w:rsidR="005734AC" w:rsidRPr="00F438B3" w:rsidRDefault="005734AC" w:rsidP="005734AC">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BF6EA3F" w14:textId="77777777" w:rsidR="005734AC" w:rsidRPr="00F438B3" w:rsidRDefault="005734AC" w:rsidP="005734AC">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A8542C3" w14:textId="77777777" w:rsidR="005734AC" w:rsidRPr="00F438B3" w:rsidRDefault="005734AC" w:rsidP="005734AC">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55EFE7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541974"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D61604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BB6E478"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67D2A5"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408D1F1"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16AE7C2" w14:textId="77777777" w:rsidR="005734AC" w:rsidRPr="00F438B3" w:rsidRDefault="005734AC" w:rsidP="005734AC">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49FC2F"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5C508C"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8ACA8D"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8945D5"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A48E893" w14:textId="77777777" w:rsidR="005734AC" w:rsidRPr="00F438B3" w:rsidRDefault="005734AC" w:rsidP="005734AC">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bl>
    <w:p w14:paraId="1A2E5092" w14:textId="77E16D6E" w:rsidR="00075D2B" w:rsidRPr="00D335C1" w:rsidRDefault="00075D2B" w:rsidP="00F70BE8">
      <w:pPr>
        <w:tabs>
          <w:tab w:val="left" w:pos="720"/>
          <w:tab w:val="left" w:pos="1440"/>
          <w:tab w:val="left" w:pos="2160"/>
          <w:tab w:val="left" w:pos="2880"/>
          <w:tab w:val="left" w:pos="3600"/>
          <w:tab w:val="left" w:pos="4320"/>
          <w:tab w:val="left" w:pos="5040"/>
          <w:tab w:val="left" w:pos="5760"/>
          <w:tab w:val="left" w:pos="6480"/>
          <w:tab w:val="center" w:pos="7001"/>
          <w:tab w:val="left" w:pos="7200"/>
          <w:tab w:val="left" w:pos="7920"/>
          <w:tab w:val="left" w:pos="8640"/>
          <w:tab w:val="left" w:pos="9360"/>
          <w:tab w:val="left" w:pos="9874"/>
        </w:tabs>
        <w:spacing w:after="0" w:line="240" w:lineRule="auto"/>
        <w:rPr>
          <w:rFonts w:ascii="TH SarabunPSK" w:hAnsi="TH SarabunPSK" w:cs="TH SarabunPSK"/>
          <w:color w:val="3333FF"/>
          <w:sz w:val="28"/>
        </w:rPr>
        <w:sectPr w:rsidR="00075D2B" w:rsidRPr="00D335C1" w:rsidSect="003620DE">
          <w:headerReference w:type="default" r:id="rId17"/>
          <w:footerReference w:type="default" r:id="rId18"/>
          <w:pgSz w:w="16838" w:h="11906" w:orient="landscape" w:code="9"/>
          <w:pgMar w:top="1418" w:right="1418" w:bottom="1134" w:left="1134" w:header="709" w:footer="709" w:gutter="0"/>
          <w:cols w:space="708"/>
          <w:docGrid w:linePitch="360"/>
        </w:sectPr>
      </w:pPr>
    </w:p>
    <w:p w14:paraId="7DD5BE83" w14:textId="77777777" w:rsidR="00075D2B" w:rsidRPr="00D335C1" w:rsidRDefault="00075D2B" w:rsidP="00F70BE8">
      <w:pPr>
        <w:pStyle w:val="Heading2"/>
        <w:spacing w:before="0" w:after="0"/>
        <w:rPr>
          <w:rFonts w:ascii="TH SarabunPSK" w:hAnsi="TH SarabunPSK" w:cs="TH SarabunPSK"/>
          <w:i w:val="0"/>
          <w:iCs w:val="0"/>
          <w:sz w:val="32"/>
        </w:rPr>
      </w:pPr>
      <w:bookmarkStart w:id="46" w:name="_Toc131932072"/>
      <w:r w:rsidRPr="00D335C1">
        <w:rPr>
          <w:rFonts w:ascii="TH SarabunPSK" w:hAnsi="TH SarabunPSK" w:cs="TH SarabunPSK"/>
          <w:i w:val="0"/>
          <w:iCs w:val="0"/>
          <w:sz w:val="32"/>
        </w:rPr>
        <w:lastRenderedPageBreak/>
        <w:t>2.</w:t>
      </w:r>
      <w:r w:rsidRPr="00D335C1">
        <w:rPr>
          <w:rFonts w:ascii="TH SarabunPSK" w:hAnsi="TH SarabunPSK" w:cs="TH SarabunPSK"/>
          <w:i w:val="0"/>
          <w:iCs w:val="0"/>
          <w:sz w:val="32"/>
          <w:cs/>
        </w:rPr>
        <w:t xml:space="preserve"> กลยุทธ์การจัดการศึกษาให้เป็นไปตามผลลัพธ์การเรียนรู้ของหลักสูตรในแต่ละด้าน</w:t>
      </w:r>
      <w:bookmarkEnd w:id="46"/>
    </w:p>
    <w:p w14:paraId="0BFAA0C1" w14:textId="0185C7E1" w:rsidR="00075D2B" w:rsidRPr="00FF0787" w:rsidRDefault="00FF0787" w:rsidP="00F70BE8">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EE956E1" w14:textId="77777777" w:rsidR="00075D2B" w:rsidRPr="00D335C1" w:rsidRDefault="00075D2B" w:rsidP="00F70BE8">
      <w:pPr>
        <w:spacing w:after="0" w:line="240" w:lineRule="auto"/>
        <w:rPr>
          <w:rFonts w:ascii="TH SarabunPSK" w:hAnsi="TH SarabunPSK" w:cs="TH SarabunPSK"/>
          <w:b/>
          <w:bCs/>
          <w:sz w:val="36"/>
          <w:szCs w:val="36"/>
        </w:rPr>
      </w:pPr>
    </w:p>
    <w:p w14:paraId="28B6A625" w14:textId="0BA6E7A9" w:rsidR="00075D2B" w:rsidRPr="00D335C1" w:rsidRDefault="00075D2B" w:rsidP="00F70BE8">
      <w:pPr>
        <w:pStyle w:val="Heading2"/>
        <w:spacing w:before="0" w:after="0"/>
        <w:rPr>
          <w:rFonts w:ascii="TH SarabunPSK" w:hAnsi="TH SarabunPSK" w:cs="TH SarabunPSK"/>
          <w:i w:val="0"/>
          <w:iCs w:val="0"/>
          <w:sz w:val="32"/>
        </w:rPr>
      </w:pPr>
      <w:bookmarkStart w:id="47" w:name="_Toc131932073"/>
      <w:r w:rsidRPr="00D335C1">
        <w:rPr>
          <w:rFonts w:ascii="TH SarabunPSK" w:hAnsi="TH SarabunPSK" w:cs="TH SarabunPSK"/>
          <w:i w:val="0"/>
          <w:iCs w:val="0"/>
          <w:sz w:val="32"/>
        </w:rPr>
        <w:t>3</w:t>
      </w:r>
      <w:r w:rsidRPr="00D335C1">
        <w:rPr>
          <w:rFonts w:ascii="TH SarabunPSK" w:hAnsi="TH SarabunPSK" w:cs="TH SarabunPSK"/>
          <w:i w:val="0"/>
          <w:iCs w:val="0"/>
          <w:sz w:val="32"/>
          <w:cs/>
        </w:rPr>
        <w:t>. ผลการเรียนรู้ที่คาดหวังเมื่อสิ้นปีการศึกษา</w:t>
      </w:r>
      <w:bookmarkEnd w:id="47"/>
    </w:p>
    <w:p w14:paraId="4DB40E8F" w14:textId="77777777" w:rsidR="00FF0787" w:rsidRPr="00FF0787" w:rsidRDefault="00FF0787" w:rsidP="00FF0787">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21099F5" w14:textId="77777777" w:rsidR="00075D2B" w:rsidRPr="00D335C1" w:rsidRDefault="00075D2B" w:rsidP="00F70BE8">
      <w:pPr>
        <w:spacing w:after="0" w:line="240" w:lineRule="auto"/>
        <w:jc w:val="thaiDistribute"/>
        <w:rPr>
          <w:rFonts w:ascii="TH SarabunPSK" w:hAnsi="TH SarabunPSK" w:cs="TH SarabunPSK"/>
          <w:b/>
          <w:bCs/>
          <w:sz w:val="28"/>
          <w:cs/>
        </w:rPr>
      </w:pPr>
    </w:p>
    <w:p w14:paraId="2DB1619A" w14:textId="77777777" w:rsidR="00075D2B" w:rsidRPr="00D335C1" w:rsidRDefault="00075D2B" w:rsidP="00F70BE8">
      <w:pPr>
        <w:spacing w:after="0" w:line="240" w:lineRule="auto"/>
        <w:rPr>
          <w:rFonts w:ascii="TH SarabunPSK" w:hAnsi="TH SarabunPSK" w:cs="TH SarabunPSK"/>
          <w:b/>
          <w:bCs/>
          <w:sz w:val="36"/>
          <w:szCs w:val="36"/>
        </w:rPr>
      </w:pPr>
    </w:p>
    <w:p w14:paraId="08FA204C" w14:textId="77777777" w:rsidR="00075D2B" w:rsidRPr="00D335C1" w:rsidRDefault="00075D2B" w:rsidP="00F70BE8">
      <w:pPr>
        <w:spacing w:after="0" w:line="240" w:lineRule="auto"/>
        <w:rPr>
          <w:rFonts w:ascii="TH SarabunPSK" w:hAnsi="TH SarabunPSK" w:cs="TH SarabunPSK"/>
          <w:b/>
          <w:bCs/>
          <w:sz w:val="36"/>
          <w:szCs w:val="36"/>
        </w:rPr>
      </w:pPr>
    </w:p>
    <w:p w14:paraId="7EB5C4CB" w14:textId="77777777" w:rsidR="00075D2B" w:rsidRPr="00D335C1" w:rsidRDefault="00075D2B" w:rsidP="00F70BE8">
      <w:pPr>
        <w:spacing w:after="0" w:line="240" w:lineRule="auto"/>
        <w:rPr>
          <w:rFonts w:ascii="TH SarabunPSK" w:hAnsi="TH SarabunPSK" w:cs="TH SarabunPSK"/>
          <w:b/>
          <w:bCs/>
          <w:sz w:val="36"/>
          <w:szCs w:val="36"/>
        </w:rPr>
      </w:pPr>
    </w:p>
    <w:p w14:paraId="1E4BA100" w14:textId="77777777" w:rsidR="00075D2B" w:rsidRPr="00D335C1" w:rsidRDefault="00075D2B" w:rsidP="00F70BE8">
      <w:pPr>
        <w:spacing w:after="0" w:line="240" w:lineRule="auto"/>
        <w:rPr>
          <w:rFonts w:ascii="TH SarabunPSK" w:hAnsi="TH SarabunPSK" w:cs="TH SarabunPSK"/>
          <w:b/>
          <w:bCs/>
          <w:sz w:val="36"/>
          <w:szCs w:val="36"/>
        </w:rPr>
      </w:pPr>
    </w:p>
    <w:p w14:paraId="566C3D36" w14:textId="77777777" w:rsidR="00075D2B" w:rsidRPr="00D335C1" w:rsidRDefault="00075D2B" w:rsidP="00F70BE8">
      <w:pPr>
        <w:spacing w:after="0" w:line="240" w:lineRule="auto"/>
        <w:rPr>
          <w:rFonts w:ascii="TH SarabunPSK" w:hAnsi="TH SarabunPSK" w:cs="TH SarabunPSK"/>
          <w:b/>
          <w:bCs/>
          <w:sz w:val="36"/>
          <w:szCs w:val="36"/>
        </w:rPr>
      </w:pPr>
    </w:p>
    <w:p w14:paraId="11753403" w14:textId="77777777" w:rsidR="00075D2B" w:rsidRPr="00D335C1" w:rsidRDefault="00075D2B" w:rsidP="00F70BE8">
      <w:pPr>
        <w:spacing w:after="0" w:line="240" w:lineRule="auto"/>
        <w:rPr>
          <w:rFonts w:ascii="TH SarabunPSK" w:hAnsi="TH SarabunPSK" w:cs="TH SarabunPSK"/>
          <w:b/>
          <w:bCs/>
          <w:sz w:val="36"/>
          <w:szCs w:val="36"/>
        </w:rPr>
      </w:pPr>
    </w:p>
    <w:p w14:paraId="58590013" w14:textId="77777777" w:rsidR="00075D2B" w:rsidRPr="00D335C1" w:rsidRDefault="00075D2B" w:rsidP="00F70BE8">
      <w:pPr>
        <w:spacing w:after="0" w:line="240" w:lineRule="auto"/>
        <w:rPr>
          <w:rFonts w:ascii="TH SarabunPSK" w:hAnsi="TH SarabunPSK" w:cs="TH SarabunPSK"/>
          <w:b/>
          <w:bCs/>
          <w:sz w:val="36"/>
          <w:szCs w:val="36"/>
        </w:rPr>
      </w:pPr>
    </w:p>
    <w:p w14:paraId="6964C073" w14:textId="0F9F5F53"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26F07E6B" w14:textId="77777777" w:rsidR="00075D2B" w:rsidRPr="00D335C1" w:rsidRDefault="00075D2B" w:rsidP="00F70BE8">
      <w:pPr>
        <w:pStyle w:val="Heading1"/>
        <w:spacing w:before="0" w:after="0"/>
        <w:jc w:val="center"/>
        <w:rPr>
          <w:rFonts w:ascii="TH SarabunPSK" w:hAnsi="TH SarabunPSK" w:cs="TH SarabunPSK"/>
          <w:sz w:val="36"/>
          <w:szCs w:val="36"/>
        </w:rPr>
      </w:pPr>
      <w:bookmarkStart w:id="48" w:name="_Toc131932074"/>
      <w:r w:rsidRPr="00D335C1">
        <w:rPr>
          <w:rFonts w:ascii="TH SarabunPSK" w:hAnsi="TH SarabunPSK" w:cs="TH SarabunPSK"/>
          <w:sz w:val="36"/>
          <w:szCs w:val="36"/>
          <w:cs/>
        </w:rPr>
        <w:lastRenderedPageBreak/>
        <w:t>หมวดที่ 5  หลักเกณฑ์ในการประเมินผลนิสิต</w:t>
      </w:r>
      <w:bookmarkEnd w:id="48"/>
    </w:p>
    <w:p w14:paraId="732EA257" w14:textId="77777777" w:rsidR="00075D2B" w:rsidRPr="00D335C1" w:rsidRDefault="00075D2B" w:rsidP="00F70BE8">
      <w:pPr>
        <w:spacing w:after="0" w:line="240" w:lineRule="auto"/>
        <w:rPr>
          <w:rFonts w:ascii="TH SarabunPSK" w:hAnsi="TH SarabunPSK" w:cs="TH SarabunPSK"/>
          <w:b/>
          <w:bCs/>
          <w:sz w:val="32"/>
          <w:szCs w:val="32"/>
        </w:rPr>
      </w:pPr>
    </w:p>
    <w:p w14:paraId="5F16CAC8" w14:textId="77777777" w:rsidR="00075D2B" w:rsidRPr="00D335C1" w:rsidRDefault="00075D2B" w:rsidP="00F70BE8">
      <w:pPr>
        <w:pStyle w:val="Heading2"/>
        <w:spacing w:before="0" w:after="0"/>
        <w:rPr>
          <w:rFonts w:ascii="TH SarabunPSK" w:hAnsi="TH SarabunPSK" w:cs="TH SarabunPSK"/>
          <w:i w:val="0"/>
          <w:iCs w:val="0"/>
        </w:rPr>
      </w:pPr>
      <w:bookmarkStart w:id="49" w:name="_Toc131932075"/>
      <w:r w:rsidRPr="00D335C1">
        <w:rPr>
          <w:rFonts w:ascii="TH SarabunPSK" w:hAnsi="TH SarabunPSK" w:cs="TH SarabunPSK"/>
          <w:i w:val="0"/>
          <w:iCs w:val="0"/>
          <w:cs/>
        </w:rPr>
        <w:t>1. กฎระเบียบหรือหลักเกณฑ์ในการให้ระดับคะแนน (เกรด)</w:t>
      </w:r>
      <w:bookmarkEnd w:id="49"/>
    </w:p>
    <w:p w14:paraId="03F9D340" w14:textId="52FB0CCD"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r w:rsidRPr="00D335C1">
        <w:rPr>
          <w:rFonts w:ascii="TH SarabunPSK" w:hAnsi="TH SarabunPSK" w:cs="TH SarabunPSK"/>
          <w:sz w:val="30"/>
          <w:szCs w:val="30"/>
          <w:cs/>
        </w:rPr>
        <w:tab/>
      </w:r>
      <w:r w:rsidRPr="00D335C1">
        <w:rPr>
          <w:rFonts w:ascii="TH SarabunPSK" w:hAnsi="TH SarabunPSK" w:cs="TH SarabunPSK"/>
          <w:sz w:val="32"/>
          <w:szCs w:val="32"/>
          <w:cs/>
        </w:rPr>
        <w:t>การวัดผลและการสำเร็จการศึกษา</w:t>
      </w:r>
      <w:bookmarkStart w:id="50" w:name="_Hlk129354029"/>
      <w:r w:rsidRPr="00D335C1">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Pr="00D335C1">
        <w:rPr>
          <w:rFonts w:ascii="TH SarabunPSK" w:hAnsi="TH SarabunPSK" w:cs="TH SarabunPSK"/>
          <w:sz w:val="32"/>
          <w:szCs w:val="32"/>
          <w:cs/>
        </w:rPr>
        <w:t>ว่าด้วย การศึกษาระดับปริญญาตรี พ.ศ.</w:t>
      </w:r>
      <w:r w:rsidRPr="00D335C1">
        <w:rPr>
          <w:rFonts w:ascii="TH SarabunPSK" w:hAnsi="TH SarabunPSK" w:cs="TH SarabunPSK"/>
          <w:sz w:val="32"/>
          <w:szCs w:val="32"/>
        </w:rPr>
        <w:t>2565</w:t>
      </w:r>
    </w:p>
    <w:bookmarkEnd w:id="50"/>
    <w:p w14:paraId="1A625208" w14:textId="77777777"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p>
    <w:p w14:paraId="100606C8" w14:textId="528CF0AC" w:rsidR="00075D2B" w:rsidRPr="00D335C1" w:rsidRDefault="00075D2B" w:rsidP="00F70BE8">
      <w:pPr>
        <w:pStyle w:val="Heading2"/>
        <w:spacing w:before="0" w:after="0"/>
        <w:rPr>
          <w:rFonts w:ascii="TH SarabunPSK" w:hAnsi="TH SarabunPSK" w:cs="TH SarabunPSK"/>
          <w:i w:val="0"/>
          <w:iCs w:val="0"/>
        </w:rPr>
      </w:pPr>
      <w:bookmarkStart w:id="51" w:name="_Toc131932076"/>
      <w:r w:rsidRPr="00D335C1">
        <w:rPr>
          <w:rFonts w:ascii="TH SarabunPSK" w:hAnsi="TH SarabunPSK" w:cs="TH SarabunPSK"/>
          <w:i w:val="0"/>
          <w:iCs w:val="0"/>
          <w:cs/>
        </w:rPr>
        <w:t>2. กระบวนการทวนสอบมาตรฐานผลสัมฤทธิ์ของนิสิต</w:t>
      </w:r>
      <w:bookmarkEnd w:id="51"/>
    </w:p>
    <w:p w14:paraId="51798E0E" w14:textId="38794942" w:rsidR="00075D2B"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color w:val="3333FF"/>
          <w:sz w:val="30"/>
          <w:szCs w:val="30"/>
          <w:cs/>
        </w:rPr>
        <w:tab/>
      </w:r>
      <w:r w:rsidRPr="00D335C1">
        <w:rPr>
          <w:rFonts w:ascii="TH SarabunPSK" w:hAnsi="TH SarabunPSK" w:cs="TH SarabunPSK"/>
          <w:b/>
          <w:bCs/>
          <w:sz w:val="32"/>
          <w:szCs w:val="32"/>
          <w:cs/>
        </w:rPr>
        <w:t>2.1  การทวนสอบมาตรฐานผลการเรียนรู้ขณะนิสิตยังไม่สำเร็จการศึกษา</w:t>
      </w:r>
    </w:p>
    <w:p w14:paraId="1DA55C54" w14:textId="52E9704C" w:rsidR="00752870"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และนำเสนอที่ประชุมคณะกรรมการวิชาการ คณะกรรมการสภาวิชาการ และคณะกรรมการสภามหาวิทยาลัยนเรศวร ตามลำดับ </w:t>
      </w:r>
      <w:r w:rsidR="00714598"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เพื่อการปรับปรุงและพัฒนา </w:t>
      </w:r>
    </w:p>
    <w:p w14:paraId="5209E42A" w14:textId="740D5972" w:rsidR="00075D2B" w:rsidRPr="00D335C1" w:rsidRDefault="00075D2B" w:rsidP="00F70BE8">
      <w:pPr>
        <w:spacing w:after="0" w:line="240" w:lineRule="auto"/>
        <w:rPr>
          <w:rFonts w:ascii="TH SarabunPSK" w:hAnsi="TH SarabunPSK" w:cs="TH SarabunPSK"/>
          <w:b/>
          <w:bCs/>
          <w:sz w:val="32"/>
          <w:szCs w:val="32"/>
        </w:rPr>
      </w:pPr>
      <w:r w:rsidRPr="00D335C1">
        <w:rPr>
          <w:rFonts w:ascii="TH SarabunPSK" w:hAnsi="TH SarabunPSK" w:cs="TH SarabunPSK"/>
          <w:b/>
          <w:bCs/>
          <w:sz w:val="32"/>
          <w:szCs w:val="32"/>
          <w:cs/>
        </w:rPr>
        <w:t xml:space="preserve">         </w:t>
      </w:r>
      <w:r w:rsidRPr="00D335C1">
        <w:rPr>
          <w:rFonts w:ascii="TH SarabunPSK" w:hAnsi="TH SarabunPSK" w:cs="TH SarabunPSK"/>
          <w:b/>
          <w:bCs/>
          <w:sz w:val="32"/>
          <w:szCs w:val="32"/>
        </w:rPr>
        <w:t>2</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การทวนสอบมาตรฐานผลการเรียนรู้หลังจากนิสิตสำเร็จการศึกษา</w:t>
      </w:r>
    </w:p>
    <w:p w14:paraId="6082EE4E" w14:textId="09164192" w:rsidR="00075D2B" w:rsidRPr="00D335C1" w:rsidRDefault="0073472E" w:rsidP="00F70BE8">
      <w:pPr>
        <w:tabs>
          <w:tab w:val="left" w:pos="851"/>
          <w:tab w:val="left" w:pos="1134"/>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714598" w:rsidRPr="00D335C1">
        <w:rPr>
          <w:rFonts w:ascii="TH SarabunPSK" w:hAnsi="TH SarabunPSK" w:cs="TH SarabunPSK"/>
          <w:sz w:val="32"/>
          <w:szCs w:val="32"/>
          <w:cs/>
        </w:rPr>
        <w:t>ไม่มี</w:t>
      </w:r>
    </w:p>
    <w:p w14:paraId="19FD1861" w14:textId="77777777" w:rsidR="00075D2B" w:rsidRPr="00D335C1" w:rsidRDefault="00075D2B" w:rsidP="00F70BE8">
      <w:pPr>
        <w:tabs>
          <w:tab w:val="left" w:pos="252"/>
          <w:tab w:val="left" w:pos="1276"/>
        </w:tabs>
        <w:spacing w:after="0" w:line="240" w:lineRule="auto"/>
        <w:ind w:left="255"/>
        <w:rPr>
          <w:rFonts w:ascii="TH SarabunPSK" w:hAnsi="TH SarabunPSK" w:cs="TH SarabunPSK"/>
          <w:sz w:val="32"/>
          <w:szCs w:val="32"/>
          <w:cs/>
        </w:rPr>
      </w:pPr>
    </w:p>
    <w:p w14:paraId="1D9D0640" w14:textId="77777777" w:rsidR="00075D2B" w:rsidRPr="00D335C1" w:rsidRDefault="00075D2B" w:rsidP="00F70BE8">
      <w:pPr>
        <w:pStyle w:val="Heading2"/>
        <w:spacing w:before="0" w:after="0"/>
        <w:rPr>
          <w:rFonts w:ascii="TH SarabunPSK" w:hAnsi="TH SarabunPSK" w:cs="TH SarabunPSK"/>
          <w:i w:val="0"/>
          <w:iCs w:val="0"/>
          <w:color w:val="FF0000"/>
          <w:sz w:val="32"/>
        </w:rPr>
      </w:pPr>
      <w:bookmarkStart w:id="52" w:name="_Toc131932077"/>
      <w:r w:rsidRPr="00D335C1">
        <w:rPr>
          <w:rFonts w:ascii="TH SarabunPSK" w:hAnsi="TH SarabunPSK" w:cs="TH SarabunPSK"/>
          <w:i w:val="0"/>
          <w:iCs w:val="0"/>
          <w:sz w:val="32"/>
        </w:rPr>
        <w:t>3.</w:t>
      </w:r>
      <w:r w:rsidRPr="00D335C1">
        <w:rPr>
          <w:rFonts w:ascii="TH SarabunPSK" w:hAnsi="TH SarabunPSK" w:cs="TH SarabunPSK"/>
          <w:i w:val="0"/>
          <w:iCs w:val="0"/>
          <w:sz w:val="32"/>
          <w:cs/>
        </w:rPr>
        <w:t xml:space="preserve"> เกณฑ์การสำเร็จการศึกษาตามหลักสูตร</w:t>
      </w:r>
      <w:bookmarkEnd w:id="52"/>
      <w:r w:rsidRPr="00D335C1">
        <w:rPr>
          <w:rFonts w:ascii="TH SarabunPSK" w:hAnsi="TH SarabunPSK" w:cs="TH SarabunPSK"/>
          <w:i w:val="0"/>
          <w:iCs w:val="0"/>
          <w:color w:val="FF0000"/>
          <w:sz w:val="32"/>
          <w:cs/>
        </w:rPr>
        <w:t xml:space="preserve">   </w:t>
      </w:r>
    </w:p>
    <w:p w14:paraId="5094652B" w14:textId="0426E9AC" w:rsidR="006321FD" w:rsidRPr="00D335C1" w:rsidRDefault="00075D2B" w:rsidP="00FF0787">
      <w:pPr>
        <w:spacing w:after="0" w:line="240" w:lineRule="auto"/>
        <w:rPr>
          <w:rFonts w:ascii="TH SarabunPSK" w:hAnsi="TH SarabunPSK" w:cs="TH SarabunPSK"/>
          <w:b/>
          <w:bCs/>
          <w:sz w:val="32"/>
          <w:szCs w:val="32"/>
        </w:rPr>
      </w:pPr>
      <w:r w:rsidRPr="00D335C1">
        <w:rPr>
          <w:rFonts w:ascii="TH SarabunPSK" w:hAnsi="TH SarabunPSK" w:cs="TH SarabunPSK"/>
          <w:sz w:val="32"/>
          <w:szCs w:val="32"/>
          <w:cs/>
        </w:rPr>
        <w:tab/>
      </w:r>
      <w:r w:rsidR="00FF0787" w:rsidRPr="00FF0787">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00FF0787" w:rsidRPr="00FF0787">
        <w:rPr>
          <w:rFonts w:ascii="TH SarabunPSK" w:hAnsi="TH SarabunPSK" w:cs="TH SarabunPSK"/>
          <w:sz w:val="32"/>
          <w:szCs w:val="32"/>
          <w:cs/>
        </w:rPr>
        <w:t>ว่าด้วย การศึกษาระดับปริญญาตรี พ.ศ.2565</w:t>
      </w:r>
    </w:p>
    <w:p w14:paraId="52B9F8ED" w14:textId="77777777" w:rsidR="00075D2B" w:rsidRPr="00D335C1" w:rsidRDefault="00075D2B" w:rsidP="00FF0787">
      <w:pPr>
        <w:spacing w:after="0" w:line="240" w:lineRule="auto"/>
        <w:rPr>
          <w:rFonts w:ascii="TH SarabunPSK" w:hAnsi="TH SarabunPSK" w:cs="TH SarabunPSK"/>
          <w:b/>
          <w:bCs/>
          <w:sz w:val="36"/>
          <w:szCs w:val="36"/>
        </w:rPr>
      </w:pPr>
    </w:p>
    <w:p w14:paraId="438F745D" w14:textId="77777777" w:rsidR="00075D2B" w:rsidRPr="00D335C1" w:rsidRDefault="00075D2B" w:rsidP="00F70BE8">
      <w:pPr>
        <w:spacing w:after="0" w:line="240" w:lineRule="auto"/>
        <w:jc w:val="center"/>
        <w:rPr>
          <w:rFonts w:ascii="TH SarabunPSK" w:hAnsi="TH SarabunPSK" w:cs="TH SarabunPSK"/>
          <w:b/>
          <w:bCs/>
          <w:sz w:val="36"/>
          <w:szCs w:val="36"/>
        </w:rPr>
      </w:pPr>
    </w:p>
    <w:p w14:paraId="716FEC93" w14:textId="77777777" w:rsidR="00075D2B" w:rsidRPr="00D335C1" w:rsidRDefault="00075D2B" w:rsidP="00F70BE8">
      <w:pPr>
        <w:spacing w:after="0" w:line="240" w:lineRule="auto"/>
        <w:jc w:val="center"/>
        <w:rPr>
          <w:rFonts w:ascii="TH SarabunPSK" w:hAnsi="TH SarabunPSK" w:cs="TH SarabunPSK"/>
          <w:b/>
          <w:bCs/>
          <w:sz w:val="36"/>
          <w:szCs w:val="36"/>
        </w:rPr>
      </w:pPr>
    </w:p>
    <w:p w14:paraId="6DD3A69B" w14:textId="77777777" w:rsidR="00075D2B" w:rsidRPr="00D335C1" w:rsidRDefault="00075D2B" w:rsidP="00F70BE8">
      <w:pPr>
        <w:spacing w:after="0" w:line="240" w:lineRule="auto"/>
        <w:jc w:val="center"/>
        <w:rPr>
          <w:rFonts w:ascii="TH SarabunPSK" w:hAnsi="TH SarabunPSK" w:cs="TH SarabunPSK"/>
          <w:b/>
          <w:bCs/>
          <w:sz w:val="36"/>
          <w:szCs w:val="36"/>
        </w:rPr>
      </w:pPr>
    </w:p>
    <w:p w14:paraId="6BAB7507" w14:textId="77777777" w:rsidR="00075D2B" w:rsidRPr="00D335C1" w:rsidRDefault="00075D2B" w:rsidP="00F70BE8">
      <w:pPr>
        <w:spacing w:after="0" w:line="240" w:lineRule="auto"/>
        <w:jc w:val="center"/>
        <w:rPr>
          <w:rFonts w:ascii="TH SarabunPSK" w:hAnsi="TH SarabunPSK" w:cs="TH SarabunPSK"/>
          <w:b/>
          <w:bCs/>
          <w:sz w:val="36"/>
          <w:szCs w:val="36"/>
        </w:rPr>
      </w:pPr>
    </w:p>
    <w:p w14:paraId="2BB57CF7" w14:textId="77777777" w:rsidR="00075D2B" w:rsidRPr="00D335C1" w:rsidRDefault="00075D2B" w:rsidP="00F70BE8">
      <w:pPr>
        <w:spacing w:after="0" w:line="240" w:lineRule="auto"/>
        <w:jc w:val="center"/>
        <w:rPr>
          <w:rFonts w:ascii="TH SarabunPSK" w:hAnsi="TH SarabunPSK" w:cs="TH SarabunPSK"/>
          <w:b/>
          <w:bCs/>
          <w:sz w:val="36"/>
          <w:szCs w:val="36"/>
        </w:rPr>
      </w:pPr>
    </w:p>
    <w:p w14:paraId="6C87C71A" w14:textId="77777777" w:rsidR="00075D2B" w:rsidRPr="00D335C1" w:rsidRDefault="00075D2B" w:rsidP="00F70BE8">
      <w:pPr>
        <w:spacing w:after="0" w:line="240" w:lineRule="auto"/>
        <w:jc w:val="center"/>
        <w:rPr>
          <w:rFonts w:ascii="TH SarabunPSK" w:hAnsi="TH SarabunPSK" w:cs="TH SarabunPSK"/>
          <w:b/>
          <w:bCs/>
          <w:sz w:val="36"/>
          <w:szCs w:val="36"/>
        </w:rPr>
      </w:pPr>
    </w:p>
    <w:p w14:paraId="2FEE1334" w14:textId="77777777" w:rsidR="00075D2B" w:rsidRPr="00D335C1" w:rsidRDefault="00075D2B" w:rsidP="00F70BE8">
      <w:pPr>
        <w:spacing w:after="0" w:line="240" w:lineRule="auto"/>
        <w:jc w:val="center"/>
        <w:rPr>
          <w:rFonts w:ascii="TH SarabunPSK" w:hAnsi="TH SarabunPSK" w:cs="TH SarabunPSK"/>
          <w:b/>
          <w:bCs/>
          <w:sz w:val="36"/>
          <w:szCs w:val="36"/>
        </w:rPr>
      </w:pPr>
    </w:p>
    <w:p w14:paraId="5B6374F3" w14:textId="77777777" w:rsidR="00075D2B" w:rsidRPr="00D335C1" w:rsidRDefault="00075D2B" w:rsidP="00F70BE8">
      <w:pPr>
        <w:spacing w:after="0" w:line="240" w:lineRule="auto"/>
        <w:jc w:val="center"/>
        <w:rPr>
          <w:rFonts w:ascii="TH SarabunPSK" w:hAnsi="TH SarabunPSK" w:cs="TH SarabunPSK"/>
          <w:b/>
          <w:bCs/>
          <w:sz w:val="36"/>
          <w:szCs w:val="36"/>
        </w:rPr>
      </w:pPr>
    </w:p>
    <w:p w14:paraId="118A7DEC" w14:textId="77777777" w:rsidR="00075D2B" w:rsidRPr="00D335C1" w:rsidRDefault="00075D2B" w:rsidP="00F70BE8">
      <w:pPr>
        <w:spacing w:after="0" w:line="240" w:lineRule="auto"/>
        <w:jc w:val="center"/>
        <w:rPr>
          <w:rFonts w:ascii="TH SarabunPSK" w:hAnsi="TH SarabunPSK" w:cs="TH SarabunPSK"/>
          <w:b/>
          <w:bCs/>
          <w:sz w:val="36"/>
          <w:szCs w:val="36"/>
        </w:rPr>
      </w:pPr>
    </w:p>
    <w:p w14:paraId="090D92F1" w14:textId="77777777" w:rsidR="00075D2B" w:rsidRPr="00D335C1" w:rsidRDefault="00075D2B" w:rsidP="00F70BE8">
      <w:pPr>
        <w:spacing w:after="0" w:line="240" w:lineRule="auto"/>
        <w:jc w:val="center"/>
        <w:rPr>
          <w:rFonts w:ascii="TH SarabunPSK" w:hAnsi="TH SarabunPSK" w:cs="TH SarabunPSK"/>
          <w:b/>
          <w:bCs/>
          <w:sz w:val="36"/>
          <w:szCs w:val="36"/>
        </w:rPr>
      </w:pPr>
    </w:p>
    <w:p w14:paraId="1B93E8E2" w14:textId="77777777" w:rsidR="00184AC0" w:rsidRPr="00D335C1" w:rsidRDefault="00184AC0" w:rsidP="00F70BE8">
      <w:pPr>
        <w:spacing w:after="0" w:line="240" w:lineRule="auto"/>
        <w:rPr>
          <w:rFonts w:ascii="TH SarabunPSK" w:hAnsi="TH SarabunPSK" w:cs="TH SarabunPSK"/>
          <w:b/>
          <w:bCs/>
          <w:sz w:val="36"/>
          <w:szCs w:val="36"/>
          <w:cs/>
        </w:rPr>
      </w:pPr>
      <w:r w:rsidRPr="00D335C1">
        <w:rPr>
          <w:rFonts w:ascii="TH SarabunPSK" w:hAnsi="TH SarabunPSK" w:cs="TH SarabunPSK"/>
          <w:b/>
          <w:bCs/>
          <w:sz w:val="36"/>
          <w:szCs w:val="36"/>
          <w:cs/>
        </w:rPr>
        <w:br w:type="page"/>
      </w:r>
    </w:p>
    <w:p w14:paraId="2A0571DB" w14:textId="5A21E21C" w:rsidR="00075D2B" w:rsidRPr="00D335C1" w:rsidRDefault="00075D2B" w:rsidP="00F70BE8">
      <w:pPr>
        <w:pStyle w:val="Heading1"/>
        <w:spacing w:before="0" w:after="0"/>
        <w:jc w:val="center"/>
        <w:rPr>
          <w:rFonts w:ascii="TH SarabunPSK" w:hAnsi="TH SarabunPSK" w:cs="TH SarabunPSK"/>
          <w:szCs w:val="32"/>
        </w:rPr>
      </w:pPr>
      <w:bookmarkStart w:id="53" w:name="_Toc131932078"/>
      <w:r w:rsidRPr="00D335C1">
        <w:rPr>
          <w:rFonts w:ascii="TH SarabunPSK" w:hAnsi="TH SarabunPSK" w:cs="TH SarabunPSK"/>
          <w:szCs w:val="32"/>
          <w:cs/>
        </w:rPr>
        <w:lastRenderedPageBreak/>
        <w:t xml:space="preserve">หมวดที่ 6  </w:t>
      </w:r>
      <w:r w:rsidR="0073472E" w:rsidRPr="00D335C1">
        <w:rPr>
          <w:rFonts w:ascii="TH SarabunPSK" w:hAnsi="TH SarabunPSK" w:cs="TH SarabunPSK"/>
          <w:szCs w:val="32"/>
          <w:cs/>
        </w:rPr>
        <w:t>การประกันคุณภาพหมวดวิชาศึกษาทั่วไป</w:t>
      </w:r>
      <w:bookmarkEnd w:id="53"/>
    </w:p>
    <w:p w14:paraId="2DEDA943" w14:textId="77777777" w:rsidR="00075D2B" w:rsidRPr="00D335C1" w:rsidRDefault="00075D2B" w:rsidP="00F70BE8">
      <w:pPr>
        <w:spacing w:after="0" w:line="240" w:lineRule="auto"/>
        <w:jc w:val="center"/>
        <w:rPr>
          <w:rFonts w:ascii="TH SarabunPSK" w:hAnsi="TH SarabunPSK" w:cs="TH SarabunPSK"/>
          <w:b/>
          <w:bCs/>
          <w:sz w:val="32"/>
          <w:szCs w:val="32"/>
        </w:rPr>
      </w:pPr>
    </w:p>
    <w:p w14:paraId="11834CDA" w14:textId="77777777" w:rsidR="00075D2B" w:rsidRPr="00D335C1" w:rsidRDefault="00075D2B" w:rsidP="00F70BE8">
      <w:pPr>
        <w:pStyle w:val="Heading2"/>
        <w:spacing w:before="0" w:after="0"/>
        <w:rPr>
          <w:rFonts w:ascii="TH SarabunPSK" w:hAnsi="TH SarabunPSK" w:cs="TH SarabunPSK"/>
          <w:i w:val="0"/>
          <w:iCs w:val="0"/>
        </w:rPr>
      </w:pPr>
      <w:bookmarkStart w:id="54" w:name="_Toc131932079"/>
      <w:r w:rsidRPr="00D335C1">
        <w:rPr>
          <w:rFonts w:ascii="TH SarabunPSK" w:hAnsi="TH SarabunPSK" w:cs="TH SarabunPSK"/>
          <w:i w:val="0"/>
          <w:iCs w:val="0"/>
          <w:cs/>
        </w:rPr>
        <w:t>1.  ผลลัพธ์การเรียนรู้</w:t>
      </w:r>
      <w:bookmarkEnd w:id="54"/>
    </w:p>
    <w:p w14:paraId="7C9793AA" w14:textId="77777777" w:rsidR="00C24653" w:rsidRPr="008D38C9" w:rsidRDefault="00075D2B" w:rsidP="00C24653">
      <w:pPr>
        <w:pStyle w:val="ListParagraph"/>
        <w:ind w:left="0"/>
        <w:jc w:val="thaiDistribute"/>
        <w:rPr>
          <w:rFonts w:ascii="TH SarabunPSK" w:hAnsi="TH SarabunPSK" w:cs="TH SarabunPSK"/>
          <w:sz w:val="32"/>
          <w:szCs w:val="32"/>
        </w:rPr>
      </w:pPr>
      <w:r w:rsidRPr="00D335C1">
        <w:rPr>
          <w:rFonts w:ascii="TH SarabunPSK" w:hAnsi="TH SarabunPSK" w:cs="TH SarabunPSK"/>
          <w:color w:val="0000FF"/>
          <w:sz w:val="32"/>
          <w:szCs w:val="32"/>
          <w:cs/>
          <w:lang w:bidi="th-TH"/>
        </w:rPr>
        <w:tab/>
      </w:r>
      <w:r w:rsidR="00C24653" w:rsidRPr="008D38C9">
        <w:rPr>
          <w:rFonts w:ascii="TH SarabunPSK" w:hAnsi="TH SarabunPSK" w:cs="TH SarabunPSK"/>
          <w:sz w:val="32"/>
          <w:szCs w:val="32"/>
          <w:cs/>
        </w:rPr>
        <w:t>มีการบริหารหลักสูตรตามมาตรฐานคุณวุฒิ</w:t>
      </w:r>
      <w:r w:rsidR="00C24653" w:rsidRPr="008D38C9">
        <w:rPr>
          <w:rFonts w:ascii="TH SarabunPSK" w:hAnsi="TH SarabunPSK" w:cs="TH SarabunPSK"/>
          <w:sz w:val="32"/>
          <w:szCs w:val="32"/>
          <w:cs/>
          <w:lang w:bidi="th-TH"/>
        </w:rPr>
        <w:t>การศึกษา</w:t>
      </w:r>
      <w:r w:rsidR="00C24653" w:rsidRPr="008D38C9">
        <w:rPr>
          <w:rFonts w:ascii="TH SarabunPSK" w:hAnsi="TH SarabunPSK" w:cs="TH SarabunPSK"/>
          <w:sz w:val="32"/>
          <w:szCs w:val="32"/>
          <w:cs/>
        </w:rPr>
        <w:t>ระดับอุดมศึกษาและการประกันคุณภาพการศึกษา ของมหาวิทยาลัย</w:t>
      </w:r>
    </w:p>
    <w:p w14:paraId="5E08D040"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1</w:t>
      </w:r>
      <w:r w:rsidRPr="008D38C9">
        <w:rPr>
          <w:rFonts w:ascii="TH SarabunPSK" w:hAnsi="TH SarabunPSK" w:cs="TH SarabunPSK"/>
          <w:sz w:val="32"/>
          <w:szCs w:val="32"/>
          <w:cs/>
        </w:rPr>
        <w:t xml:space="preserve"> มหาวิทยาลัยและคณะ โดยอาจารย์ผู้รับผิดชอบรายวิชา เป็นผู้ที่มีคุณวุฒิและประสบการณ์ที่สอดคล้องตามเกณฑ์มาตรฐานหลักสูตรระดับปริญญาตรีและรายวิชา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132A22F6"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2</w:t>
      </w:r>
      <w:r w:rsidRPr="008D38C9">
        <w:rPr>
          <w:rFonts w:ascii="TH SarabunPSK" w:hAnsi="TH SarabunPSK" w:cs="TH SarabunPSK"/>
          <w:spacing w:val="-4"/>
          <w:sz w:val="32"/>
          <w:szCs w:val="32"/>
          <w:cs/>
        </w:rPr>
        <w:t xml:space="preserve"> จัดให้มีการประชุม</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สัมมนา</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หรือแลกเปลี่ยนความรู้ของมหาวิทยาลัยและคณะ</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ผู้สอน ผู้ช่วยสอน</w:t>
      </w:r>
      <w:r w:rsidRPr="008D38C9">
        <w:rPr>
          <w:rFonts w:ascii="TH SarabunPSK" w:hAnsi="TH SarabunPSK" w:cs="TH SarabunPSK"/>
          <w:sz w:val="32"/>
          <w:szCs w:val="32"/>
          <w:cs/>
        </w:rPr>
        <w:t xml:space="preserve"> ผู้ที่เกี่ยวข้องกับการเรียนการสอน</w:t>
      </w:r>
      <w:r w:rsidRPr="008D38C9">
        <w:rPr>
          <w:rFonts w:ascii="TH SarabunPSK" w:hAnsi="TH SarabunPSK" w:cs="TH SarabunPSK"/>
          <w:sz w:val="32"/>
          <w:szCs w:val="32"/>
        </w:rPr>
        <w:t> </w:t>
      </w:r>
      <w:r w:rsidRPr="008D38C9">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528BE69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3</w:t>
      </w:r>
      <w:r w:rsidRPr="008D38C9">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มีกระบวนการติดตามและประเมินผลการเรียนของผู้เรียนในทุกรายวิชาผ่านที่ประชุมมหาวิทยาลัยและคณะ ที่กำกับดูแลอยู่</w:t>
      </w:r>
    </w:p>
    <w:p w14:paraId="5C19598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4</w:t>
      </w:r>
      <w:r w:rsidRPr="008D38C9">
        <w:rPr>
          <w:rFonts w:ascii="TH SarabunPSK" w:hAnsi="TH SarabunPSK" w:cs="TH SarabunPSK"/>
          <w:spacing w:val="-4"/>
          <w:sz w:val="32"/>
          <w:szCs w:val="32"/>
          <w:cs/>
        </w:rPr>
        <w:t xml:space="preserve"> มีระบบการประเมินและสำรวจความพึงพอใจของผู้เรียนต่อประสิทธิภาพการสอนของอาจารย์</w:t>
      </w:r>
      <w:r w:rsidRPr="008D38C9">
        <w:rPr>
          <w:rFonts w:ascii="TH SarabunPSK" w:hAnsi="TH SarabunPSK" w:cs="TH SarabunPSK"/>
          <w:sz w:val="32"/>
          <w:szCs w:val="32"/>
        </w:rPr>
        <w:t> </w:t>
      </w:r>
      <w:r w:rsidRPr="008D38C9">
        <w:rPr>
          <w:rFonts w:ascii="TH SarabunPSK" w:hAnsi="TH SarabunPSK" w:cs="TH SarabunPSK"/>
          <w:sz w:val="32"/>
          <w:szCs w:val="32"/>
          <w:cs/>
        </w:rPr>
        <w:t>ตลอดจนมีการประเมินประสิทธิผลของการจัดการเรียนการสอนโดยมหาวิทยาลัยนเรศวร เพื่อปรับปรุงและพัฒนาการเรียนการสอนต่อไป</w:t>
      </w:r>
    </w:p>
    <w:p w14:paraId="538BD4B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366BB64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.6 มีการเชิญผู้ทรงคุณวุฒิจากภายนอกสถาบันมาเป็นวิทยากร</w:t>
      </w:r>
      <w:r w:rsidRPr="008D38C9">
        <w:rPr>
          <w:rFonts w:ascii="TH SarabunPSK" w:hAnsi="TH SarabunPSK" w:cs="TH SarabunPSK"/>
          <w:sz w:val="32"/>
          <w:szCs w:val="32"/>
        </w:rPr>
        <w:t> </w:t>
      </w:r>
      <w:r w:rsidRPr="008D38C9">
        <w:rPr>
          <w:rFonts w:ascii="TH SarabunPSK" w:hAnsi="TH SarabunPSK" w:cs="TH SarabunPSK"/>
          <w:sz w:val="32"/>
          <w:szCs w:val="32"/>
          <w:cs/>
        </w:rPr>
        <w:t>หรืออาจารย์พิเศษ</w:t>
      </w:r>
      <w:r w:rsidRPr="008D38C9">
        <w:rPr>
          <w:rFonts w:ascii="TH SarabunPSK" w:hAnsi="TH SarabunPSK" w:cs="TH SarabunPSK"/>
          <w:sz w:val="32"/>
          <w:szCs w:val="32"/>
        </w:rPr>
        <w:t> </w:t>
      </w:r>
      <w:r w:rsidRPr="008D38C9">
        <w:rPr>
          <w:rFonts w:ascii="TH SarabunPSK" w:hAnsi="TH SarabunPSK" w:cs="TH SarabunPSK"/>
          <w:sz w:val="32"/>
          <w:szCs w:val="32"/>
          <w:cs/>
        </w:rPr>
        <w:t>เพื่อให้การเรียน   การสอนมีประสิทธิภาพ</w:t>
      </w:r>
      <w:r w:rsidRPr="008D38C9">
        <w:rPr>
          <w:rFonts w:ascii="TH SarabunPSK" w:hAnsi="TH SarabunPSK" w:cs="TH SarabunPSK"/>
          <w:sz w:val="32"/>
          <w:szCs w:val="32"/>
        </w:rPr>
        <w:t> </w:t>
      </w:r>
      <w:r w:rsidRPr="008D38C9">
        <w:rPr>
          <w:rFonts w:ascii="TH SarabunPSK" w:hAnsi="TH SarabunPSK" w:cs="TH SarabunPSK"/>
          <w:sz w:val="32"/>
          <w:szCs w:val="32"/>
          <w:cs/>
        </w:rPr>
        <w:t>รวมทั้งจัดให้มีโครงการพัฒนาทักษะการสอนแก่คณาจารย์เป็นประจำ</w:t>
      </w:r>
    </w:p>
    <w:p w14:paraId="5D3BFD0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.7 มีการจัดการเรียนการสอนที่เป็นระบบ</w:t>
      </w:r>
      <w:r w:rsidRPr="008D38C9">
        <w:rPr>
          <w:rFonts w:ascii="TH SarabunPSK" w:hAnsi="TH SarabunPSK" w:cs="TH SarabunPSK"/>
          <w:sz w:val="32"/>
          <w:szCs w:val="32"/>
        </w:rPr>
        <w:t> </w:t>
      </w:r>
      <w:r w:rsidRPr="008D38C9">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6166194E"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4E5AE8A"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 พ.ศ.2565</w:t>
      </w:r>
    </w:p>
    <w:p w14:paraId="64159D38" w14:textId="02D69179" w:rsidR="00FF0787" w:rsidRDefault="00FF0787" w:rsidP="00C24653">
      <w:pPr>
        <w:pStyle w:val="ListParagraph"/>
        <w:ind w:left="0"/>
        <w:jc w:val="thaiDistribute"/>
        <w:rPr>
          <w:rFonts w:ascii="TH SarabunPSK" w:hAnsi="TH SarabunPSK" w:cs="TH SarabunPSK"/>
          <w:b/>
          <w:bCs/>
          <w:sz w:val="32"/>
          <w:szCs w:val="32"/>
          <w:cs/>
          <w:lang w:eastAsia="th-TH"/>
        </w:rPr>
      </w:pPr>
      <w:r>
        <w:rPr>
          <w:rFonts w:ascii="TH SarabunPSK" w:hAnsi="TH SarabunPSK" w:cs="TH SarabunPSK"/>
          <w:b/>
          <w:bCs/>
          <w:sz w:val="32"/>
          <w:szCs w:val="32"/>
          <w:cs/>
          <w:lang w:eastAsia="th-TH"/>
        </w:rPr>
        <w:br w:type="page"/>
      </w:r>
    </w:p>
    <w:p w14:paraId="596EF395" w14:textId="41653E58" w:rsidR="00075D2B" w:rsidRPr="00D335C1" w:rsidRDefault="00075D2B" w:rsidP="00F70BE8">
      <w:pPr>
        <w:pStyle w:val="Heading2"/>
        <w:tabs>
          <w:tab w:val="left" w:pos="284"/>
        </w:tabs>
        <w:spacing w:before="0" w:after="0"/>
        <w:rPr>
          <w:rFonts w:ascii="TH SarabunPSK" w:hAnsi="TH SarabunPSK" w:cs="TH SarabunPSK"/>
          <w:i w:val="0"/>
          <w:iCs w:val="0"/>
          <w:cs/>
        </w:rPr>
      </w:pPr>
      <w:bookmarkStart w:id="55" w:name="_Toc131932080"/>
      <w:r w:rsidRPr="00D335C1">
        <w:rPr>
          <w:rFonts w:ascii="TH SarabunPSK" w:hAnsi="TH SarabunPSK" w:cs="TH SarabunPSK"/>
          <w:i w:val="0"/>
          <w:iCs w:val="0"/>
          <w:cs/>
        </w:rPr>
        <w:lastRenderedPageBreak/>
        <w:t xml:space="preserve">2. </w:t>
      </w:r>
      <w:r w:rsidRPr="00D335C1">
        <w:rPr>
          <w:rFonts w:ascii="TH SarabunPSK" w:hAnsi="TH SarabunPSK" w:cs="TH SarabunPSK"/>
          <w:i w:val="0"/>
          <w:iCs w:val="0"/>
        </w:rPr>
        <w:tab/>
      </w:r>
      <w:r w:rsidRPr="00D335C1">
        <w:rPr>
          <w:rFonts w:ascii="TH SarabunPSK" w:hAnsi="TH SarabunPSK" w:cs="TH SarabunPSK"/>
          <w:i w:val="0"/>
          <w:iCs w:val="0"/>
          <w:cs/>
        </w:rPr>
        <w:t>นิสิต</w:t>
      </w:r>
      <w:bookmarkEnd w:id="55"/>
    </w:p>
    <w:p w14:paraId="25C2D415" w14:textId="77777777" w:rsidR="00C24653" w:rsidRPr="008D38C9" w:rsidRDefault="00C24653" w:rsidP="00C24653">
      <w:pPr>
        <w:spacing w:after="0" w:line="240" w:lineRule="auto"/>
        <w:ind w:firstLine="720"/>
        <w:rPr>
          <w:rFonts w:ascii="TH SarabunPSK" w:hAnsi="TH SarabunPSK" w:cs="TH SarabunPSK"/>
          <w:sz w:val="32"/>
          <w:szCs w:val="32"/>
        </w:rPr>
      </w:pPr>
      <w:r w:rsidRPr="008D38C9">
        <w:rPr>
          <w:rFonts w:ascii="TH SarabunPSK" w:hAnsi="TH SarabunPSK" w:cs="TH SarabunPSK"/>
          <w:sz w:val="32"/>
          <w:szCs w:val="32"/>
          <w:cs/>
        </w:rPr>
        <w:t>การให้คำปรึกษาด้านวิชาการ และอื่น ๆ แก่นิสิต</w:t>
      </w:r>
    </w:p>
    <w:p w14:paraId="3E4EF17C" w14:textId="77777777" w:rsidR="00C24653" w:rsidRPr="008D38C9" w:rsidRDefault="00C24653" w:rsidP="00C24653">
      <w:pPr>
        <w:spacing w:after="0" w:line="240" w:lineRule="auto"/>
        <w:ind w:firstLine="1134"/>
        <w:jc w:val="thaiDistribute"/>
        <w:rPr>
          <w:rFonts w:ascii="TH SarabunPSK" w:hAnsi="TH SarabunPSK" w:cs="TH SarabunPSK"/>
          <w:b/>
          <w:bCs/>
          <w:sz w:val="32"/>
          <w:szCs w:val="32"/>
        </w:rPr>
      </w:pPr>
      <w:r w:rsidRPr="008D38C9">
        <w:rPr>
          <w:rFonts w:ascii="TH SarabunPSK" w:hAnsi="TH SarabunPSK" w:cs="TH SarabunPSK"/>
          <w:sz w:val="32"/>
          <w:szCs w:val="32"/>
          <w:cs/>
        </w:rPr>
        <w:t xml:space="preserve"> (1)</w:t>
      </w:r>
      <w:r w:rsidRPr="008D38C9">
        <w:rPr>
          <w:rFonts w:ascii="TH SarabunPSK" w:hAnsi="TH SarabunPSK" w:cs="TH SarabunPSK"/>
          <w:sz w:val="32"/>
          <w:szCs w:val="32"/>
        </w:rPr>
        <w:t> </w:t>
      </w:r>
      <w:r w:rsidRPr="008D38C9">
        <w:rPr>
          <w:rFonts w:ascii="TH SarabunPSK" w:hAnsi="TH SarabunPSK" w:cs="TH SarabunPSK"/>
          <w:sz w:val="32"/>
          <w:szCs w:val="32"/>
          <w:cs/>
        </w:rPr>
        <w:t>มีผู้สอนและผู้ช่วยสอนประจำห้องเรียนและห้องปฏิบัติการที่มีคุณสมบัติและความรู้ในจำนวนที่เหมาะสม</w:t>
      </w:r>
    </w:p>
    <w:p w14:paraId="7593034D"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(2)</w:t>
      </w:r>
      <w:r w:rsidRPr="008D38C9">
        <w:rPr>
          <w:rFonts w:ascii="TH SarabunPSK" w:hAnsi="TH SarabunPSK" w:cs="TH SarabunPSK"/>
          <w:sz w:val="32"/>
          <w:szCs w:val="32"/>
        </w:rPr>
        <w:t> </w:t>
      </w:r>
      <w:r w:rsidRPr="008D38C9">
        <w:rPr>
          <w:rFonts w:ascii="TH SarabunPSK" w:hAnsi="TH SarabunPSK" w:cs="TH SarabunPSK"/>
          <w:sz w:val="32"/>
          <w:szCs w:val="32"/>
          <w:cs/>
        </w:rPr>
        <w:t>มีการเชิญผู้เชี่ยวชาญจาก</w:t>
      </w:r>
      <w:r>
        <w:rPr>
          <w:rFonts w:ascii="TH SarabunPSK" w:hAnsi="TH SarabunPSK" w:cs="TH SarabunPSK" w:hint="cs"/>
          <w:sz w:val="32"/>
          <w:szCs w:val="32"/>
          <w:cs/>
        </w:rPr>
        <w:t>ภายนอก</w:t>
      </w:r>
      <w:r w:rsidRPr="008D38C9">
        <w:rPr>
          <w:rFonts w:ascii="TH SarabunPSK" w:hAnsi="TH SarabunPSK" w:cs="TH SarabunPSK"/>
          <w:sz w:val="32"/>
          <w:szCs w:val="32"/>
          <w:cs/>
        </w:rPr>
        <w:t xml:space="preserve"> ที่มีประสบการณ์ตรงในรายวิชาต่าง ๆ มาเป็นอาจารย์พิเศษ เพื่อถ่ายทอดประสบการณ์ให้แก่นิสิต</w:t>
      </w:r>
    </w:p>
    <w:p w14:paraId="2CEBD6F1" w14:textId="77777777" w:rsidR="00714598" w:rsidRPr="00D335C1" w:rsidRDefault="00714598" w:rsidP="00F70BE8">
      <w:pPr>
        <w:tabs>
          <w:tab w:val="left" w:pos="709"/>
          <w:tab w:val="left" w:pos="1134"/>
        </w:tabs>
        <w:suppressAutoHyphens/>
        <w:spacing w:after="0" w:line="240" w:lineRule="auto"/>
        <w:jc w:val="thaiDistribute"/>
        <w:rPr>
          <w:rFonts w:ascii="TH SarabunPSK" w:hAnsi="TH SarabunPSK" w:cs="TH SarabunPSK"/>
          <w:b/>
          <w:bCs/>
          <w:sz w:val="32"/>
          <w:szCs w:val="32"/>
          <w:lang w:eastAsia="th-TH"/>
        </w:rPr>
      </w:pPr>
    </w:p>
    <w:p w14:paraId="4F91F5B6" w14:textId="479B53D4" w:rsidR="00075D2B" w:rsidRPr="00D335C1" w:rsidRDefault="00075D2B" w:rsidP="00F70BE8">
      <w:pPr>
        <w:pStyle w:val="Heading2"/>
        <w:spacing w:before="0" w:after="0"/>
        <w:rPr>
          <w:rFonts w:ascii="TH SarabunPSK" w:hAnsi="TH SarabunPSK" w:cs="TH SarabunPSK"/>
          <w:i w:val="0"/>
          <w:iCs w:val="0"/>
          <w:cs/>
        </w:rPr>
      </w:pPr>
      <w:bookmarkStart w:id="56" w:name="_Toc131932081"/>
      <w:r w:rsidRPr="00D335C1">
        <w:rPr>
          <w:rFonts w:ascii="TH SarabunPSK" w:hAnsi="TH SarabunPSK" w:cs="TH SarabunPSK"/>
          <w:i w:val="0"/>
          <w:iCs w:val="0"/>
          <w:cs/>
        </w:rPr>
        <w:t>3. อาจารย์</w:t>
      </w:r>
      <w:bookmarkEnd w:id="56"/>
    </w:p>
    <w:p w14:paraId="592AAE29"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rPr>
        <w:t xml:space="preserve">3.1 </w:t>
      </w:r>
      <w:r w:rsidRPr="008D38C9">
        <w:rPr>
          <w:rFonts w:ascii="TH SarabunPSK" w:hAnsi="TH SarabunPSK" w:cs="TH SarabunPSK"/>
          <w:sz w:val="32"/>
          <w:szCs w:val="32"/>
          <w:cs/>
        </w:rPr>
        <w:t>การรับอาจารย์ผู้สอนในรายวิชา</w:t>
      </w:r>
    </w:p>
    <w:p w14:paraId="556832C9" w14:textId="704D8568"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มหาวิทยาลัยพิจารณารับอาจารย์ผู้สอนในรายวิชาศึกษาทั่วไป โดยการมอบหมายให้อาจารย์ผู้มีความรู้และประสบการณ์ในการสอน</w:t>
      </w:r>
      <w:r>
        <w:rPr>
          <w:rFonts w:ascii="TH SarabunPSK" w:hAnsi="TH SarabunPSK" w:cs="TH SarabunPSK" w:hint="cs"/>
          <w:sz w:val="32"/>
          <w:szCs w:val="32"/>
          <w:cs/>
        </w:rPr>
        <w:t xml:space="preserve">ในสาขาที่มีเนื้อหาของรายวิชานั้น ๆ </w:t>
      </w:r>
      <w:r w:rsidRPr="008D38C9">
        <w:rPr>
          <w:rFonts w:ascii="TH SarabunPSK" w:hAnsi="TH SarabunPSK" w:cs="TH SarabunPSK"/>
          <w:sz w:val="32"/>
          <w:szCs w:val="32"/>
          <w:cs/>
        </w:rPr>
        <w:t xml:space="preserve">เป็นผู้รับผิดชอบในการเป็นอาจารย์ผู้สอน </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โดยสามารถมีผู้ช่วยสอนซึ่งอาจเป็นอาจารย์หรือนิสิตระดับบัณฑิตศึกษา หรือบุคลากรที่มีความรู้ความสามารถในเนื้อหารายวิชานั้น ๆ </w:t>
      </w:r>
    </w:p>
    <w:p w14:paraId="19712555"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3.2 การมีส่วนร่วมของคณาจารย์ในการวางแผน การติดตามและทบทวนหมวดวิชาศึกษาทั่วไป</w:t>
      </w:r>
    </w:p>
    <w:p w14:paraId="24B1FF54"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กระทำโดยผ่านคณะกรรมการวิชาการ คณะกรรมการสภาวิชาการ และคณะกรรมการสภามหาวิทยาลัยนเรศวร ตามลำดับ</w:t>
      </w:r>
    </w:p>
    <w:p w14:paraId="5B9CFE00"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w:t>
      </w:r>
      <w:r w:rsidRPr="008D38C9">
        <w:rPr>
          <w:rFonts w:ascii="TH SarabunPSK" w:hAnsi="TH SarabunPSK" w:cs="TH SarabunPSK"/>
          <w:sz w:val="32"/>
          <w:szCs w:val="32"/>
        </w:rPr>
        <w:t xml:space="preserve">3 </w:t>
      </w:r>
      <w:r w:rsidRPr="008D38C9">
        <w:rPr>
          <w:rFonts w:ascii="TH SarabunPSK" w:hAnsi="TH SarabunPSK" w:cs="TH SarabunPSK"/>
          <w:sz w:val="32"/>
          <w:szCs w:val="32"/>
          <w:cs/>
        </w:rPr>
        <w:t>การแต่งตั้งอาจารย์พิเศษ</w:t>
      </w:r>
    </w:p>
    <w:p w14:paraId="30C92097"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18EA37E" w14:textId="77777777" w:rsidR="00714598" w:rsidRPr="00D335C1" w:rsidRDefault="00714598" w:rsidP="00F70BE8">
      <w:pPr>
        <w:tabs>
          <w:tab w:val="left" w:pos="284"/>
        </w:tabs>
        <w:suppressAutoHyphens/>
        <w:spacing w:after="0" w:line="240" w:lineRule="auto"/>
        <w:rPr>
          <w:rFonts w:ascii="TH SarabunPSK" w:hAnsi="TH SarabunPSK" w:cs="TH SarabunPSK"/>
          <w:b/>
          <w:bCs/>
          <w:sz w:val="32"/>
          <w:szCs w:val="32"/>
          <w:lang w:eastAsia="th-TH"/>
        </w:rPr>
      </w:pPr>
    </w:p>
    <w:p w14:paraId="476203BE" w14:textId="30D39F2F" w:rsidR="00075D2B" w:rsidRPr="00D335C1" w:rsidRDefault="00075D2B" w:rsidP="00F70BE8">
      <w:pPr>
        <w:pStyle w:val="Heading2"/>
        <w:tabs>
          <w:tab w:val="left" w:pos="284"/>
        </w:tabs>
        <w:spacing w:before="0" w:after="0"/>
        <w:rPr>
          <w:rFonts w:ascii="TH SarabunPSK" w:hAnsi="TH SarabunPSK" w:cs="TH SarabunPSK"/>
          <w:i w:val="0"/>
          <w:iCs w:val="0"/>
          <w:cs/>
        </w:rPr>
      </w:pPr>
      <w:bookmarkStart w:id="57" w:name="_Toc131932082"/>
      <w:r w:rsidRPr="00D335C1">
        <w:rPr>
          <w:rFonts w:ascii="TH SarabunPSK" w:hAnsi="TH SarabunPSK" w:cs="TH SarabunPSK"/>
          <w:i w:val="0"/>
          <w:iCs w:val="0"/>
          <w:cs/>
        </w:rPr>
        <w:t xml:space="preserve">4. </w:t>
      </w:r>
      <w:r w:rsidRPr="00D335C1">
        <w:rPr>
          <w:rFonts w:ascii="TH SarabunPSK" w:hAnsi="TH SarabunPSK" w:cs="TH SarabunPSK"/>
          <w:i w:val="0"/>
          <w:iCs w:val="0"/>
          <w:cs/>
        </w:rPr>
        <w:tab/>
        <w:t>หลักสูตร การเรียนการสอน การประเมินผู้เรียน</w:t>
      </w:r>
      <w:bookmarkEnd w:id="57"/>
    </w:p>
    <w:p w14:paraId="36EF74F1" w14:textId="58E645E4" w:rsidR="00DB0AA7" w:rsidRDefault="00FF0787" w:rsidP="00FF0787">
      <w:pPr>
        <w:spacing w:after="0" w:line="240" w:lineRule="auto"/>
        <w:ind w:firstLine="851"/>
        <w:jc w:val="thaiDistribute"/>
        <w:rPr>
          <w:rFonts w:ascii="TH SarabunPSK" w:hAnsi="TH SarabunPSK" w:cs="TH SarabunPSK"/>
          <w:sz w:val="32"/>
          <w:szCs w:val="32"/>
        </w:rPr>
      </w:pPr>
      <w:r w:rsidRPr="00FF0787">
        <w:rPr>
          <w:rFonts w:ascii="TH SarabunPSK" w:hAnsi="TH SarabunPSK" w:cs="TH SarabunPSK"/>
          <w:sz w:val="32"/>
          <w:szCs w:val="32"/>
          <w:cs/>
        </w:rPr>
        <w:t>เป็นไปตาม</w:t>
      </w:r>
      <w:r>
        <w:rPr>
          <w:rFonts w:ascii="TH SarabunPSK" w:hAnsi="TH SarabunPSK" w:cs="TH SarabunPSK" w:hint="cs"/>
          <w:sz w:val="32"/>
          <w:szCs w:val="32"/>
          <w:cs/>
        </w:rPr>
        <w:t>บริบทของแต่ละหลักสูตร/สาขาวิชา</w:t>
      </w:r>
    </w:p>
    <w:p w14:paraId="2C66F20B" w14:textId="7A603195" w:rsidR="00FF0787" w:rsidRDefault="00FF0787">
      <w:pPr>
        <w:rPr>
          <w:rFonts w:ascii="TH SarabunPSK" w:hAnsi="TH SarabunPSK" w:cs="TH SarabunPSK"/>
          <w:sz w:val="32"/>
          <w:szCs w:val="32"/>
          <w:cs/>
        </w:rPr>
      </w:pPr>
      <w:r>
        <w:rPr>
          <w:rFonts w:ascii="TH SarabunPSK" w:hAnsi="TH SarabunPSK" w:cs="TH SarabunPSK"/>
          <w:sz w:val="32"/>
          <w:szCs w:val="32"/>
          <w:cs/>
        </w:rPr>
        <w:br w:type="page"/>
      </w:r>
    </w:p>
    <w:p w14:paraId="206FE4BB" w14:textId="77777777" w:rsidR="00075D2B" w:rsidRPr="00D335C1" w:rsidRDefault="00075D2B" w:rsidP="00F70BE8">
      <w:pPr>
        <w:pStyle w:val="Heading2"/>
        <w:spacing w:before="0" w:after="0"/>
        <w:rPr>
          <w:rFonts w:ascii="TH SarabunPSK" w:hAnsi="TH SarabunPSK" w:cs="TH SarabunPSK"/>
          <w:i w:val="0"/>
          <w:iCs w:val="0"/>
          <w:sz w:val="32"/>
        </w:rPr>
      </w:pPr>
      <w:bookmarkStart w:id="58" w:name="_Toc131932083"/>
      <w:r w:rsidRPr="00D335C1">
        <w:rPr>
          <w:rFonts w:ascii="TH SarabunPSK" w:hAnsi="TH SarabunPSK" w:cs="TH SarabunPSK"/>
          <w:i w:val="0"/>
          <w:iCs w:val="0"/>
          <w:sz w:val="32"/>
        </w:rPr>
        <w:lastRenderedPageBreak/>
        <w:t xml:space="preserve">5. </w:t>
      </w:r>
      <w:r w:rsidRPr="00D335C1">
        <w:rPr>
          <w:rFonts w:ascii="TH SarabunPSK" w:hAnsi="TH SarabunPSK" w:cs="TH SarabunPSK"/>
          <w:i w:val="0"/>
          <w:iCs w:val="0"/>
          <w:sz w:val="32"/>
          <w:cs/>
        </w:rPr>
        <w:t>สิ่งสนับสนุนการเรียนรู้</w:t>
      </w:r>
      <w:bookmarkEnd w:id="58"/>
    </w:p>
    <w:p w14:paraId="645AB082" w14:textId="104F04B8" w:rsidR="00DB0AA7" w:rsidRPr="00D335C1" w:rsidRDefault="00DB0AA7" w:rsidP="00F70BE8">
      <w:pPr>
        <w:spacing w:after="0" w:line="240" w:lineRule="auto"/>
        <w:ind w:firstLine="720"/>
        <w:rPr>
          <w:rFonts w:ascii="TH SarabunPSK" w:hAnsi="TH SarabunPSK" w:cs="TH SarabunPSK"/>
          <w:b/>
          <w:bCs/>
          <w:sz w:val="32"/>
          <w:szCs w:val="32"/>
          <w:cs/>
        </w:rPr>
      </w:pPr>
      <w:r w:rsidRPr="00D335C1">
        <w:rPr>
          <w:rFonts w:ascii="TH SarabunPSK" w:hAnsi="TH SarabunPSK" w:cs="TH SarabunPSK"/>
          <w:b/>
          <w:bCs/>
          <w:sz w:val="32"/>
          <w:szCs w:val="32"/>
          <w:cs/>
        </w:rPr>
        <w:t>5.1 การบริหารงบประมาณ</w:t>
      </w:r>
    </w:p>
    <w:p w14:paraId="06324512" w14:textId="21DD013A" w:rsidR="00DB0AA7" w:rsidRPr="00D335C1"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8D38C9">
        <w:rPr>
          <w:rFonts w:ascii="TH SarabunPSK" w:hAnsi="TH SarabunPSK" w:cs="TH SarabunPSK"/>
          <w:sz w:val="32"/>
          <w:szCs w:val="32"/>
        </w:rPr>
        <w:t xml:space="preserve">GFMIS </w:t>
      </w:r>
      <w:r w:rsidRPr="008D38C9">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เดือน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w:t>
      </w:r>
      <w:r w:rsidRPr="001A1D0D">
        <w:rPr>
          <w:rFonts w:ascii="TH SarabunPSK" w:hAnsi="TH SarabunPSK" w:cs="TH SarabunPSK"/>
          <w:sz w:val="32"/>
          <w:szCs w:val="32"/>
          <w:cs/>
        </w:rPr>
        <w:t xml:space="preserve">กิจกรรม และการเรียนการสอน </w:t>
      </w:r>
      <w:r w:rsidRPr="001A1D0D">
        <w:rPr>
          <w:rFonts w:ascii="TH SarabunPSK" w:hAnsi="TH SarabunPSK" w:cs="TH SarabunPSK" w:hint="cs"/>
          <w:sz w:val="32"/>
          <w:szCs w:val="32"/>
          <w:cs/>
        </w:rPr>
        <w:t>โดยใน 1 ภาคการศึกษาให้มีการโครงการในรายวิชา โดยมีการเชิญบุคคลภายนอกที่มีความรู้ ความชำนาญ หรือความเชี่ยวชาญมาบรรยายพิเศษ โดยมีงบประมาณสนับสนุนและได้ทำประกาศมหาวิทยาลัยนเรศวรเกี่ยวกับอัตราการเบิกจ่ายค่าตอบแทนในรายวิชาศึกษาทั่วไป เช่น ค่าตอบแทนวิทยากรภายใน ค่าตอบแทนวิทยากรภายนอก ค่าเดินทาง ค่าที่พัก และค่าเลี้ยงรับรอง เป็นต้น และการจัดกิจกรรมโครงการประกวดผลงานในรายวิชาศึกษาทั่วไป ได้ 1 ครั้ง ส่วน</w:t>
      </w:r>
      <w:r w:rsidRPr="001A1D0D">
        <w:rPr>
          <w:rFonts w:ascii="TH SarabunPSK" w:hAnsi="TH SarabunPSK" w:cs="TH SarabunPSK"/>
          <w:sz w:val="32"/>
          <w:szCs w:val="32"/>
          <w:cs/>
        </w:rPr>
        <w:t xml:space="preserve">การสนับสนุนด้านสื่อโสตทัศนูปกรณ์ และวัสดุอุปกรณ์การเรียนการสอนต่าง ๆ </w:t>
      </w:r>
      <w:r w:rsidRPr="001A1D0D">
        <w:rPr>
          <w:rFonts w:ascii="TH SarabunPSK" w:hAnsi="TH SarabunPSK" w:cs="TH SarabunPSK" w:hint="cs"/>
          <w:sz w:val="32"/>
          <w:szCs w:val="32"/>
          <w:cs/>
        </w:rPr>
        <w:t>ได้มี</w:t>
      </w:r>
      <w:r w:rsidRPr="001A1D0D">
        <w:rPr>
          <w:rFonts w:ascii="TH SarabunPSK" w:hAnsi="TH SarabunPSK" w:cs="TH SarabunPSK"/>
          <w:sz w:val="32"/>
          <w:szCs w:val="32"/>
          <w:cs/>
        </w:rPr>
        <w:t>การจัดสรร</w:t>
      </w:r>
      <w:r w:rsidRPr="001A1D0D">
        <w:rPr>
          <w:rFonts w:ascii="TH SarabunPSK" w:hAnsi="TH SarabunPSK" w:cs="TH SarabunPSK" w:hint="cs"/>
          <w:sz w:val="32"/>
          <w:szCs w:val="32"/>
          <w:cs/>
        </w:rPr>
        <w:t>งบประมาณ</w:t>
      </w:r>
      <w:r w:rsidRPr="001A1D0D">
        <w:rPr>
          <w:rFonts w:ascii="TH SarabunPSK" w:hAnsi="TH SarabunPSK" w:cs="TH SarabunPSK"/>
          <w:sz w:val="32"/>
          <w:szCs w:val="32"/>
          <w:cs/>
        </w:rPr>
        <w:t>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48850318" w14:textId="0B131C45" w:rsidR="00DB0AA7" w:rsidRPr="00D335C1" w:rsidRDefault="00DB0AA7"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5.2 ทรัพยากรการเรียนการสอนที่มีอยู่เดิม</w:t>
      </w:r>
    </w:p>
    <w:p w14:paraId="220CBAFA" w14:textId="5D6DC86F" w:rsidR="001A1D0D"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เว็บไซต์ที่เกี่ยวข้องกับการเรียนการสอนในรายวิชาศึกษาทั่วไป โดยมีตำรา เอกสารต่าง ๆ เพื่อรองรับนิสิตในการศึกษาหาความรู้ในด้านต่าง ๆ ทั้ง</w:t>
      </w:r>
      <w:r w:rsidRPr="008D38C9">
        <w:rPr>
          <w:rFonts w:ascii="TH SarabunPSK" w:hAnsi="TH SarabunPSK" w:cs="TH SarabunPSK"/>
          <w:spacing w:val="-8"/>
          <w:sz w:val="32"/>
          <w:szCs w:val="32"/>
          <w:cs/>
        </w:rPr>
        <w:t>ตำราเรียนและวารสารทั้งภาษาไทยและภาษาต่างประเทศ ฐานข้อมูล (</w:t>
      </w:r>
      <w:r w:rsidRPr="008D38C9">
        <w:rPr>
          <w:rFonts w:ascii="TH SarabunPSK" w:hAnsi="TH SarabunPSK" w:cs="TH SarabunPSK"/>
          <w:spacing w:val="-8"/>
          <w:sz w:val="32"/>
          <w:szCs w:val="32"/>
        </w:rPr>
        <w:t>Database</w:t>
      </w:r>
      <w:r w:rsidRPr="008D38C9">
        <w:rPr>
          <w:rFonts w:ascii="TH SarabunPSK" w:hAnsi="TH SarabunPSK" w:cs="TH SarabunPSK"/>
          <w:spacing w:val="-8"/>
          <w:sz w:val="32"/>
          <w:szCs w:val="32"/>
          <w:cs/>
        </w:rPr>
        <w:t>) และโสตทัศนวัสดุ วีดิทัศน์</w:t>
      </w:r>
      <w:r w:rsidRPr="008D38C9">
        <w:rPr>
          <w:rFonts w:ascii="TH SarabunPSK" w:hAnsi="TH SarabunPSK" w:cs="TH SarabunPSK"/>
          <w:spacing w:val="-8"/>
          <w:sz w:val="32"/>
          <w:szCs w:val="32"/>
        </w:rPr>
        <w:t> </w:t>
      </w:r>
      <w:r w:rsidRPr="008D38C9">
        <w:rPr>
          <w:rFonts w:ascii="TH SarabunPSK" w:hAnsi="TH SarabunPSK" w:cs="TH SarabunPSK"/>
          <w:sz w:val="32"/>
          <w:szCs w:val="32"/>
          <w:cs/>
        </w:rPr>
        <w:t xml:space="preserve"> นอกจากนี้ในด้านของอาคารเรียน รายวิชาศึกษาทั่วไป ได้มีอาคารเรียนรองรับ จำนวน 3 อาคารหลัก คือ อาคารเรียนปราบไตรจักร 1 ความจุนิสิตห้องละ 360 คน จำนวน 12 ห้อง มีระบบเรือโยงที่สามารถทำการเรียน</w:t>
      </w:r>
      <w:r w:rsidRPr="008D38C9">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8D38C9">
        <w:rPr>
          <w:rFonts w:ascii="TH SarabunPSK" w:hAnsi="TH SarabunPSK" w:cs="TH SarabunPSK"/>
          <w:spacing w:val="-4"/>
          <w:sz w:val="32"/>
          <w:szCs w:val="32"/>
        </w:rPr>
        <w:t>72</w:t>
      </w:r>
      <w:r w:rsidRPr="008D38C9">
        <w:rPr>
          <w:rFonts w:ascii="TH SarabunPSK" w:hAnsi="TH SarabunPSK" w:cs="TH SarabunPSK"/>
          <w:spacing w:val="-4"/>
          <w:sz w:val="32"/>
          <w:szCs w:val="32"/>
          <w:cs/>
        </w:rPr>
        <w:t xml:space="preserve"> พรรษา บรมราชินีนาถ</w:t>
      </w:r>
      <w:r w:rsidRPr="008D38C9">
        <w:rPr>
          <w:rFonts w:ascii="TH SarabunPSK" w:hAnsi="TH SarabunPSK" w:cs="TH SarabunPSK"/>
          <w:sz w:val="32"/>
          <w:szCs w:val="32"/>
          <w:cs/>
        </w:rPr>
        <w:t xml:space="preserve"> รวมทั้งสิ้นจำนวน </w:t>
      </w:r>
      <w:r w:rsidRPr="008D38C9">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8D38C9">
        <w:rPr>
          <w:rFonts w:ascii="TH SarabunPSK" w:hAnsi="TH SarabunPSK" w:cs="TH SarabunPSK"/>
          <w:sz w:val="32"/>
          <w:szCs w:val="32"/>
          <w:cs/>
        </w:rPr>
        <w:t>2</w:t>
      </w:r>
      <w:r w:rsidRPr="008D38C9">
        <w:rPr>
          <w:rFonts w:ascii="TH SarabunPSK" w:hAnsi="TH SarabunPSK" w:cs="TH SarabunPSK"/>
          <w:sz w:val="32"/>
          <w:szCs w:val="32"/>
        </w:rPr>
        <w:t>8</w:t>
      </w:r>
      <w:r w:rsidRPr="008D38C9">
        <w:rPr>
          <w:rFonts w:ascii="TH SarabunPSK" w:hAnsi="TH SarabunPSK" w:cs="TH SarabunPSK"/>
          <w:sz w:val="32"/>
          <w:szCs w:val="32"/>
          <w:cs/>
        </w:rPr>
        <w:t>0 คน และขนาดความจุ 640 คน ซึ่งในทุกห้องเรียนมีอุปกรณ์สื่อโสต และวัสดุต่าง ๆ สำหรับการเรียนการสอนได้อย่างมีประสิทธิภาพ</w:t>
      </w:r>
      <w:r w:rsidRPr="008D38C9">
        <w:rPr>
          <w:rFonts w:ascii="TH SarabunPSK" w:hAnsi="TH SarabunPSK" w:cs="TH SarabunPSK"/>
          <w:sz w:val="32"/>
          <w:szCs w:val="32"/>
        </w:rPr>
        <w:t xml:space="preserve"> </w:t>
      </w:r>
      <w:r w:rsidRPr="008D38C9">
        <w:rPr>
          <w:rFonts w:ascii="TH SarabunPSK" w:hAnsi="TH SarabunPSK" w:cs="TH SarabunPSK"/>
          <w:sz w:val="32"/>
          <w:szCs w:val="32"/>
          <w:cs/>
        </w:rPr>
        <w:t>และอาคารเรียนปราบไตรจักร 2 ขนาดความจุ 20 – 120 คน มีทั้งสิ้น จำนวน 27 ห้อง</w:t>
      </w:r>
    </w:p>
    <w:p w14:paraId="57AF2C54" w14:textId="764482D5" w:rsidR="001A1D0D" w:rsidRDefault="001A1D0D" w:rsidP="001A1D0D">
      <w:pPr>
        <w:spacing w:after="0" w:line="240" w:lineRule="auto"/>
        <w:ind w:firstLine="1134"/>
        <w:jc w:val="thaiDistribute"/>
        <w:rPr>
          <w:rFonts w:ascii="TH SarabunPSK" w:hAnsi="TH SarabunPSK" w:cs="TH SarabunPSK"/>
          <w:sz w:val="32"/>
          <w:szCs w:val="32"/>
        </w:rPr>
      </w:pPr>
    </w:p>
    <w:p w14:paraId="3D5C09EF" w14:textId="77777777" w:rsidR="001A1D0D" w:rsidRPr="008D38C9" w:rsidRDefault="001A1D0D" w:rsidP="001A1D0D">
      <w:pPr>
        <w:spacing w:after="0" w:line="240" w:lineRule="auto"/>
        <w:ind w:firstLine="1134"/>
        <w:jc w:val="thaiDistribute"/>
        <w:rPr>
          <w:rFonts w:ascii="TH SarabunPSK" w:hAnsi="TH SarabunPSK" w:cs="TH SarabunPSK"/>
          <w:sz w:val="32"/>
          <w:szCs w:val="32"/>
          <w:cs/>
        </w:rPr>
      </w:pPr>
    </w:p>
    <w:p w14:paraId="44AD8217" w14:textId="34A7E8ED"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lastRenderedPageBreak/>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3 </w:t>
      </w:r>
      <w:r w:rsidR="00DB0AA7" w:rsidRPr="00D335C1">
        <w:rPr>
          <w:rFonts w:ascii="TH SarabunPSK" w:hAnsi="TH SarabunPSK" w:cs="TH SarabunPSK"/>
          <w:b/>
          <w:bCs/>
          <w:sz w:val="32"/>
          <w:szCs w:val="32"/>
          <w:cs/>
        </w:rPr>
        <w:t>การจัดหาทรัพยากรการเรียนการสอนเพิ่มเติม</w:t>
      </w:r>
    </w:p>
    <w:p w14:paraId="0A9F2DF4" w14:textId="52E0CBF4" w:rsidR="001A1D0D" w:rsidRPr="008D38C9"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การเตรียมความพร้อมสนับสนุนการเรียนการสอนตามหลักสูตร โดยการจัดทำแบบสำรวจความต้องการจากนิสิตและอาจารย์ผู้สอน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w:t>
      </w:r>
      <w:r>
        <w:rPr>
          <w:rFonts w:ascii="TH SarabunPSK" w:hAnsi="TH SarabunPSK" w:cs="TH SarabunPSK" w:hint="cs"/>
          <w:sz w:val="32"/>
          <w:szCs w:val="32"/>
          <w:cs/>
        </w:rPr>
        <w:t xml:space="preserve">     </w:t>
      </w:r>
      <w:r w:rsidRPr="008D38C9">
        <w:rPr>
          <w:rFonts w:ascii="TH SarabunPSK" w:hAnsi="TH SarabunPSK" w:cs="TH SarabunPSK"/>
          <w:sz w:val="32"/>
          <w:szCs w:val="32"/>
          <w:cs/>
        </w:rPr>
        <w:t>ในด้านการบริหารความเสี่ยงเกี่ยวกับการขาดผู้สอน มหาวิทยาลัยได้มีนโยบายในการสรรหาผู้สอน โดยการ</w:t>
      </w:r>
      <w:r>
        <w:rPr>
          <w:rFonts w:ascii="TH SarabunPSK" w:hAnsi="TH SarabunPSK" w:cs="TH SarabunPSK" w:hint="cs"/>
          <w:sz w:val="32"/>
          <w:szCs w:val="32"/>
          <w:cs/>
        </w:rPr>
        <w:t xml:space="preserve">        </w:t>
      </w:r>
      <w:r w:rsidRPr="008D38C9">
        <w:rPr>
          <w:rFonts w:ascii="TH SarabunPSK" w:hAnsi="TH SarabunPSK" w:cs="TH SarabunPSK"/>
          <w:sz w:val="32"/>
          <w:szCs w:val="32"/>
          <w:cs/>
        </w:rPr>
        <w:t>ขอความอนุเคราะห์อาจารย์ผู้รับผิดชอบรายวิชานั้น 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ๆ ทั้งภายในและภายนอกที่เป็นเครือข่ายเพื่อเชิญผู้ที่มีความรู้ความสามารถตรงตามเนื้อหานั้น ๆ มาสอนหรือบรรยายให้ความรู้กับนิสิตในรายวิชา </w:t>
      </w:r>
    </w:p>
    <w:p w14:paraId="60404988" w14:textId="3BC0EA59"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4 </w:t>
      </w:r>
      <w:r w:rsidR="00DB0AA7" w:rsidRPr="00D335C1">
        <w:rPr>
          <w:rFonts w:ascii="TH SarabunPSK" w:hAnsi="TH SarabunPSK" w:cs="TH SarabunPSK"/>
          <w:b/>
          <w:bCs/>
          <w:sz w:val="32"/>
          <w:szCs w:val="32"/>
          <w:cs/>
        </w:rPr>
        <w:t>การประเมินความเพียงพอของทรัพยากร</w:t>
      </w:r>
    </w:p>
    <w:p w14:paraId="39902197" w14:textId="078DDB87" w:rsidR="001A1D0D" w:rsidRPr="008D38C9" w:rsidRDefault="001A1D0D" w:rsidP="001A1D0D">
      <w:pPr>
        <w:spacing w:after="0" w:line="240" w:lineRule="auto"/>
        <w:ind w:firstLine="1134"/>
        <w:jc w:val="thaiDistribute"/>
        <w:rPr>
          <w:rFonts w:ascii="TH SarabunPSK" w:hAnsi="TH SarabunPSK" w:cs="TH SarabunPSK"/>
          <w:sz w:val="32"/>
          <w:szCs w:val="32"/>
        </w:rPr>
      </w:pPr>
      <w:bookmarkStart w:id="59" w:name="_Hlk104817525"/>
      <w:r w:rsidRPr="008D38C9">
        <w:rPr>
          <w:rFonts w:ascii="TH SarabunPSK" w:hAnsi="TH SarabunPSK" w:cs="TH SarabunPSK"/>
          <w:sz w:val="32"/>
          <w:szCs w:val="32"/>
          <w:cs/>
        </w:rPr>
        <w:t xml:space="preserve">กองบริการการศึกษา </w:t>
      </w:r>
      <w:bookmarkEnd w:id="59"/>
      <w:r w:rsidRPr="008D38C9">
        <w:rPr>
          <w:rFonts w:ascii="TH SarabunPSK" w:hAnsi="TH SarabunPSK" w:cs="TH SarabunPSK"/>
          <w:sz w:val="32"/>
          <w:szCs w:val="32"/>
          <w:cs/>
        </w:rPr>
        <w:t xml:space="preserve">ได้มีการสำรวจข้อมูลต่าง 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w:t>
      </w:r>
      <w:r>
        <w:rPr>
          <w:rFonts w:ascii="TH SarabunPSK" w:hAnsi="TH SarabunPSK" w:cs="TH SarabunPSK" w:hint="cs"/>
          <w:sz w:val="32"/>
          <w:szCs w:val="32"/>
          <w:cs/>
        </w:rPr>
        <w:t xml:space="preserve">      </w:t>
      </w:r>
      <w:r w:rsidRPr="008D38C9">
        <w:rPr>
          <w:rFonts w:ascii="TH SarabunPSK" w:hAnsi="TH SarabunPSK" w:cs="TH SarabunPSK"/>
          <w:sz w:val="32"/>
          <w:szCs w:val="32"/>
          <w:cs/>
        </w:rPr>
        <w:t>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 ๆ เพื่อนำผลการประเมินไปปรับปรุงและพัฒนากระบวนการให้บริการอย่างต่อเนื่องตลอดเวลา</w:t>
      </w:r>
    </w:p>
    <w:p w14:paraId="0A498DC1" w14:textId="77777777" w:rsidR="00714598" w:rsidRPr="00D335C1" w:rsidRDefault="00714598" w:rsidP="00F70BE8">
      <w:pPr>
        <w:pStyle w:val="ListParagraph"/>
        <w:tabs>
          <w:tab w:val="left" w:pos="284"/>
        </w:tabs>
        <w:suppressAutoHyphens/>
        <w:ind w:left="0"/>
        <w:rPr>
          <w:rFonts w:ascii="TH SarabunPSK" w:hAnsi="TH SarabunPSK" w:cs="TH SarabunPSK"/>
          <w:b/>
          <w:bCs/>
          <w:sz w:val="32"/>
          <w:szCs w:val="32"/>
          <w:lang w:eastAsia="th-TH" w:bidi="th-TH"/>
        </w:rPr>
      </w:pPr>
    </w:p>
    <w:p w14:paraId="5A63A614" w14:textId="777623D5" w:rsidR="00075D2B" w:rsidRPr="00D335C1" w:rsidRDefault="00075D2B" w:rsidP="00F70BE8">
      <w:pPr>
        <w:pStyle w:val="Heading2"/>
        <w:spacing w:before="0" w:after="0"/>
        <w:rPr>
          <w:rFonts w:ascii="TH SarabunPSK" w:hAnsi="TH SarabunPSK" w:cs="TH SarabunPSK"/>
          <w:i w:val="0"/>
          <w:iCs w:val="0"/>
          <w:sz w:val="32"/>
        </w:rPr>
      </w:pPr>
      <w:bookmarkStart w:id="60" w:name="_Toc131932084"/>
      <w:r w:rsidRPr="00D335C1">
        <w:rPr>
          <w:rFonts w:ascii="TH SarabunPSK" w:hAnsi="TH SarabunPSK" w:cs="TH SarabunPSK"/>
          <w:i w:val="0"/>
          <w:iCs w:val="0"/>
          <w:sz w:val="32"/>
          <w:cs/>
        </w:rPr>
        <w:t>6</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ผลผลิต/ผลลัพธ์</w:t>
      </w:r>
      <w:bookmarkEnd w:id="60"/>
    </w:p>
    <w:p w14:paraId="3BE731F8" w14:textId="40857682" w:rsidR="00075D2B" w:rsidRPr="00D335C1" w:rsidRDefault="00075D2B" w:rsidP="00F70BE8">
      <w:pPr>
        <w:tabs>
          <w:tab w:val="left" w:pos="284"/>
        </w:tabs>
        <w:suppressAutoHyphens/>
        <w:spacing w:after="0" w:line="240" w:lineRule="auto"/>
        <w:rPr>
          <w:rFonts w:ascii="TH SarabunPSK" w:hAnsi="TH SarabunPSK" w:cs="TH SarabunPSK"/>
          <w:sz w:val="36"/>
          <w:szCs w:val="32"/>
          <w:lang w:eastAsia="th-TH"/>
        </w:rPr>
      </w:pPr>
      <w:r w:rsidRPr="00D335C1">
        <w:rPr>
          <w:rFonts w:ascii="TH SarabunPSK" w:hAnsi="TH SarabunPSK" w:cs="TH SarabunPSK"/>
          <w:color w:val="0000FF"/>
          <w:sz w:val="36"/>
          <w:szCs w:val="32"/>
          <w:cs/>
          <w:lang w:eastAsia="th-TH"/>
        </w:rPr>
        <w:tab/>
      </w:r>
      <w:r w:rsidRPr="00D335C1">
        <w:rPr>
          <w:rFonts w:ascii="TH SarabunPSK" w:hAnsi="TH SarabunPSK" w:cs="TH SarabunPSK"/>
          <w:color w:val="0000FF"/>
          <w:sz w:val="36"/>
          <w:szCs w:val="32"/>
          <w:cs/>
          <w:lang w:eastAsia="th-TH"/>
        </w:rPr>
        <w:tab/>
      </w:r>
      <w:r w:rsidR="007A4A4D" w:rsidRPr="00D335C1">
        <w:rPr>
          <w:rFonts w:ascii="TH SarabunPSK" w:hAnsi="TH SarabunPSK" w:cs="TH SarabunPSK"/>
          <w:sz w:val="36"/>
          <w:szCs w:val="32"/>
          <w:cs/>
          <w:lang w:eastAsia="th-TH"/>
        </w:rPr>
        <w:t>-</w:t>
      </w:r>
    </w:p>
    <w:p w14:paraId="2F74D5BB" w14:textId="77777777" w:rsidR="00075D2B" w:rsidRPr="00D335C1" w:rsidRDefault="00075D2B" w:rsidP="00F70BE8">
      <w:pPr>
        <w:pStyle w:val="ListParagraph"/>
        <w:ind w:left="0"/>
        <w:jc w:val="thaiDistribute"/>
        <w:rPr>
          <w:rFonts w:ascii="TH SarabunPSK" w:hAnsi="TH SarabunPSK" w:cs="TH SarabunPSK"/>
          <w:sz w:val="32"/>
          <w:szCs w:val="32"/>
          <w:lang w:bidi="th-TH"/>
        </w:rPr>
      </w:pPr>
    </w:p>
    <w:p w14:paraId="021C45CC" w14:textId="77777777" w:rsidR="00075D2B" w:rsidRPr="00D335C1" w:rsidRDefault="00075D2B" w:rsidP="00F70BE8">
      <w:pPr>
        <w:pStyle w:val="Heading2"/>
        <w:spacing w:before="0" w:after="0"/>
        <w:rPr>
          <w:rFonts w:ascii="TH SarabunPSK" w:hAnsi="TH SarabunPSK" w:cs="TH SarabunPSK"/>
          <w:i w:val="0"/>
          <w:iCs w:val="0"/>
          <w:sz w:val="32"/>
          <w:cs/>
        </w:rPr>
      </w:pPr>
      <w:bookmarkStart w:id="61" w:name="_Toc131932085"/>
      <w:r w:rsidRPr="00D335C1">
        <w:rPr>
          <w:rFonts w:ascii="TH SarabunPSK" w:hAnsi="TH SarabunPSK" w:cs="TH SarabunPSK"/>
          <w:i w:val="0"/>
          <w:iCs w:val="0"/>
          <w:sz w:val="32"/>
          <w:cs/>
        </w:rPr>
        <w:t>7. ตัวบ่งชี้ผลการดำเนินงาน (</w:t>
      </w:r>
      <w:r w:rsidRPr="00D335C1">
        <w:rPr>
          <w:rFonts w:ascii="TH SarabunPSK" w:hAnsi="TH SarabunPSK" w:cs="TH SarabunPSK"/>
          <w:i w:val="0"/>
          <w:iCs w:val="0"/>
          <w:sz w:val="32"/>
        </w:rPr>
        <w:t>Key Performance Indicators</w:t>
      </w:r>
      <w:r w:rsidRPr="00D335C1">
        <w:rPr>
          <w:rFonts w:ascii="TH SarabunPSK" w:hAnsi="TH SarabunPSK" w:cs="TH SarabunPSK"/>
          <w:i w:val="0"/>
          <w:iCs w:val="0"/>
          <w:sz w:val="32"/>
          <w:cs/>
        </w:rPr>
        <w:t>)</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ระดับปริญญาตรี</w:t>
      </w:r>
      <w:bookmarkEnd w:id="61"/>
    </w:p>
    <w:p w14:paraId="11AE5FCE" w14:textId="22052E6A" w:rsidR="00075D2B" w:rsidRPr="00D335C1" w:rsidRDefault="007A4A4D" w:rsidP="00F70BE8">
      <w:pPr>
        <w:pStyle w:val="ListParagraph"/>
        <w:suppressAutoHyphens/>
        <w:ind w:left="0" w:firstLine="720"/>
        <w:jc w:val="thaiDistribute"/>
        <w:rPr>
          <w:rFonts w:ascii="TH SarabunPSK" w:hAnsi="TH SarabunPSK" w:cs="TH SarabunPSK"/>
          <w:b/>
          <w:bCs/>
          <w:sz w:val="32"/>
          <w:szCs w:val="32"/>
          <w:lang w:eastAsia="th-TH" w:bidi="th-TH"/>
        </w:rPr>
      </w:pPr>
      <w:r w:rsidRPr="00D335C1">
        <w:rPr>
          <w:rFonts w:ascii="TH SarabunPSK" w:hAnsi="TH SarabunPSK" w:cs="TH SarabunPSK"/>
          <w:sz w:val="32"/>
          <w:szCs w:val="32"/>
          <w:cs/>
          <w:lang w:eastAsia="th-TH" w:bidi="th-TH"/>
        </w:rPr>
        <w:t>-</w:t>
      </w:r>
    </w:p>
    <w:p w14:paraId="699E1A42" w14:textId="77777777" w:rsidR="00075D2B" w:rsidRPr="00D335C1" w:rsidRDefault="00075D2B" w:rsidP="00F70BE8">
      <w:pPr>
        <w:pStyle w:val="ListParagraph"/>
        <w:ind w:left="1080"/>
        <w:rPr>
          <w:rFonts w:ascii="TH SarabunPSK" w:hAnsi="TH SarabunPSK" w:cs="TH SarabunPSK"/>
        </w:rPr>
      </w:pPr>
    </w:p>
    <w:p w14:paraId="560A6FE2" w14:textId="5DA4B100"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04E6AC4F" w14:textId="7E2C9C56" w:rsidR="007A4A4D" w:rsidRPr="00D335C1" w:rsidRDefault="00075D2B" w:rsidP="00F70BE8">
      <w:pPr>
        <w:pStyle w:val="Heading1"/>
        <w:spacing w:before="0" w:after="0"/>
        <w:jc w:val="center"/>
        <w:rPr>
          <w:rFonts w:ascii="TH SarabunPSK" w:hAnsi="TH SarabunPSK" w:cs="TH SarabunPSK"/>
          <w:sz w:val="36"/>
          <w:szCs w:val="36"/>
        </w:rPr>
      </w:pPr>
      <w:bookmarkStart w:id="62" w:name="_Toc131932086"/>
      <w:r w:rsidRPr="00D335C1">
        <w:rPr>
          <w:rFonts w:ascii="TH SarabunPSK" w:hAnsi="TH SarabunPSK" w:cs="TH SarabunPSK"/>
          <w:sz w:val="36"/>
          <w:szCs w:val="36"/>
          <w:cs/>
        </w:rPr>
        <w:lastRenderedPageBreak/>
        <w:t>หมวดที่  7  การประเมินและปรับปรุงการดำเนินการของ</w:t>
      </w:r>
      <w:r w:rsidR="007A4A4D" w:rsidRPr="00D335C1">
        <w:rPr>
          <w:rFonts w:ascii="TH SarabunPSK" w:hAnsi="TH SarabunPSK" w:cs="TH SarabunPSK"/>
          <w:sz w:val="36"/>
          <w:szCs w:val="36"/>
          <w:cs/>
        </w:rPr>
        <w:t>หมวดวิชาศึกษาทั่วไป</w:t>
      </w:r>
      <w:bookmarkEnd w:id="62"/>
    </w:p>
    <w:p w14:paraId="10769B49" w14:textId="77777777" w:rsidR="00D3780E" w:rsidRPr="00D335C1" w:rsidRDefault="00D3780E" w:rsidP="00F70BE8">
      <w:pPr>
        <w:spacing w:after="0" w:line="240" w:lineRule="auto"/>
        <w:jc w:val="center"/>
        <w:rPr>
          <w:rFonts w:ascii="TH SarabunPSK" w:hAnsi="TH SarabunPSK" w:cs="TH SarabunPSK"/>
          <w:b/>
          <w:bCs/>
          <w:sz w:val="32"/>
          <w:szCs w:val="32"/>
        </w:rPr>
      </w:pPr>
    </w:p>
    <w:p w14:paraId="1EF9D4E9" w14:textId="0EBE36D4" w:rsidR="00075D2B" w:rsidRPr="00D335C1" w:rsidRDefault="00D3780E" w:rsidP="00F70BE8">
      <w:pPr>
        <w:pStyle w:val="Heading2"/>
        <w:spacing w:before="0" w:after="0"/>
        <w:rPr>
          <w:rFonts w:ascii="TH SarabunPSK" w:hAnsi="TH SarabunPSK" w:cs="TH SarabunPSK"/>
          <w:i w:val="0"/>
          <w:iCs w:val="0"/>
        </w:rPr>
      </w:pPr>
      <w:bookmarkStart w:id="63" w:name="_Toc131932087"/>
      <w:r w:rsidRPr="00D335C1">
        <w:rPr>
          <w:rFonts w:ascii="TH SarabunPSK" w:hAnsi="TH SarabunPSK" w:cs="TH SarabunPSK"/>
          <w:i w:val="0"/>
          <w:iCs w:val="0"/>
          <w:cs/>
        </w:rPr>
        <w:t xml:space="preserve">1. </w:t>
      </w:r>
      <w:r w:rsidR="00075D2B" w:rsidRPr="00D335C1">
        <w:rPr>
          <w:rFonts w:ascii="TH SarabunPSK" w:hAnsi="TH SarabunPSK" w:cs="TH SarabunPSK"/>
          <w:i w:val="0"/>
          <w:iCs w:val="0"/>
          <w:cs/>
        </w:rPr>
        <w:t>การทวนประสิทธิผลของการสอนและการประเมินผู้เรียน</w:t>
      </w:r>
      <w:bookmarkEnd w:id="63"/>
    </w:p>
    <w:p w14:paraId="7169AFFB" w14:textId="77777777" w:rsidR="00075D2B" w:rsidRPr="00D335C1" w:rsidRDefault="00075D2B" w:rsidP="00A438B5">
      <w:pPr>
        <w:pStyle w:val="ListParagraph"/>
        <w:numPr>
          <w:ilvl w:val="1"/>
          <w:numId w:val="6"/>
        </w:numPr>
        <w:jc w:val="thaiDistribute"/>
        <w:rPr>
          <w:rFonts w:ascii="TH SarabunPSK" w:hAnsi="TH SarabunPSK" w:cs="TH SarabunPSK"/>
          <w:b/>
          <w:bCs/>
          <w:sz w:val="32"/>
          <w:szCs w:val="32"/>
        </w:rPr>
      </w:pPr>
      <w:r w:rsidRPr="00D335C1">
        <w:rPr>
          <w:rFonts w:ascii="TH SarabunPSK" w:hAnsi="TH SarabunPSK" w:cs="TH SarabunPSK"/>
          <w:b/>
          <w:bCs/>
          <w:sz w:val="32"/>
          <w:szCs w:val="32"/>
          <w:cs/>
        </w:rPr>
        <w:t>การประเมินกลยุทธ์การสอน</w:t>
      </w:r>
    </w:p>
    <w:p w14:paraId="1F794010" w14:textId="4D93EE92" w:rsidR="00075D2B" w:rsidRPr="00D335C1" w:rsidRDefault="00D3780E" w:rsidP="00F70BE8">
      <w:pPr>
        <w:pStyle w:val="ListParagraph"/>
        <w:ind w:left="0" w:firstLine="1080"/>
        <w:jc w:val="thaiDistribute"/>
        <w:rPr>
          <w:rFonts w:ascii="TH SarabunPSK" w:hAnsi="TH SarabunPSK" w:cs="TH SarabunPSK"/>
          <w:spacing w:val="-4"/>
          <w:sz w:val="32"/>
          <w:szCs w:val="32"/>
          <w:lang w:bidi="th-TH"/>
        </w:rPr>
      </w:pPr>
      <w:r w:rsidRPr="00D335C1">
        <w:rPr>
          <w:rFonts w:ascii="TH SarabunPSK" w:hAnsi="TH SarabunPSK" w:cs="TH SarabunPSK"/>
          <w:spacing w:val="-4"/>
          <w:sz w:val="32"/>
          <w:szCs w:val="32"/>
          <w:cs/>
          <w:lang w:bidi="th-TH"/>
        </w:rPr>
        <w:t>กลยุทธ์การสอนที่ใช้ในหมวดวิชาศึกษาทั่วไป ผู้สอนได้ใช้กลยุทธ์ต่าง ๆ คือ บรรยายในชั้นเรียนและถามตอบ การสาธิตและฝึกภายในห้องปฏิบัติการ การสอนแบบปัญหาเป็นฐาน (</w:t>
      </w:r>
      <w:r w:rsidRPr="00D335C1">
        <w:rPr>
          <w:rFonts w:ascii="TH SarabunPSK" w:hAnsi="TH SarabunPSK" w:cs="TH SarabunPSK"/>
          <w:spacing w:val="-4"/>
          <w:sz w:val="32"/>
          <w:szCs w:val="32"/>
        </w:rPr>
        <w:t xml:space="preserve">Problem-based Learning) </w:t>
      </w:r>
      <w:r w:rsidRPr="00D335C1">
        <w:rPr>
          <w:rFonts w:ascii="TH SarabunPSK" w:hAnsi="TH SarabunPSK" w:cs="TH SarabunPSK"/>
          <w:spacing w:val="-4"/>
          <w:sz w:val="32"/>
          <w:szCs w:val="32"/>
          <w:cs/>
          <w:lang w:bidi="th-TH"/>
        </w:rPr>
        <w:t>การทดลอง</w:t>
      </w:r>
      <w:r w:rsidRPr="00D335C1">
        <w:rPr>
          <w:rFonts w:ascii="TH SarabunPSK" w:hAnsi="TH SarabunPSK" w:cs="TH SarabunPSK"/>
          <w:spacing w:val="-8"/>
          <w:sz w:val="32"/>
          <w:szCs w:val="32"/>
          <w:cs/>
          <w:lang w:bidi="th-TH"/>
        </w:rPr>
        <w:t>เป็นฐาน (</w:t>
      </w:r>
      <w:r w:rsidRPr="00D335C1">
        <w:rPr>
          <w:rFonts w:ascii="TH SarabunPSK" w:hAnsi="TH SarabunPSK" w:cs="TH SarabunPSK"/>
          <w:spacing w:val="-8"/>
          <w:sz w:val="32"/>
          <w:szCs w:val="32"/>
        </w:rPr>
        <w:t xml:space="preserve">Experimental-based Learning) </w:t>
      </w:r>
      <w:r w:rsidRPr="00D335C1">
        <w:rPr>
          <w:rFonts w:ascii="TH SarabunPSK" w:hAnsi="TH SarabunPSK" w:cs="TH SarabunPSK"/>
          <w:spacing w:val="-8"/>
          <w:sz w:val="32"/>
          <w:szCs w:val="32"/>
          <w:cs/>
          <w:lang w:bidi="th-TH"/>
        </w:rPr>
        <w:t>การใช้โครงงานเป็นฐาน (</w:t>
      </w:r>
      <w:r w:rsidRPr="00D335C1">
        <w:rPr>
          <w:rFonts w:ascii="TH SarabunPSK" w:hAnsi="TH SarabunPSK" w:cs="TH SarabunPSK"/>
          <w:spacing w:val="-8"/>
          <w:sz w:val="32"/>
          <w:szCs w:val="32"/>
        </w:rPr>
        <w:t xml:space="preserve">Project-based Learning) </w:t>
      </w:r>
      <w:r w:rsidRPr="00D335C1">
        <w:rPr>
          <w:rFonts w:ascii="TH SarabunPSK" w:hAnsi="TH SarabunPSK" w:cs="TH SarabunPSK"/>
          <w:spacing w:val="-8"/>
          <w:sz w:val="32"/>
          <w:szCs w:val="32"/>
          <w:cs/>
          <w:lang w:bidi="th-TH"/>
        </w:rPr>
        <w:t>การสอนโดยบูรณาการ</w:t>
      </w:r>
      <w:r w:rsidRPr="00D335C1">
        <w:rPr>
          <w:rFonts w:ascii="TH SarabunPSK" w:hAnsi="TH SarabunPSK" w:cs="TH SarabunPSK"/>
          <w:spacing w:val="-4"/>
          <w:sz w:val="32"/>
          <w:szCs w:val="32"/>
          <w:cs/>
          <w:lang w:bidi="th-TH"/>
        </w:rPr>
        <w:t>กับการทำงาน (</w:t>
      </w:r>
      <w:r w:rsidRPr="00D335C1">
        <w:rPr>
          <w:rFonts w:ascii="TH SarabunPSK" w:hAnsi="TH SarabunPSK" w:cs="TH SarabunPSK"/>
          <w:spacing w:val="-4"/>
          <w:sz w:val="32"/>
          <w:szCs w:val="32"/>
        </w:rPr>
        <w:t xml:space="preserve">Work-integrated Learning) </w:t>
      </w:r>
      <w:r w:rsidRPr="00D335C1">
        <w:rPr>
          <w:rFonts w:ascii="TH SarabunPSK" w:hAnsi="TH SarabunPSK" w:cs="TH SarabunPSK"/>
          <w:spacing w:val="-4"/>
          <w:sz w:val="32"/>
          <w:szCs w:val="32"/>
          <w:cs/>
          <w:lang w:bidi="th-TH"/>
        </w:rPr>
        <w:t>ศึกษานอกสถานที่ (</w:t>
      </w:r>
      <w:r w:rsidRPr="00D335C1">
        <w:rPr>
          <w:rFonts w:ascii="TH SarabunPSK" w:hAnsi="TH SarabunPSK" w:cs="TH SarabunPSK"/>
          <w:spacing w:val="-4"/>
          <w:sz w:val="32"/>
          <w:szCs w:val="32"/>
        </w:rPr>
        <w:t xml:space="preserve">Field Trips) </w:t>
      </w:r>
      <w:r w:rsidRPr="00D335C1">
        <w:rPr>
          <w:rFonts w:ascii="TH SarabunPSK" w:hAnsi="TH SarabunPSK" w:cs="TH SarabunPSK"/>
          <w:spacing w:val="-4"/>
          <w:sz w:val="32"/>
          <w:szCs w:val="32"/>
          <w:cs/>
          <w:lang w:bidi="th-TH"/>
        </w:rPr>
        <w:t>การเรียนการสอนแบบทีม (</w:t>
      </w:r>
      <w:r w:rsidRPr="00D335C1">
        <w:rPr>
          <w:rFonts w:ascii="TH SarabunPSK" w:hAnsi="TH SarabunPSK" w:cs="TH SarabunPSK"/>
          <w:spacing w:val="-4"/>
          <w:sz w:val="32"/>
          <w:szCs w:val="32"/>
        </w:rPr>
        <w:t xml:space="preserve">Team Teaching) </w:t>
      </w:r>
      <w:r w:rsidRPr="00D335C1">
        <w:rPr>
          <w:rFonts w:ascii="TH SarabunPSK" w:hAnsi="TH SarabunPSK" w:cs="TH SarabunPSK"/>
          <w:spacing w:val="-4"/>
          <w:sz w:val="32"/>
          <w:szCs w:val="32"/>
          <w:cs/>
          <w:lang w:bidi="th-TH"/>
        </w:rPr>
        <w:t>การเรียนการสอนโดยชุมชนเป็นฐาน (</w:t>
      </w:r>
      <w:r w:rsidRPr="00D335C1">
        <w:rPr>
          <w:rFonts w:ascii="TH SarabunPSK" w:hAnsi="TH SarabunPSK" w:cs="TH SarabunPSK"/>
          <w:spacing w:val="-4"/>
          <w:sz w:val="32"/>
          <w:szCs w:val="32"/>
        </w:rPr>
        <w:t xml:space="preserve">Community-based Learning) </w:t>
      </w:r>
      <w:r w:rsidRPr="00D335C1">
        <w:rPr>
          <w:rFonts w:ascii="TH SarabunPSK" w:hAnsi="TH SarabunPSK" w:cs="TH SarabunPSK"/>
          <w:spacing w:val="-4"/>
          <w:sz w:val="32"/>
          <w:szCs w:val="32"/>
          <w:cs/>
          <w:lang w:bidi="th-TH"/>
        </w:rPr>
        <w:t>การสอนแบบเน้นวิจัยเป็นฐาน (</w:t>
      </w:r>
      <w:r w:rsidRPr="00D335C1">
        <w:rPr>
          <w:rFonts w:ascii="TH SarabunPSK" w:hAnsi="TH SarabunPSK" w:cs="TH SarabunPSK"/>
          <w:spacing w:val="-4"/>
          <w:sz w:val="32"/>
          <w:szCs w:val="32"/>
        </w:rPr>
        <w:t xml:space="preserve">Research-based Learning ) </w:t>
      </w:r>
      <w:r w:rsidRPr="00D335C1">
        <w:rPr>
          <w:rFonts w:ascii="TH SarabunPSK" w:hAnsi="TH SarabunPSK" w:cs="TH SarabunPSK"/>
          <w:spacing w:val="-4"/>
          <w:sz w:val="32"/>
          <w:szCs w:val="32"/>
          <w:cs/>
          <w:lang w:bidi="th-TH"/>
        </w:rPr>
        <w:t>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0999F3E6" w14:textId="77777777" w:rsidR="00D3780E" w:rsidRPr="00D335C1" w:rsidRDefault="00D3780E"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rPr>
        <w:t>1</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การประเมินทักษะของอาจารย์ในแผนกลยุทธ์การสอน</w:t>
      </w:r>
    </w:p>
    <w:p w14:paraId="722E6DD5" w14:textId="41F8CD60" w:rsidR="00D3780E" w:rsidRPr="00D335C1" w:rsidRDefault="00D3780E" w:rsidP="00F70BE8">
      <w:pPr>
        <w:spacing w:after="0" w:line="240" w:lineRule="auto"/>
        <w:ind w:firstLine="1134"/>
        <w:jc w:val="thaiDistribute"/>
        <w:rPr>
          <w:rFonts w:ascii="TH SarabunPSK" w:hAnsi="TH SarabunPSK" w:cs="TH SarabunPSK"/>
          <w:spacing w:val="-6"/>
          <w:sz w:val="32"/>
          <w:szCs w:val="32"/>
        </w:rPr>
      </w:pPr>
      <w:r w:rsidRPr="00D335C1">
        <w:rPr>
          <w:rFonts w:ascii="TH SarabunPSK" w:hAnsi="TH SarabunPSK" w:cs="TH SarabunPSK"/>
          <w:spacing w:val="-6"/>
          <w:sz w:val="32"/>
          <w:szCs w:val="32"/>
          <w:cs/>
        </w:rPr>
        <w:t xml:space="preserve">ให้นิสิตประเมินผลการสอนของอาจารย์ในทุกด้าน ทั้งด้านทักษะกลยุทธ์การสอน การตรงต่อเวลา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 xml:space="preserve">การชี้แจงเป้าหมาย วัตถุประสงค์รายวิชา ชี้แจงเกณฑ์การประเมินผลรายวิชาและการใช้สื่อการสอนในทุกรายวิชา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เพื่อนำสู่การพัฒนาทักษะอาจารย์ในด้านการสอนให้เกิดผลสัมฤทธิ์ของการเรียนรู้ตามวัตถุประสงค์รายวิชา</w:t>
      </w:r>
    </w:p>
    <w:p w14:paraId="546390C3" w14:textId="77777777" w:rsidR="00714598" w:rsidRPr="00D335C1" w:rsidRDefault="00714598" w:rsidP="00F70BE8">
      <w:pPr>
        <w:spacing w:after="0" w:line="240" w:lineRule="auto"/>
        <w:ind w:firstLine="1134"/>
        <w:jc w:val="thaiDistribute"/>
        <w:rPr>
          <w:rFonts w:ascii="TH SarabunPSK" w:hAnsi="TH SarabunPSK" w:cs="TH SarabunPSK"/>
          <w:spacing w:val="-6"/>
          <w:sz w:val="32"/>
          <w:szCs w:val="32"/>
        </w:rPr>
      </w:pPr>
    </w:p>
    <w:p w14:paraId="630CD36D" w14:textId="77777777" w:rsidR="00D3780E" w:rsidRPr="00D335C1" w:rsidRDefault="00D3780E" w:rsidP="00F70BE8">
      <w:pPr>
        <w:pStyle w:val="Heading2"/>
        <w:spacing w:before="0" w:after="0"/>
        <w:rPr>
          <w:rFonts w:ascii="TH SarabunPSK" w:hAnsi="TH SarabunPSK" w:cs="TH SarabunPSK"/>
          <w:i w:val="0"/>
          <w:iCs w:val="0"/>
          <w:sz w:val="32"/>
        </w:rPr>
      </w:pPr>
      <w:bookmarkStart w:id="64" w:name="_Toc120190450"/>
      <w:bookmarkStart w:id="65" w:name="_Toc131932088"/>
      <w:r w:rsidRPr="00D335C1">
        <w:rPr>
          <w:rFonts w:ascii="TH SarabunPSK" w:hAnsi="TH SarabunPSK" w:cs="TH SarabunPSK"/>
          <w:i w:val="0"/>
          <w:iCs w:val="0"/>
          <w:sz w:val="32"/>
          <w:cs/>
        </w:rPr>
        <w:t>2. การประเมินหมวดวิชาศึกษาทั่วไปในภาพรวม</w:t>
      </w:r>
      <w:bookmarkEnd w:id="64"/>
      <w:bookmarkEnd w:id="65"/>
    </w:p>
    <w:p w14:paraId="7E17EA37" w14:textId="0AB5762A"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กองบริการการศึกษา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24 หน่วยกิต</w:t>
      </w:r>
    </w:p>
    <w:p w14:paraId="6E82DD41" w14:textId="77777777" w:rsidR="00714598" w:rsidRPr="00D335C1" w:rsidRDefault="00714598" w:rsidP="00F70BE8">
      <w:pPr>
        <w:spacing w:after="0" w:line="240" w:lineRule="auto"/>
        <w:ind w:firstLine="1134"/>
        <w:jc w:val="thaiDistribute"/>
        <w:rPr>
          <w:rFonts w:ascii="TH SarabunPSK" w:hAnsi="TH SarabunPSK" w:cs="TH SarabunPSK"/>
          <w:sz w:val="32"/>
          <w:szCs w:val="32"/>
        </w:rPr>
      </w:pPr>
    </w:p>
    <w:p w14:paraId="397E5BAF" w14:textId="77777777" w:rsidR="00D3780E" w:rsidRPr="00D335C1" w:rsidRDefault="00D3780E" w:rsidP="00F70BE8">
      <w:pPr>
        <w:pStyle w:val="Heading2"/>
        <w:spacing w:before="0" w:after="0"/>
        <w:rPr>
          <w:rFonts w:ascii="TH SarabunPSK" w:hAnsi="TH SarabunPSK" w:cs="TH SarabunPSK"/>
          <w:i w:val="0"/>
          <w:iCs w:val="0"/>
          <w:cs/>
        </w:rPr>
      </w:pPr>
      <w:bookmarkStart w:id="66" w:name="_Toc131932089"/>
      <w:r w:rsidRPr="00D335C1">
        <w:rPr>
          <w:rFonts w:ascii="TH SarabunPSK" w:hAnsi="TH SarabunPSK" w:cs="TH SarabunPSK"/>
          <w:i w:val="0"/>
          <w:iCs w:val="0"/>
          <w:cs/>
        </w:rPr>
        <w:t>3. การประเมินผลการดำเนินงานตามเกณฑ์มาตรฐานหลักสูตร</w:t>
      </w:r>
      <w:bookmarkEnd w:id="66"/>
    </w:p>
    <w:p w14:paraId="4C6A1409" w14:textId="063A9CF1" w:rsidR="00D3780E" w:rsidRPr="00D335C1" w:rsidRDefault="00D3780E"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lang w:bidi="ar-SA"/>
        </w:rPr>
        <w:tab/>
      </w:r>
      <w:r w:rsidR="00714598" w:rsidRPr="00D335C1">
        <w:rPr>
          <w:rFonts w:ascii="TH SarabunPSK" w:hAnsi="TH SarabunPSK" w:cs="TH SarabunPSK"/>
          <w:sz w:val="32"/>
          <w:szCs w:val="32"/>
          <w:cs/>
        </w:rPr>
        <w:t>ไม่มี</w:t>
      </w:r>
    </w:p>
    <w:p w14:paraId="322675A8" w14:textId="77777777" w:rsidR="00714598" w:rsidRPr="00D335C1" w:rsidRDefault="00714598" w:rsidP="00F70BE8">
      <w:pPr>
        <w:spacing w:after="0" w:line="240" w:lineRule="auto"/>
        <w:jc w:val="thaiDistribute"/>
        <w:rPr>
          <w:rFonts w:ascii="TH SarabunPSK" w:hAnsi="TH SarabunPSK" w:cs="TH SarabunPSK"/>
          <w:sz w:val="32"/>
          <w:szCs w:val="32"/>
          <w:cs/>
          <w:lang w:bidi="ar-SA"/>
        </w:rPr>
      </w:pPr>
    </w:p>
    <w:p w14:paraId="617F3D33" w14:textId="5C3CEC63" w:rsidR="00D3780E" w:rsidRPr="00D335C1" w:rsidRDefault="00D3780E" w:rsidP="00F70BE8">
      <w:pPr>
        <w:pStyle w:val="Heading2"/>
        <w:spacing w:before="0" w:after="0"/>
        <w:rPr>
          <w:rFonts w:ascii="TH SarabunPSK" w:hAnsi="TH SarabunPSK" w:cs="TH SarabunPSK"/>
          <w:i w:val="0"/>
          <w:iCs w:val="0"/>
          <w:sz w:val="32"/>
        </w:rPr>
      </w:pPr>
      <w:bookmarkStart w:id="67" w:name="_Toc120190452"/>
      <w:bookmarkStart w:id="68" w:name="_Toc131932090"/>
      <w:r w:rsidRPr="00D335C1">
        <w:rPr>
          <w:rFonts w:ascii="TH SarabunPSK" w:hAnsi="TH SarabunPSK" w:cs="TH SarabunPSK"/>
          <w:i w:val="0"/>
          <w:iCs w:val="0"/>
          <w:sz w:val="32"/>
          <w:cs/>
        </w:rPr>
        <w:t>4.</w:t>
      </w:r>
      <w:r w:rsidRPr="00D335C1">
        <w:rPr>
          <w:rFonts w:ascii="TH SarabunPSK" w:hAnsi="TH SarabunPSK" w:cs="TH SarabunPSK"/>
          <w:sz w:val="32"/>
          <w:cs/>
        </w:rPr>
        <w:t xml:space="preserve"> </w:t>
      </w:r>
      <w:r w:rsidRPr="00D335C1">
        <w:rPr>
          <w:rFonts w:ascii="TH SarabunPSK" w:hAnsi="TH SarabunPSK" w:cs="TH SarabunPSK"/>
          <w:i w:val="0"/>
          <w:iCs w:val="0"/>
          <w:sz w:val="32"/>
          <w:cs/>
        </w:rPr>
        <w:t>การทบทวนผลการประเมินและวางแผนปรับปรุง</w:t>
      </w:r>
      <w:bookmarkEnd w:id="67"/>
      <w:bookmarkEnd w:id="68"/>
    </w:p>
    <w:p w14:paraId="695BC449" w14:textId="524FD5B7"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w:t>
      </w:r>
      <w:r w:rsidR="001A1D0D">
        <w:rPr>
          <w:rFonts w:ascii="TH SarabunPSK" w:hAnsi="TH SarabunPSK" w:cs="TH SarabunPSK" w:hint="cs"/>
          <w:sz w:val="32"/>
          <w:szCs w:val="32"/>
          <w:cs/>
        </w:rPr>
        <w:t>ผู้เรียน</w:t>
      </w:r>
      <w:r w:rsidRPr="00D335C1">
        <w:rPr>
          <w:rFonts w:ascii="TH SarabunPSK" w:hAnsi="TH SarabunPSK" w:cs="TH SarabunPSK"/>
          <w:sz w:val="32"/>
          <w:szCs w:val="32"/>
          <w:cs/>
        </w:rPr>
        <w:t>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71FCC84A" w14:textId="77777777" w:rsidR="00990F4A" w:rsidRPr="00D335C1" w:rsidRDefault="00990F4A" w:rsidP="00F70BE8">
      <w:pPr>
        <w:spacing w:after="0" w:line="240" w:lineRule="auto"/>
        <w:jc w:val="center"/>
        <w:rPr>
          <w:rFonts w:ascii="TH SarabunPSK" w:hAnsi="TH SarabunPSK" w:cs="TH SarabunPSK"/>
          <w:b/>
          <w:bCs/>
          <w:sz w:val="36"/>
          <w:szCs w:val="36"/>
        </w:rPr>
      </w:pPr>
    </w:p>
    <w:p w14:paraId="5BEB914B" w14:textId="77777777" w:rsidR="00990F4A" w:rsidRPr="00D335C1" w:rsidRDefault="00990F4A" w:rsidP="00F70BE8">
      <w:pPr>
        <w:spacing w:after="0" w:line="240" w:lineRule="auto"/>
        <w:jc w:val="center"/>
        <w:rPr>
          <w:rFonts w:ascii="TH SarabunPSK" w:hAnsi="TH SarabunPSK" w:cs="TH SarabunPSK"/>
          <w:b/>
          <w:bCs/>
          <w:sz w:val="36"/>
          <w:szCs w:val="36"/>
        </w:rPr>
      </w:pPr>
    </w:p>
    <w:p w14:paraId="4AC676F7" w14:textId="77777777" w:rsidR="00990F4A" w:rsidRPr="00D335C1" w:rsidRDefault="00990F4A" w:rsidP="00F70BE8">
      <w:pPr>
        <w:spacing w:after="0" w:line="240" w:lineRule="auto"/>
        <w:jc w:val="center"/>
        <w:rPr>
          <w:rFonts w:ascii="TH SarabunPSK" w:hAnsi="TH SarabunPSK" w:cs="TH SarabunPSK"/>
          <w:b/>
          <w:bCs/>
          <w:sz w:val="36"/>
          <w:szCs w:val="36"/>
        </w:rPr>
      </w:pPr>
    </w:p>
    <w:p w14:paraId="5521E382" w14:textId="53160A35" w:rsidR="00075D2B" w:rsidRPr="00D335C1" w:rsidRDefault="00075D2B" w:rsidP="00F70BE8">
      <w:pPr>
        <w:pStyle w:val="Heading1"/>
        <w:spacing w:before="0" w:after="0"/>
        <w:jc w:val="center"/>
        <w:rPr>
          <w:rFonts w:ascii="TH SarabunPSK" w:hAnsi="TH SarabunPSK" w:cs="TH SarabunPSK"/>
          <w:sz w:val="36"/>
          <w:szCs w:val="36"/>
        </w:rPr>
      </w:pPr>
      <w:bookmarkStart w:id="69" w:name="_Toc131932091"/>
      <w:r w:rsidRPr="00D335C1">
        <w:rPr>
          <w:rFonts w:ascii="TH SarabunPSK" w:hAnsi="TH SarabunPSK" w:cs="TH SarabunPSK"/>
          <w:sz w:val="36"/>
          <w:szCs w:val="36"/>
          <w:cs/>
        </w:rPr>
        <w:lastRenderedPageBreak/>
        <w:t>ภาคผนวก</w:t>
      </w:r>
      <w:bookmarkEnd w:id="69"/>
    </w:p>
    <w:p w14:paraId="0B20CB6C" w14:textId="232DC1CB" w:rsidR="00FF0787" w:rsidRDefault="00FF0787" w:rsidP="00FF0787">
      <w:pPr>
        <w:spacing w:after="0" w:line="240" w:lineRule="auto"/>
        <w:rPr>
          <w:rFonts w:ascii="TH SarabunPSK" w:hAnsi="TH SarabunPSK" w:cs="TH SarabunPSK"/>
          <w:b/>
          <w:bCs/>
          <w:sz w:val="36"/>
          <w:szCs w:val="36"/>
        </w:rPr>
      </w:pPr>
    </w:p>
    <w:p w14:paraId="0D3B9AF0" w14:textId="77777777" w:rsidR="00CF4E0C" w:rsidRPr="007E40A7" w:rsidRDefault="00CF4E0C" w:rsidP="00CF4E0C">
      <w:pPr>
        <w:spacing w:after="0" w:line="240" w:lineRule="auto"/>
        <w:ind w:leftChars="567" w:left="1672" w:hanging="425"/>
        <w:rPr>
          <w:rFonts w:ascii="TH SarabunPSK" w:hAnsi="TH SarabunPSK" w:cs="TH SarabunPSK"/>
          <w:sz w:val="32"/>
          <w:szCs w:val="32"/>
        </w:rPr>
      </w:pPr>
      <w:r w:rsidRPr="007E40A7">
        <w:rPr>
          <w:rFonts w:ascii="TH SarabunPSK" w:hAnsi="TH SarabunPSK" w:cs="TH SarabunPSK"/>
          <w:sz w:val="32"/>
          <w:szCs w:val="32"/>
          <w:cs/>
        </w:rPr>
        <w:t>1. ตารางเปรียบเทียบโครงสร้าง</w:t>
      </w:r>
    </w:p>
    <w:p w14:paraId="42B3B1A5" w14:textId="6C570FAA"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1.1</w:t>
      </w:r>
      <w:r w:rsidRPr="007E40A7">
        <w:rPr>
          <w:rFonts w:ascii="TH SarabunPSK" w:hAnsi="TH SarabunPSK" w:cs="TH SarabunPSK" w:hint="cs"/>
          <w:sz w:val="32"/>
          <w:szCs w:val="32"/>
          <w:cs/>
        </w:rPr>
        <w:t xml:space="preserve"> </w:t>
      </w:r>
      <w:r w:rsidRPr="00DE47B9">
        <w:rPr>
          <w:rFonts w:ascii="TH SarabunPSK" w:hAnsi="TH SarabunPSK" w:cs="TH SarabunPSK"/>
          <w:spacing w:val="-6"/>
          <w:sz w:val="32"/>
          <w:szCs w:val="32"/>
          <w:cs/>
        </w:rPr>
        <w:t>ตารางเปรียบเทียบโครงสร้าง หลักสูตรปรับปรุง พ.ศ. 2566 และหลักสูตรปรับปรุง พ.ศ.2567</w:t>
      </w:r>
    </w:p>
    <w:p w14:paraId="02B2D339" w14:textId="77777777"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1.2 โครงสร้างกลุ่มวิชาในหมวดวิชาศึกษาทั่วไป พร้อมสาระการปรับปรุง</w:t>
      </w:r>
    </w:p>
    <w:p w14:paraId="215DE1BD" w14:textId="6F578E58" w:rsidR="00CF4E0C" w:rsidRDefault="00CF4E0C" w:rsidP="00DE47B9">
      <w:pPr>
        <w:spacing w:after="0" w:line="240" w:lineRule="auto"/>
        <w:ind w:leftChars="567" w:left="1531" w:hanging="284"/>
        <w:rPr>
          <w:rFonts w:ascii="TH SarabunPSK" w:hAnsi="TH SarabunPSK" w:cs="TH SarabunPSK"/>
          <w:sz w:val="32"/>
          <w:szCs w:val="32"/>
        </w:rPr>
      </w:pPr>
      <w:r w:rsidRPr="007E40A7">
        <w:rPr>
          <w:rFonts w:ascii="TH SarabunPSK" w:hAnsi="TH SarabunPSK" w:cs="TH SarabunPSK"/>
          <w:sz w:val="32"/>
          <w:szCs w:val="32"/>
          <w:cs/>
        </w:rPr>
        <w:t>2. ตารางเปรียบเทียบรายวิชา ฉบับปรับปรุง พ.ศ. 2566 และฉบับปรับปรุง พ.ศ. 2567 พร้อมสาระการปรับปรุง</w:t>
      </w:r>
    </w:p>
    <w:p w14:paraId="0CFCC799" w14:textId="0882247B" w:rsidR="00E659FF" w:rsidRPr="007E40A7" w:rsidRDefault="00E659FF" w:rsidP="00DE47B9">
      <w:pPr>
        <w:spacing w:after="0" w:line="240" w:lineRule="auto"/>
        <w:ind w:leftChars="567" w:left="1531" w:hanging="284"/>
        <w:rPr>
          <w:rFonts w:ascii="TH SarabunPSK" w:hAnsi="TH SarabunPSK" w:cs="TH SarabunPSK"/>
          <w:sz w:val="32"/>
          <w:szCs w:val="32"/>
        </w:rPr>
      </w:pPr>
      <w:r>
        <w:rPr>
          <w:rFonts w:ascii="TH SarabunPSK" w:hAnsi="TH SarabunPSK" w:cs="TH SarabunPSK"/>
          <w:sz w:val="32"/>
          <w:szCs w:val="32"/>
        </w:rPr>
        <w:t xml:space="preserve">3. </w:t>
      </w:r>
      <w:r w:rsidRPr="00E659FF">
        <w:rPr>
          <w:rFonts w:ascii="TH SarabunPSK" w:hAnsi="TH SarabunPSK" w:cs="TH SarabunPSK"/>
          <w:sz w:val="32"/>
          <w:szCs w:val="32"/>
          <w:cs/>
        </w:rPr>
        <w:t>การกำหนดรหัสวิชา</w:t>
      </w:r>
    </w:p>
    <w:p w14:paraId="29A9D3B3" w14:textId="67C40AA1"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4</w:t>
      </w:r>
      <w:r w:rsidR="00CF4E0C" w:rsidRPr="007E40A7">
        <w:rPr>
          <w:rFonts w:ascii="TH SarabunPSK" w:hAnsi="TH SarabunPSK" w:cs="TH SarabunPSK"/>
          <w:sz w:val="32"/>
          <w:szCs w:val="32"/>
          <w:cs/>
        </w:rPr>
        <w:t>. การปรับชื่อรายวิชา</w:t>
      </w:r>
    </w:p>
    <w:p w14:paraId="732B41CE" w14:textId="23A39E22" w:rsidR="00CF4E0C"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5</w:t>
      </w:r>
      <w:r w:rsidR="00CF4E0C" w:rsidRPr="007E40A7">
        <w:rPr>
          <w:rFonts w:ascii="TH SarabunPSK" w:hAnsi="TH SarabunPSK" w:cs="TH SarabunPSK"/>
          <w:sz w:val="32"/>
          <w:szCs w:val="32"/>
          <w:cs/>
        </w:rPr>
        <w:t>. การปรับปรุงหน่วยกิต</w:t>
      </w:r>
    </w:p>
    <w:p w14:paraId="32F1C48C" w14:textId="3E60DDFF" w:rsidR="000027EF"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6</w:t>
      </w:r>
      <w:r w:rsidR="000027EF">
        <w:rPr>
          <w:rFonts w:ascii="TH SarabunPSK" w:hAnsi="TH SarabunPSK" w:cs="TH SarabunPSK"/>
          <w:sz w:val="32"/>
          <w:szCs w:val="32"/>
        </w:rPr>
        <w:t xml:space="preserve">. </w:t>
      </w:r>
      <w:r w:rsidR="00877293" w:rsidRPr="00027844">
        <w:rPr>
          <w:rFonts w:ascii="TH SarabunPSK" w:hAnsi="TH SarabunPSK" w:cs="TH SarabunPSK" w:hint="cs"/>
          <w:spacing w:val="-4"/>
          <w:sz w:val="32"/>
          <w:szCs w:val="32"/>
          <w:cs/>
        </w:rPr>
        <w:t>ตาราง</w:t>
      </w:r>
      <w:r w:rsidR="000027EF" w:rsidRPr="00027844">
        <w:rPr>
          <w:rFonts w:ascii="TH SarabunPSK" w:hAnsi="TH SarabunPSK" w:cs="TH SarabunPSK"/>
          <w:spacing w:val="-4"/>
          <w:sz w:val="32"/>
          <w:szCs w:val="32"/>
          <w:cs/>
        </w:rPr>
        <w:t xml:space="preserve">เปรียบเทียบรายวิชาและกลุ่มวิชา ฉบับปรับปรุง พ.ศ. </w:t>
      </w:r>
      <w:r w:rsidR="000027EF" w:rsidRPr="00027844">
        <w:rPr>
          <w:rFonts w:ascii="TH SarabunPSK" w:hAnsi="TH SarabunPSK" w:cs="TH SarabunPSK"/>
          <w:spacing w:val="-4"/>
          <w:sz w:val="32"/>
          <w:szCs w:val="32"/>
        </w:rPr>
        <w:t xml:space="preserve">2566 </w:t>
      </w:r>
      <w:r w:rsidR="000027EF" w:rsidRPr="00027844">
        <w:rPr>
          <w:rFonts w:ascii="TH SarabunPSK" w:hAnsi="TH SarabunPSK" w:cs="TH SarabunPSK"/>
          <w:spacing w:val="-4"/>
          <w:sz w:val="32"/>
          <w:szCs w:val="32"/>
          <w:cs/>
        </w:rPr>
        <w:t xml:space="preserve">และฉบับปรับปรุง พ.ศ. </w:t>
      </w:r>
      <w:r w:rsidR="000027EF" w:rsidRPr="00027844">
        <w:rPr>
          <w:rFonts w:ascii="TH SarabunPSK" w:hAnsi="TH SarabunPSK" w:cs="TH SarabunPSK"/>
          <w:spacing w:val="-4"/>
          <w:sz w:val="32"/>
          <w:szCs w:val="32"/>
        </w:rPr>
        <w:t>2567</w:t>
      </w:r>
    </w:p>
    <w:p w14:paraId="5D887C7D" w14:textId="72C39DA9"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7</w:t>
      </w:r>
      <w:r w:rsidR="00CF4E0C" w:rsidRPr="007E40A7">
        <w:rPr>
          <w:rFonts w:ascii="TH SarabunPSK" w:hAnsi="TH SarabunPSK" w:cs="TH SarabunPSK"/>
          <w:sz w:val="32"/>
          <w:szCs w:val="32"/>
          <w:cs/>
        </w:rPr>
        <w:t>. คำสั่งแต่งตั้งคณะกรรมการปรับปรุงหมวดวิชาศึกษาทั่วไป</w:t>
      </w:r>
    </w:p>
    <w:p w14:paraId="4501EE0F" w14:textId="4F8B463A" w:rsidR="002C1645"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8</w:t>
      </w:r>
      <w:r w:rsidR="00CF4E0C" w:rsidRPr="007E40A7">
        <w:rPr>
          <w:rFonts w:ascii="TH SarabunPSK" w:hAnsi="TH SarabunPSK" w:cs="TH SarabunPSK"/>
          <w:sz w:val="32"/>
          <w:szCs w:val="32"/>
          <w:cs/>
        </w:rPr>
        <w:t>. ข้อบังคับมหาวิทยาลัยนเรศวร ว่าด้วย การศึกษาระดับปริญญาตรี พ.ศ.2565</w:t>
      </w:r>
    </w:p>
    <w:p w14:paraId="0C4D4702" w14:textId="60AAA7D2" w:rsidR="00FF0787" w:rsidRDefault="00FF0787" w:rsidP="00FF0787">
      <w:pPr>
        <w:spacing w:after="0" w:line="240" w:lineRule="auto"/>
        <w:rPr>
          <w:rFonts w:ascii="TH SarabunPSK" w:hAnsi="TH SarabunPSK" w:cs="TH SarabunPSK"/>
          <w:b/>
          <w:bCs/>
          <w:sz w:val="36"/>
          <w:szCs w:val="36"/>
        </w:rPr>
      </w:pPr>
    </w:p>
    <w:p w14:paraId="0DF507D9" w14:textId="718B11F1" w:rsidR="002C1645" w:rsidRDefault="002C1645">
      <w:pPr>
        <w:rPr>
          <w:rFonts w:ascii="TH SarabunPSK" w:hAnsi="TH SarabunPSK" w:cs="TH SarabunPSK"/>
          <w:b/>
          <w:bCs/>
          <w:sz w:val="36"/>
          <w:szCs w:val="36"/>
          <w:cs/>
        </w:rPr>
      </w:pPr>
      <w:r>
        <w:rPr>
          <w:rFonts w:ascii="TH SarabunPSK" w:hAnsi="TH SarabunPSK" w:cs="TH SarabunPSK"/>
          <w:b/>
          <w:bCs/>
          <w:sz w:val="36"/>
          <w:szCs w:val="36"/>
          <w:cs/>
        </w:rPr>
        <w:br w:type="page"/>
      </w:r>
    </w:p>
    <w:p w14:paraId="03779A6A" w14:textId="79E94A93" w:rsidR="00DE15B4" w:rsidRPr="00D335C1" w:rsidRDefault="00866F9A" w:rsidP="00F70BE8">
      <w:pPr>
        <w:pStyle w:val="Heading2"/>
        <w:spacing w:before="0" w:after="0"/>
        <w:rPr>
          <w:rFonts w:ascii="TH SarabunPSK" w:hAnsi="TH SarabunPSK" w:cs="TH SarabunPSK"/>
          <w:i w:val="0"/>
          <w:iCs w:val="0"/>
        </w:rPr>
      </w:pPr>
      <w:bookmarkStart w:id="70" w:name="_Toc131932092"/>
      <w:bookmarkStart w:id="71" w:name="_Hlk129354298"/>
      <w:r w:rsidRPr="00D335C1">
        <w:rPr>
          <w:rFonts w:ascii="TH SarabunPSK" w:hAnsi="TH SarabunPSK" w:cs="TH SarabunPSK"/>
          <w:i w:val="0"/>
          <w:iCs w:val="0"/>
          <w:cs/>
        </w:rPr>
        <w:lastRenderedPageBreak/>
        <w:t xml:space="preserve">1. </w:t>
      </w:r>
      <w:bookmarkStart w:id="72" w:name="_Hlk129008113"/>
      <w:r w:rsidR="00DE15B4" w:rsidRPr="00D335C1">
        <w:rPr>
          <w:rFonts w:ascii="TH SarabunPSK" w:hAnsi="TH SarabunPSK" w:cs="TH SarabunPSK"/>
          <w:i w:val="0"/>
          <w:iCs w:val="0"/>
          <w:cs/>
        </w:rPr>
        <w:t>ตารางเปรียบเทียบโครงสร้าง</w:t>
      </w:r>
      <w:bookmarkEnd w:id="70"/>
      <w:bookmarkEnd w:id="72"/>
    </w:p>
    <w:p w14:paraId="2D198C51" w14:textId="3A43BF81" w:rsidR="00E97120" w:rsidRDefault="00860EFD" w:rsidP="00860EFD">
      <w:pPr>
        <w:pStyle w:val="Heading3"/>
        <w:spacing w:before="0" w:after="0"/>
        <w:ind w:left="720"/>
        <w:rPr>
          <w:rFonts w:ascii="TH SarabunPSK" w:hAnsi="TH SarabunPSK" w:cs="TH SarabunPSK"/>
          <w:sz w:val="32"/>
          <w:szCs w:val="32"/>
        </w:rPr>
      </w:pPr>
      <w:bookmarkStart w:id="73" w:name="_Toc131932093"/>
      <w:r>
        <w:rPr>
          <w:rFonts w:ascii="TH SarabunPSK" w:hAnsi="TH SarabunPSK" w:cs="TH SarabunPSK" w:hint="cs"/>
          <w:sz w:val="32"/>
          <w:szCs w:val="32"/>
          <w:cs/>
          <w:lang w:bidi="th-TH"/>
        </w:rPr>
        <w:t xml:space="preserve">1.1 </w:t>
      </w:r>
      <w:r w:rsidR="00E97120" w:rsidRPr="00860EFD">
        <w:rPr>
          <w:rFonts w:ascii="TH SarabunPSK" w:hAnsi="TH SarabunPSK" w:cs="TH SarabunPSK"/>
          <w:sz w:val="32"/>
          <w:szCs w:val="32"/>
          <w:cs/>
        </w:rPr>
        <w:t>ตารางเปรียบเทียบโครงสร้าง</w:t>
      </w:r>
      <w:r w:rsidR="00DF5284" w:rsidRPr="00860EFD">
        <w:rPr>
          <w:rFonts w:ascii="TH SarabunPSK" w:hAnsi="TH SarabunPSK" w:cs="TH SarabunPSK"/>
          <w:sz w:val="32"/>
          <w:szCs w:val="32"/>
          <w:cs/>
        </w:rPr>
        <w:t xml:space="preserve"> หลักสูตรปรับปรุง พ.ศ. 2566 และหลักสูตรปรับปรุง พ.ศ.2567</w:t>
      </w:r>
      <w:bookmarkEnd w:id="73"/>
    </w:p>
    <w:p w14:paraId="54168EEE" w14:textId="77777777" w:rsidR="00615675" w:rsidRPr="00615675" w:rsidRDefault="00615675" w:rsidP="00615675">
      <w:pPr>
        <w:spacing w:after="0"/>
        <w:rPr>
          <w:lang w:bidi="ar-SA"/>
        </w:rPr>
      </w:pPr>
    </w:p>
    <w:tbl>
      <w:tblPr>
        <w:tblW w:w="9634" w:type="dxa"/>
        <w:tblBorders>
          <w:top w:val="single" w:sz="4" w:space="0" w:color="auto"/>
          <w:insideH w:val="single" w:sz="4" w:space="0" w:color="auto"/>
        </w:tblBorders>
        <w:tblLayout w:type="fixed"/>
        <w:tblLook w:val="01E0" w:firstRow="1" w:lastRow="1" w:firstColumn="1" w:lastColumn="1" w:noHBand="0" w:noVBand="0"/>
      </w:tblPr>
      <w:tblGrid>
        <w:gridCol w:w="2972"/>
        <w:gridCol w:w="1843"/>
        <w:gridCol w:w="2977"/>
        <w:gridCol w:w="1842"/>
      </w:tblGrid>
      <w:tr w:rsidR="00615675" w:rsidRPr="00615675" w14:paraId="5CE85206" w14:textId="77777777" w:rsidTr="00615675">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bookmarkEnd w:id="71"/>
          <w:p w14:paraId="473A022B" w14:textId="0F8B1FBE"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2566</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6D0A8CC8" w14:textId="21B847CB"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2567</w:t>
            </w:r>
          </w:p>
        </w:tc>
      </w:tr>
      <w:tr w:rsidR="009F608D" w:rsidRPr="00615675" w14:paraId="1F840A05" w14:textId="77777777" w:rsidTr="00615675">
        <w:trPr>
          <w:trHeight w:val="20"/>
        </w:trPr>
        <w:tc>
          <w:tcPr>
            <w:tcW w:w="2972" w:type="dxa"/>
            <w:tcBorders>
              <w:top w:val="single" w:sz="2" w:space="0" w:color="auto"/>
              <w:left w:val="single" w:sz="2" w:space="0" w:color="auto"/>
              <w:bottom w:val="nil"/>
              <w:right w:val="nil"/>
            </w:tcBorders>
          </w:tcPr>
          <w:p w14:paraId="05491D8C" w14:textId="1A9F6DA1" w:rsidR="009F608D" w:rsidRPr="00615675" w:rsidRDefault="009F608D" w:rsidP="00615675">
            <w:pPr>
              <w:pStyle w:val="ListParagraph"/>
              <w:numPr>
                <w:ilvl w:val="0"/>
                <w:numId w:val="24"/>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color w:val="000000" w:themeColor="text1"/>
                <w:sz w:val="28"/>
                <w:szCs w:val="28"/>
                <w:cs/>
              </w:rPr>
              <w:t>กลุ่มวิชาภาษา</w:t>
            </w:r>
          </w:p>
        </w:tc>
        <w:tc>
          <w:tcPr>
            <w:tcW w:w="1843" w:type="dxa"/>
            <w:tcBorders>
              <w:top w:val="single" w:sz="2" w:space="0" w:color="auto"/>
              <w:left w:val="nil"/>
              <w:bottom w:val="nil"/>
              <w:right w:val="single" w:sz="2" w:space="0" w:color="auto"/>
            </w:tcBorders>
          </w:tcPr>
          <w:p w14:paraId="0E67991A" w14:textId="18A7B19C" w:rsidR="009F608D" w:rsidRPr="00615675" w:rsidRDefault="009F608D" w:rsidP="00615675">
            <w:pPr>
              <w:spacing w:after="0" w:line="240" w:lineRule="auto"/>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12 หน่วยกิต</w:t>
            </w:r>
          </w:p>
        </w:tc>
        <w:tc>
          <w:tcPr>
            <w:tcW w:w="2977" w:type="dxa"/>
            <w:tcBorders>
              <w:top w:val="single" w:sz="2" w:space="0" w:color="auto"/>
              <w:left w:val="single" w:sz="2" w:space="0" w:color="auto"/>
              <w:bottom w:val="nil"/>
              <w:right w:val="nil"/>
            </w:tcBorders>
            <w:vAlign w:val="center"/>
          </w:tcPr>
          <w:p w14:paraId="2E9E870C" w14:textId="177213A0" w:rsidR="009F608D" w:rsidRPr="00615675" w:rsidRDefault="009F608D" w:rsidP="00615675">
            <w:pPr>
              <w:spacing w:after="0" w:line="240" w:lineRule="auto"/>
              <w:rPr>
                <w:rFonts w:ascii="TH SarabunPSK" w:hAnsi="TH SarabunPSK" w:cs="TH SarabunPSK"/>
                <w:b/>
                <w:bCs/>
                <w:color w:val="000000" w:themeColor="text1"/>
                <w:sz w:val="28"/>
              </w:rPr>
            </w:pPr>
            <w:r w:rsidRPr="00615675">
              <w:rPr>
                <w:rFonts w:ascii="TH SarabunPSK" w:hAnsi="TH SarabunPSK" w:cs="TH SarabunPSK"/>
                <w:b/>
                <w:bCs/>
                <w:color w:val="000000" w:themeColor="text1"/>
                <w:sz w:val="28"/>
                <w:cs/>
              </w:rPr>
              <w:t xml:space="preserve">1. กลุ่มภาษาและการสื่อสาร </w:t>
            </w:r>
          </w:p>
          <w:p w14:paraId="60FF3B9B" w14:textId="7301FEF2" w:rsidR="009F608D" w:rsidRPr="00615675" w:rsidRDefault="009F608D" w:rsidP="00615675">
            <w:pPr>
              <w:spacing w:after="0" w:line="240" w:lineRule="auto"/>
              <w:ind w:firstLine="284"/>
              <w:rPr>
                <w:rFonts w:ascii="TH SarabunPSK" w:hAnsi="TH SarabunPSK" w:cs="TH SarabunPSK"/>
                <w:color w:val="000000" w:themeColor="text1"/>
                <w:sz w:val="28"/>
                <w:cs/>
              </w:rPr>
            </w:pPr>
            <w:r w:rsidRPr="00615675">
              <w:rPr>
                <w:rFonts w:ascii="TH SarabunPSK" w:hAnsi="TH SarabunPSK" w:cs="TH SarabunPSK"/>
                <w:b/>
                <w:bCs/>
                <w:color w:val="000000" w:themeColor="text1"/>
                <w:spacing w:val="-8"/>
                <w:sz w:val="28"/>
                <w:cs/>
              </w:rPr>
              <w:t>(ภาษาอังกฤษและภาษาไทย)</w:t>
            </w:r>
          </w:p>
        </w:tc>
        <w:tc>
          <w:tcPr>
            <w:tcW w:w="1842" w:type="dxa"/>
            <w:tcBorders>
              <w:top w:val="single" w:sz="2" w:space="0" w:color="auto"/>
              <w:left w:val="nil"/>
              <w:bottom w:val="nil"/>
              <w:right w:val="single" w:sz="4" w:space="0" w:color="auto"/>
            </w:tcBorders>
          </w:tcPr>
          <w:p w14:paraId="3A9E888B" w14:textId="428F4988"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12 หน่วยกิต</w:t>
            </w:r>
          </w:p>
        </w:tc>
      </w:tr>
      <w:tr w:rsidR="009F608D" w:rsidRPr="00615675" w14:paraId="39D17386" w14:textId="77777777" w:rsidTr="009F608D">
        <w:trPr>
          <w:trHeight w:val="20"/>
        </w:trPr>
        <w:tc>
          <w:tcPr>
            <w:tcW w:w="2972" w:type="dxa"/>
            <w:tcBorders>
              <w:top w:val="nil"/>
              <w:left w:val="single" w:sz="2" w:space="0" w:color="auto"/>
              <w:bottom w:val="nil"/>
              <w:right w:val="nil"/>
            </w:tcBorders>
            <w:vAlign w:val="center"/>
          </w:tcPr>
          <w:p w14:paraId="27811D3D" w14:textId="77777777"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3" w:type="dxa"/>
            <w:tcBorders>
              <w:top w:val="nil"/>
              <w:left w:val="nil"/>
              <w:bottom w:val="nil"/>
              <w:right w:val="single" w:sz="2" w:space="0" w:color="auto"/>
            </w:tcBorders>
          </w:tcPr>
          <w:p w14:paraId="5744BD3A" w14:textId="77777777" w:rsidR="009F608D" w:rsidRPr="00615675" w:rsidRDefault="009F608D" w:rsidP="00615675">
            <w:pPr>
              <w:spacing w:after="0" w:line="240" w:lineRule="auto"/>
              <w:rPr>
                <w:rFonts w:ascii="TH SarabunPSK" w:hAnsi="TH SarabunPSK" w:cs="TH SarabunPSK"/>
                <w:color w:val="000000" w:themeColor="text1"/>
                <w:sz w:val="28"/>
                <w:cs/>
              </w:rPr>
            </w:pPr>
          </w:p>
        </w:tc>
        <w:tc>
          <w:tcPr>
            <w:tcW w:w="2977" w:type="dxa"/>
            <w:tcBorders>
              <w:top w:val="nil"/>
              <w:left w:val="single" w:sz="2" w:space="0" w:color="auto"/>
              <w:bottom w:val="nil"/>
              <w:right w:val="nil"/>
            </w:tcBorders>
            <w:vAlign w:val="center"/>
          </w:tcPr>
          <w:p w14:paraId="1F4B6236" w14:textId="376921DC"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2" w:type="dxa"/>
            <w:tcBorders>
              <w:top w:val="nil"/>
              <w:left w:val="nil"/>
              <w:bottom w:val="nil"/>
              <w:right w:val="single" w:sz="4" w:space="0" w:color="auto"/>
            </w:tcBorders>
          </w:tcPr>
          <w:p w14:paraId="2A037C2C" w14:textId="77777777" w:rsidR="009F608D" w:rsidRPr="00615675" w:rsidRDefault="009F608D" w:rsidP="00615675">
            <w:pPr>
              <w:spacing w:after="0" w:line="240" w:lineRule="auto"/>
              <w:jc w:val="center"/>
              <w:rPr>
                <w:rFonts w:ascii="TH SarabunPSK" w:hAnsi="TH SarabunPSK" w:cs="TH SarabunPSK"/>
                <w:color w:val="000000" w:themeColor="text1"/>
                <w:sz w:val="28"/>
                <w:cs/>
              </w:rPr>
            </w:pPr>
          </w:p>
        </w:tc>
      </w:tr>
      <w:tr w:rsidR="00615675" w:rsidRPr="00615675" w14:paraId="7084F802" w14:textId="77777777" w:rsidTr="009F608D">
        <w:trPr>
          <w:trHeight w:val="20"/>
        </w:trPr>
        <w:tc>
          <w:tcPr>
            <w:tcW w:w="2972" w:type="dxa"/>
            <w:tcBorders>
              <w:top w:val="nil"/>
              <w:left w:val="single" w:sz="2" w:space="0" w:color="auto"/>
              <w:bottom w:val="nil"/>
              <w:right w:val="nil"/>
            </w:tcBorders>
            <w:vAlign w:val="center"/>
          </w:tcPr>
          <w:p w14:paraId="123C9522" w14:textId="0556346D" w:rsidR="00615675" w:rsidRPr="00615675" w:rsidRDefault="00615675" w:rsidP="00615675">
            <w:pPr>
              <w:pStyle w:val="ListParagraph"/>
              <w:numPr>
                <w:ilvl w:val="0"/>
                <w:numId w:val="50"/>
              </w:numPr>
              <w:ind w:left="568" w:hanging="284"/>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กลุ่มภาษาอังกฤษ</w:t>
            </w:r>
          </w:p>
        </w:tc>
        <w:tc>
          <w:tcPr>
            <w:tcW w:w="1843" w:type="dxa"/>
            <w:tcBorders>
              <w:top w:val="nil"/>
              <w:left w:val="nil"/>
              <w:bottom w:val="nil"/>
              <w:right w:val="single" w:sz="2" w:space="0" w:color="auto"/>
            </w:tcBorders>
          </w:tcPr>
          <w:p w14:paraId="018CCBA2" w14:textId="5725F697"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nil"/>
              <w:right w:val="nil"/>
            </w:tcBorders>
            <w:vAlign w:val="center"/>
          </w:tcPr>
          <w:p w14:paraId="3931F020" w14:textId="57054DF6"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กลุ่มภาษาอังกฤษ</w:t>
            </w:r>
          </w:p>
        </w:tc>
        <w:tc>
          <w:tcPr>
            <w:tcW w:w="1842" w:type="dxa"/>
            <w:tcBorders>
              <w:top w:val="nil"/>
              <w:left w:val="nil"/>
              <w:bottom w:val="nil"/>
              <w:right w:val="single" w:sz="4" w:space="0" w:color="auto"/>
            </w:tcBorders>
            <w:vAlign w:val="center"/>
          </w:tcPr>
          <w:p w14:paraId="4BD5CCFF" w14:textId="4F19BD44"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r>
      <w:tr w:rsidR="00615675" w:rsidRPr="00615675" w14:paraId="7EDA6E81" w14:textId="77777777" w:rsidTr="009F608D">
        <w:trPr>
          <w:trHeight w:val="20"/>
        </w:trPr>
        <w:tc>
          <w:tcPr>
            <w:tcW w:w="2972" w:type="dxa"/>
            <w:tcBorders>
              <w:top w:val="nil"/>
              <w:left w:val="single" w:sz="2" w:space="0" w:color="auto"/>
              <w:bottom w:val="nil"/>
              <w:right w:val="nil"/>
            </w:tcBorders>
            <w:vAlign w:val="center"/>
          </w:tcPr>
          <w:p w14:paraId="29049F93" w14:textId="77777777" w:rsidR="00615675" w:rsidRPr="00615675" w:rsidRDefault="00615675" w:rsidP="00615675">
            <w:pPr>
              <w:pStyle w:val="ListParagraph"/>
              <w:numPr>
                <w:ilvl w:val="0"/>
                <w:numId w:val="22"/>
              </w:numPr>
              <w:ind w:left="568" w:hanging="284"/>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กลุ่มภาษาไทย</w:t>
            </w:r>
          </w:p>
        </w:tc>
        <w:tc>
          <w:tcPr>
            <w:tcW w:w="1843" w:type="dxa"/>
            <w:tcBorders>
              <w:top w:val="nil"/>
              <w:left w:val="nil"/>
              <w:bottom w:val="nil"/>
              <w:right w:val="single" w:sz="2" w:space="0" w:color="auto"/>
            </w:tcBorders>
          </w:tcPr>
          <w:p w14:paraId="14986B79" w14:textId="6A5F88D9"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3</w:t>
            </w:r>
            <w:r w:rsidRPr="00615675">
              <w:rPr>
                <w:rFonts w:ascii="TH SarabunPSK" w:hAnsi="TH SarabunPSK" w:cs="TH SarabunPSK"/>
                <w:color w:val="000000" w:themeColor="text1"/>
                <w:sz w:val="28"/>
                <w:cs/>
              </w:rPr>
              <w:t xml:space="preserve"> หน่วยกิต</w:t>
            </w:r>
          </w:p>
        </w:tc>
        <w:tc>
          <w:tcPr>
            <w:tcW w:w="2977" w:type="dxa"/>
            <w:tcBorders>
              <w:top w:val="nil"/>
              <w:left w:val="single" w:sz="2" w:space="0" w:color="auto"/>
              <w:bottom w:val="nil"/>
              <w:right w:val="nil"/>
            </w:tcBorders>
            <w:vAlign w:val="center"/>
          </w:tcPr>
          <w:p w14:paraId="316A8D8A" w14:textId="116CC398"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กลุ่มภาษาไทย</w:t>
            </w:r>
          </w:p>
        </w:tc>
        <w:tc>
          <w:tcPr>
            <w:tcW w:w="1842" w:type="dxa"/>
            <w:tcBorders>
              <w:top w:val="nil"/>
              <w:left w:val="nil"/>
              <w:bottom w:val="nil"/>
              <w:right w:val="single" w:sz="4" w:space="0" w:color="auto"/>
            </w:tcBorders>
            <w:vAlign w:val="center"/>
          </w:tcPr>
          <w:p w14:paraId="5FC4B761" w14:textId="7DBB9E6C" w:rsidR="00615675" w:rsidRPr="00615675" w:rsidRDefault="00AC197D" w:rsidP="00615675">
            <w:pPr>
              <w:spacing w:after="0" w:line="240" w:lineRule="auto"/>
              <w:ind w:left="-57" w:right="-57"/>
              <w:rPr>
                <w:rFonts w:ascii="TH SarabunPSK" w:hAnsi="TH SarabunPSK" w:cs="TH SarabunPSK"/>
                <w:color w:val="000000" w:themeColor="text1"/>
                <w:sz w:val="28"/>
                <w:cs/>
              </w:rPr>
            </w:pPr>
            <w:r>
              <w:rPr>
                <w:rFonts w:ascii="TH SarabunPSK" w:hAnsi="TH SarabunPSK" w:cs="TH SarabunPSK" w:hint="cs"/>
                <w:color w:val="000000" w:themeColor="text1"/>
                <w:sz w:val="28"/>
                <w:cs/>
              </w:rPr>
              <w:t>จำนวน</w:t>
            </w:r>
            <w:r w:rsidR="00615675" w:rsidRPr="00615675">
              <w:rPr>
                <w:rFonts w:ascii="TH SarabunPSK" w:hAnsi="TH SarabunPSK" w:cs="TH SarabunPSK"/>
                <w:color w:val="000000" w:themeColor="text1"/>
                <w:sz w:val="28"/>
              </w:rPr>
              <w:t xml:space="preserve"> </w:t>
            </w:r>
            <w:r w:rsidR="00615675" w:rsidRPr="00615675">
              <w:rPr>
                <w:rFonts w:ascii="TH SarabunPSK" w:hAnsi="TH SarabunPSK" w:cs="TH SarabunPSK"/>
                <w:color w:val="000000" w:themeColor="text1"/>
                <w:sz w:val="28"/>
                <w:cs/>
              </w:rPr>
              <w:t>3 หน่วยกิต</w:t>
            </w:r>
          </w:p>
        </w:tc>
      </w:tr>
      <w:tr w:rsidR="00615675" w:rsidRPr="00615675" w14:paraId="52F200C6" w14:textId="77777777" w:rsidTr="009F608D">
        <w:trPr>
          <w:trHeight w:val="20"/>
        </w:trPr>
        <w:tc>
          <w:tcPr>
            <w:tcW w:w="2972" w:type="dxa"/>
            <w:tcBorders>
              <w:top w:val="nil"/>
              <w:left w:val="single" w:sz="2" w:space="0" w:color="auto"/>
              <w:bottom w:val="nil"/>
              <w:right w:val="nil"/>
            </w:tcBorders>
          </w:tcPr>
          <w:p w14:paraId="1CCE59C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color w:val="000000" w:themeColor="text1"/>
                <w:sz w:val="28"/>
                <w:szCs w:val="28"/>
                <w:cs/>
              </w:rPr>
              <w:t>กลุ่มวิชามนุษยศาสตร์และสังคมศาสตร์</w:t>
            </w:r>
          </w:p>
        </w:tc>
        <w:tc>
          <w:tcPr>
            <w:tcW w:w="1843" w:type="dxa"/>
            <w:tcBorders>
              <w:top w:val="nil"/>
              <w:left w:val="nil"/>
              <w:bottom w:val="nil"/>
              <w:right w:val="single" w:sz="2" w:space="0" w:color="auto"/>
            </w:tcBorders>
          </w:tcPr>
          <w:p w14:paraId="13E2A22C" w14:textId="4B90428E"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33560393" w14:textId="2BEEDB94"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2. กลุ่มความรู้เพื่อการใช้ชีวิตอย่างมีคุณภาพ</w:t>
            </w:r>
          </w:p>
        </w:tc>
        <w:tc>
          <w:tcPr>
            <w:tcW w:w="1842" w:type="dxa"/>
            <w:tcBorders>
              <w:top w:val="nil"/>
              <w:left w:val="nil"/>
              <w:bottom w:val="nil"/>
              <w:right w:val="single" w:sz="4" w:space="0" w:color="auto"/>
            </w:tcBorders>
          </w:tcPr>
          <w:p w14:paraId="05D3FCAA" w14:textId="6F71D1AF"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4CD57AFF" w14:textId="77777777" w:rsidTr="009F608D">
        <w:trPr>
          <w:trHeight w:val="20"/>
        </w:trPr>
        <w:tc>
          <w:tcPr>
            <w:tcW w:w="2972" w:type="dxa"/>
            <w:tcBorders>
              <w:top w:val="nil"/>
              <w:left w:val="single" w:sz="2" w:space="0" w:color="auto"/>
              <w:bottom w:val="nil"/>
              <w:right w:val="nil"/>
            </w:tcBorders>
          </w:tcPr>
          <w:p w14:paraId="29148E16" w14:textId="77777777" w:rsidR="00615675" w:rsidRPr="00615675" w:rsidRDefault="00615675" w:rsidP="00615675">
            <w:pPr>
              <w:pStyle w:val="ListParagraph"/>
              <w:numPr>
                <w:ilvl w:val="0"/>
                <w:numId w:val="23"/>
              </w:numPr>
              <w:ind w:left="284" w:hanging="284"/>
              <w:rPr>
                <w:rFonts w:ascii="TH SarabunPSK" w:hAnsi="TH SarabunPSK" w:cs="TH SarabunPSK"/>
                <w:b/>
                <w:bCs/>
                <w:sz w:val="28"/>
                <w:szCs w:val="28"/>
                <w:cs/>
              </w:rPr>
            </w:pPr>
            <w:r w:rsidRPr="00615675">
              <w:rPr>
                <w:rFonts w:ascii="TH SarabunPSK" w:hAnsi="TH SarabunPSK" w:cs="TH SarabunPSK"/>
                <w:b/>
                <w:bCs/>
                <w:color w:val="000000" w:themeColor="text1"/>
                <w:sz w:val="28"/>
                <w:szCs w:val="28"/>
                <w:cs/>
              </w:rPr>
              <w:t>กลุ่มวิชาวิทยาศาสตร์เทคโนโลยีและคณิตศาสตร์</w:t>
            </w:r>
          </w:p>
        </w:tc>
        <w:tc>
          <w:tcPr>
            <w:tcW w:w="1843" w:type="dxa"/>
            <w:tcBorders>
              <w:top w:val="nil"/>
              <w:left w:val="nil"/>
              <w:bottom w:val="nil"/>
              <w:right w:val="single" w:sz="2" w:space="0" w:color="auto"/>
            </w:tcBorders>
          </w:tcPr>
          <w:p w14:paraId="1B328D04" w14:textId="6950F6D6" w:rsidR="00615675" w:rsidRPr="00615675" w:rsidRDefault="00615675" w:rsidP="00615675">
            <w:pPr>
              <w:spacing w:after="0" w:line="240" w:lineRule="auto"/>
              <w:ind w:left="-57" w:right="-57"/>
              <w:jc w:val="center"/>
              <w:rPr>
                <w:rFonts w:ascii="TH SarabunPSK" w:hAnsi="TH SarabunPSK" w:cs="TH SarabunPSK"/>
                <w:sz w:val="28"/>
                <w:cs/>
              </w:rPr>
            </w:pPr>
            <w:r w:rsidRPr="00615675">
              <w:rPr>
                <w:rFonts w:ascii="TH SarabunPSK" w:hAnsi="TH SarabunPSK" w:cs="TH SarabunPSK"/>
                <w:sz w:val="28"/>
                <w:cs/>
              </w:rPr>
              <w:t>ไม่น้อยกว่า</w:t>
            </w:r>
            <w:r w:rsidRPr="00615675">
              <w:rPr>
                <w:rFonts w:ascii="TH SarabunPSK" w:hAnsi="TH SarabunPSK" w:cs="TH SarabunPSK"/>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149BB9E3" w14:textId="65F60731" w:rsidR="00615675" w:rsidRPr="00615675" w:rsidRDefault="00615675" w:rsidP="00615675">
            <w:pPr>
              <w:spacing w:after="0" w:line="240" w:lineRule="auto"/>
              <w:ind w:left="227" w:hanging="227"/>
              <w:rPr>
                <w:rFonts w:ascii="TH SarabunPSK" w:hAnsi="TH SarabunPSK" w:cs="TH SarabunPSK"/>
                <w:sz w:val="28"/>
                <w:cs/>
              </w:rPr>
            </w:pPr>
            <w:r w:rsidRPr="00615675">
              <w:rPr>
                <w:rFonts w:ascii="TH SarabunPSK" w:hAnsi="TH SarabunPSK" w:cs="TH SarabunPSK"/>
                <w:b/>
                <w:bCs/>
                <w:color w:val="000000" w:themeColor="text1"/>
                <w:sz w:val="28"/>
                <w:cs/>
              </w:rPr>
              <w:t>3. กลุ่มการพัฒนาทักษะและลักษณะบุคคล</w:t>
            </w:r>
          </w:p>
        </w:tc>
        <w:tc>
          <w:tcPr>
            <w:tcW w:w="1842" w:type="dxa"/>
            <w:tcBorders>
              <w:top w:val="nil"/>
              <w:left w:val="nil"/>
              <w:bottom w:val="nil"/>
              <w:right w:val="single" w:sz="4" w:space="0" w:color="auto"/>
            </w:tcBorders>
          </w:tcPr>
          <w:p w14:paraId="3536EF6A" w14:textId="3E06BA98" w:rsidR="00615675" w:rsidRPr="00615675" w:rsidRDefault="00615675" w:rsidP="00615675">
            <w:pPr>
              <w:spacing w:after="0" w:line="240" w:lineRule="auto"/>
              <w:ind w:left="-57" w:right="-57"/>
              <w:rPr>
                <w:rFonts w:ascii="TH SarabunPSK" w:hAnsi="TH SarabunPSK" w:cs="TH SarabunPSK"/>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720F8580" w14:textId="77777777" w:rsidTr="00615675">
        <w:trPr>
          <w:trHeight w:val="20"/>
        </w:trPr>
        <w:tc>
          <w:tcPr>
            <w:tcW w:w="2972" w:type="dxa"/>
            <w:tcBorders>
              <w:top w:val="nil"/>
              <w:left w:val="single" w:sz="2" w:space="0" w:color="auto"/>
              <w:bottom w:val="nil"/>
              <w:right w:val="nil"/>
            </w:tcBorders>
          </w:tcPr>
          <w:p w14:paraId="34DC79A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pacing w:val="-4"/>
                <w:sz w:val="28"/>
                <w:szCs w:val="28"/>
                <w:cs/>
              </w:rPr>
            </w:pPr>
            <w:r w:rsidRPr="00615675">
              <w:rPr>
                <w:rFonts w:ascii="TH SarabunPSK" w:hAnsi="TH SarabunPSK" w:cs="TH SarabunPSK"/>
                <w:b/>
                <w:bCs/>
                <w:color w:val="000000" w:themeColor="text1"/>
                <w:spacing w:val="-4"/>
                <w:sz w:val="28"/>
                <w:szCs w:val="28"/>
                <w:cs/>
              </w:rPr>
              <w:t>กลุ่มวิชาวิทยาศาสตร์สุขภาพ</w:t>
            </w:r>
          </w:p>
        </w:tc>
        <w:tc>
          <w:tcPr>
            <w:tcW w:w="1843" w:type="dxa"/>
            <w:tcBorders>
              <w:top w:val="nil"/>
              <w:left w:val="nil"/>
              <w:bottom w:val="nil"/>
              <w:right w:val="single" w:sz="2" w:space="0" w:color="auto"/>
            </w:tcBorders>
          </w:tcPr>
          <w:p w14:paraId="4969FDDF" w14:textId="66AB27F8"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23313229" w14:textId="4ECBC188" w:rsidR="00615675" w:rsidRPr="00615675" w:rsidRDefault="00615675" w:rsidP="00615675">
            <w:pPr>
              <w:spacing w:after="0"/>
              <w:ind w:left="227" w:hanging="227"/>
              <w:rPr>
                <w:rFonts w:ascii="TH SarabunPSK" w:hAnsi="TH SarabunPSK" w:cs="TH SarabunPSK"/>
                <w:b/>
                <w:bCs/>
                <w:color w:val="000000" w:themeColor="text1"/>
                <w:spacing w:val="6"/>
                <w:sz w:val="28"/>
              </w:rPr>
            </w:pPr>
            <w:r w:rsidRPr="00615675">
              <w:rPr>
                <w:rFonts w:ascii="TH SarabunPSK" w:hAnsi="TH SarabunPSK" w:cs="TH SarabunPSK"/>
                <w:b/>
                <w:bCs/>
                <w:color w:val="000000" w:themeColor="text1"/>
                <w:spacing w:val="6"/>
                <w:sz w:val="28"/>
                <w:cs/>
              </w:rPr>
              <w:t>4. กลุ่มการพัฒนาสุขภาพกาย และจิต</w:t>
            </w:r>
          </w:p>
          <w:p w14:paraId="0932EC09" w14:textId="315E19AD" w:rsidR="00615675" w:rsidRPr="00615675" w:rsidRDefault="00615675" w:rsidP="00615675">
            <w:pPr>
              <w:pStyle w:val="ListParagraph"/>
              <w:numPr>
                <w:ilvl w:val="0"/>
                <w:numId w:val="37"/>
              </w:numPr>
              <w:ind w:left="454" w:hanging="170"/>
              <w:rPr>
                <w:rFonts w:ascii="TH SarabunPSK" w:hAnsi="TH SarabunPSK" w:cs="TH SarabunPSK"/>
                <w:color w:val="000000" w:themeColor="text1"/>
                <w:sz w:val="28"/>
                <w:szCs w:val="28"/>
                <w:cs/>
              </w:rPr>
            </w:pPr>
            <w:r w:rsidRPr="00615675">
              <w:rPr>
                <w:rFonts w:ascii="TH SarabunPSK" w:hAnsi="TH SarabunPSK" w:cs="TH SarabunPSK"/>
                <w:b/>
                <w:bCs/>
                <w:sz w:val="28"/>
                <w:szCs w:val="28"/>
                <w:cs/>
                <w:lang w:bidi="th-TH"/>
              </w:rPr>
              <w:t>วิชา</w:t>
            </w:r>
            <w:r w:rsidRPr="00615675">
              <w:rPr>
                <w:rFonts w:ascii="TH SarabunPSK" w:hAnsi="TH SarabunPSK" w:cs="TH SarabunPSK"/>
                <w:b/>
                <w:bCs/>
                <w:sz w:val="28"/>
                <w:szCs w:val="28"/>
                <w:cs/>
              </w:rPr>
              <w:t xml:space="preserve">บังคับไม่นับหน่วยกิต รายวิชา </w:t>
            </w:r>
            <w:r w:rsidRPr="00615675">
              <w:rPr>
                <w:rFonts w:ascii="TH SarabunPSK" w:hAnsi="TH SarabunPSK" w:cs="TH SarabunPSK"/>
                <w:b/>
                <w:bCs/>
                <w:spacing w:val="-8"/>
                <w:sz w:val="28"/>
                <w:szCs w:val="28"/>
                <w:cs/>
              </w:rPr>
              <w:t>00</w:t>
            </w:r>
            <w:r w:rsidRPr="00615675">
              <w:rPr>
                <w:rFonts w:ascii="TH SarabunPSK" w:hAnsi="TH SarabunPSK" w:cs="TH SarabunPSK"/>
                <w:b/>
                <w:bCs/>
                <w:spacing w:val="-8"/>
                <w:sz w:val="28"/>
                <w:szCs w:val="28"/>
                <w:cs/>
                <w:lang w:bidi="th-TH"/>
              </w:rPr>
              <w:t>2408</w:t>
            </w:r>
            <w:r w:rsidRPr="00615675">
              <w:rPr>
                <w:rFonts w:ascii="TH SarabunPSK" w:hAnsi="TH SarabunPSK" w:cs="TH SarabunPSK"/>
                <w:b/>
                <w:bCs/>
                <w:spacing w:val="-8"/>
                <w:sz w:val="28"/>
                <w:szCs w:val="28"/>
                <w:cs/>
              </w:rPr>
              <w:t xml:space="preserve"> กีฬาและกิจกรรมทางกาย</w:t>
            </w:r>
          </w:p>
        </w:tc>
        <w:tc>
          <w:tcPr>
            <w:tcW w:w="1842" w:type="dxa"/>
            <w:tcBorders>
              <w:top w:val="nil"/>
              <w:left w:val="nil"/>
              <w:bottom w:val="nil"/>
              <w:right w:val="single" w:sz="4" w:space="0" w:color="auto"/>
            </w:tcBorders>
          </w:tcPr>
          <w:p w14:paraId="020BBFF8"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p w14:paraId="17D03076"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p>
          <w:p w14:paraId="0195C0E2" w14:textId="28DFEE85"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1 </w:t>
            </w:r>
            <w:r w:rsidRPr="00615675">
              <w:rPr>
                <w:rFonts w:ascii="TH SarabunPSK" w:hAnsi="TH SarabunPSK" w:cs="TH SarabunPSK"/>
                <w:color w:val="000000" w:themeColor="text1"/>
                <w:sz w:val="28"/>
                <w:cs/>
              </w:rPr>
              <w:t>หน่วยกิต</w:t>
            </w:r>
          </w:p>
        </w:tc>
      </w:tr>
      <w:tr w:rsidR="00615675" w:rsidRPr="00615675" w14:paraId="57557DCE" w14:textId="77777777" w:rsidTr="004520FF">
        <w:trPr>
          <w:trHeight w:val="20"/>
        </w:trPr>
        <w:tc>
          <w:tcPr>
            <w:tcW w:w="2972" w:type="dxa"/>
            <w:tcBorders>
              <w:top w:val="nil"/>
              <w:left w:val="single" w:sz="2" w:space="0" w:color="auto"/>
              <w:bottom w:val="nil"/>
              <w:right w:val="nil"/>
            </w:tcBorders>
          </w:tcPr>
          <w:p w14:paraId="58818219"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sz w:val="28"/>
                <w:szCs w:val="28"/>
                <w:cs/>
              </w:rPr>
              <w:t>วิชาบังคับไม่นับหน่วยกิต</w:t>
            </w:r>
          </w:p>
        </w:tc>
        <w:tc>
          <w:tcPr>
            <w:tcW w:w="1843" w:type="dxa"/>
            <w:tcBorders>
              <w:top w:val="nil"/>
              <w:left w:val="nil"/>
              <w:bottom w:val="nil"/>
              <w:right w:val="single" w:sz="2" w:space="0" w:color="auto"/>
            </w:tcBorders>
          </w:tcPr>
          <w:p w14:paraId="01E0C12E" w14:textId="6453947F" w:rsidR="00615675" w:rsidRPr="00615675" w:rsidRDefault="00615675" w:rsidP="004520FF">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1 หน่วยกิต</w:t>
            </w:r>
          </w:p>
        </w:tc>
        <w:tc>
          <w:tcPr>
            <w:tcW w:w="2977" w:type="dxa"/>
            <w:tcBorders>
              <w:top w:val="nil"/>
              <w:left w:val="single" w:sz="2" w:space="0" w:color="auto"/>
              <w:bottom w:val="nil"/>
              <w:right w:val="nil"/>
            </w:tcBorders>
            <w:vAlign w:val="center"/>
          </w:tcPr>
          <w:p w14:paraId="7B68E9FF" w14:textId="6D16EA9A"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5. กลุ่มการเป็นพลเมืองไทย</w:t>
            </w:r>
            <w:r w:rsidRPr="00615675">
              <w:rPr>
                <w:rFonts w:ascii="TH SarabunPSK" w:hAnsi="TH SarabunPSK" w:cs="TH SarabunPSK"/>
                <w:b/>
                <w:bCs/>
                <w:color w:val="000000" w:themeColor="text1"/>
                <w:spacing w:val="-4"/>
                <w:sz w:val="28"/>
                <w:cs/>
              </w:rPr>
              <w:t>และ</w:t>
            </w:r>
            <w:r w:rsidR="004520FF">
              <w:rPr>
                <w:rFonts w:ascii="TH SarabunPSK" w:hAnsi="TH SarabunPSK" w:cs="TH SarabunPSK" w:hint="cs"/>
                <w:b/>
                <w:bCs/>
                <w:color w:val="000000" w:themeColor="text1"/>
                <w:spacing w:val="-4"/>
                <w:sz w:val="28"/>
                <w:cs/>
              </w:rPr>
              <w:t xml:space="preserve">   </w:t>
            </w:r>
            <w:r w:rsidRPr="00615675">
              <w:rPr>
                <w:rFonts w:ascii="TH SarabunPSK" w:hAnsi="TH SarabunPSK" w:cs="TH SarabunPSK"/>
                <w:b/>
                <w:bCs/>
                <w:color w:val="000000" w:themeColor="text1"/>
                <w:spacing w:val="-4"/>
                <w:sz w:val="28"/>
                <w:cs/>
              </w:rPr>
              <w:t>พลโลกเพื่อสังคมที่ยั่งยืน</w:t>
            </w:r>
          </w:p>
        </w:tc>
        <w:tc>
          <w:tcPr>
            <w:tcW w:w="1842" w:type="dxa"/>
            <w:tcBorders>
              <w:top w:val="nil"/>
              <w:left w:val="nil"/>
              <w:bottom w:val="nil"/>
              <w:right w:val="single" w:sz="4" w:space="0" w:color="auto"/>
            </w:tcBorders>
          </w:tcPr>
          <w:p w14:paraId="02E5D194" w14:textId="4E61AB27"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3088674F" w14:textId="77777777" w:rsidTr="00615675">
        <w:trPr>
          <w:trHeight w:val="20"/>
        </w:trPr>
        <w:tc>
          <w:tcPr>
            <w:tcW w:w="2972" w:type="dxa"/>
            <w:tcBorders>
              <w:top w:val="nil"/>
              <w:left w:val="single" w:sz="2" w:space="0" w:color="auto"/>
              <w:bottom w:val="single" w:sz="2" w:space="0" w:color="auto"/>
              <w:right w:val="nil"/>
            </w:tcBorders>
            <w:vAlign w:val="center"/>
          </w:tcPr>
          <w:p w14:paraId="02FAC21D"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Pr>
            </w:pPr>
            <w:r w:rsidRPr="00615675">
              <w:rPr>
                <w:rFonts w:ascii="TH SarabunPSK" w:hAnsi="TH SarabunPSK" w:cs="TH SarabunPSK"/>
                <w:b/>
                <w:bCs/>
                <w:color w:val="000000" w:themeColor="text1"/>
                <w:sz w:val="28"/>
                <w:szCs w:val="28"/>
                <w:cs/>
              </w:rPr>
              <w:t>วิชาเลือก</w:t>
            </w:r>
          </w:p>
          <w:p w14:paraId="03C01733" w14:textId="68F58AE1" w:rsidR="00615675" w:rsidRPr="00615675" w:rsidRDefault="00615675" w:rsidP="00615675">
            <w:pPr>
              <w:spacing w:after="0" w:line="240" w:lineRule="auto"/>
              <w:jc w:val="thaiDistribute"/>
              <w:rPr>
                <w:rFonts w:ascii="TH SarabunPSK" w:hAnsi="TH SarabunPSK" w:cs="TH SarabunPSK"/>
                <w:b/>
                <w:bCs/>
                <w:sz w:val="28"/>
                <w:cs/>
              </w:rPr>
            </w:pPr>
            <w:r w:rsidRPr="00615675">
              <w:rPr>
                <w:rFonts w:ascii="TH SarabunPSK" w:hAnsi="TH SarabunPSK" w:cs="TH SarabunPSK"/>
                <w:color w:val="000000" w:themeColor="text1"/>
                <w:spacing w:val="-4"/>
                <w:sz w:val="28"/>
                <w:cs/>
              </w:rPr>
              <w:t>โดยเลือกจากกลุ่มวิชาภาษา หรือ</w:t>
            </w:r>
            <w:r w:rsidRPr="00615675">
              <w:rPr>
                <w:rFonts w:ascii="TH SarabunPSK" w:hAnsi="TH SarabunPSK" w:cs="TH SarabunPSK"/>
                <w:color w:val="000000" w:themeColor="text1"/>
                <w:spacing w:val="-8"/>
                <w:sz w:val="28"/>
                <w:cs/>
              </w:rPr>
              <w:t>กลุ่มวิชามนุษยศาสตร์และสังคมศาสตร์ หรือกลุ่มวิชาวิทยาศาสตร์เทคโนโลยีและคณิตศาสตร์</w:t>
            </w:r>
            <w:r w:rsidRPr="00615675">
              <w:rPr>
                <w:rFonts w:ascii="TH SarabunPSK" w:hAnsi="TH SarabunPSK" w:cs="TH SarabunPSK"/>
                <w:color w:val="000000" w:themeColor="text1"/>
                <w:spacing w:val="-8"/>
                <w:sz w:val="28"/>
              </w:rPr>
              <w:t xml:space="preserve"> </w:t>
            </w:r>
            <w:r w:rsidRPr="00615675">
              <w:rPr>
                <w:rFonts w:ascii="TH SarabunPSK" w:hAnsi="TH SarabunPSK" w:cs="TH SarabunPSK"/>
                <w:color w:val="000000" w:themeColor="text1"/>
                <w:spacing w:val="-8"/>
                <w:sz w:val="28"/>
                <w:cs/>
              </w:rPr>
              <w:t>หรือกลุ่มวิชาวิทยาศาสตร์สุขภาพ</w:t>
            </w:r>
          </w:p>
        </w:tc>
        <w:tc>
          <w:tcPr>
            <w:tcW w:w="1843" w:type="dxa"/>
            <w:tcBorders>
              <w:top w:val="nil"/>
              <w:left w:val="nil"/>
              <w:bottom w:val="single" w:sz="2" w:space="0" w:color="auto"/>
              <w:right w:val="single" w:sz="2" w:space="0" w:color="auto"/>
            </w:tcBorders>
          </w:tcPr>
          <w:p w14:paraId="3F91A84D" w14:textId="0AB84A87"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single" w:sz="2" w:space="0" w:color="auto"/>
              <w:right w:val="nil"/>
            </w:tcBorders>
            <w:vAlign w:val="center"/>
          </w:tcPr>
          <w:p w14:paraId="7B46A630" w14:textId="265FAD8C"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p>
        </w:tc>
        <w:tc>
          <w:tcPr>
            <w:tcW w:w="1842" w:type="dxa"/>
            <w:tcBorders>
              <w:top w:val="nil"/>
              <w:left w:val="nil"/>
              <w:bottom w:val="single" w:sz="2" w:space="0" w:color="auto"/>
              <w:right w:val="single" w:sz="4" w:space="0" w:color="auto"/>
            </w:tcBorders>
          </w:tcPr>
          <w:p w14:paraId="60627526" w14:textId="69FB5C04" w:rsidR="00615675" w:rsidRPr="00615675" w:rsidRDefault="00615675" w:rsidP="00615675">
            <w:pPr>
              <w:spacing w:after="0" w:line="240" w:lineRule="auto"/>
              <w:ind w:left="-57" w:right="-57"/>
              <w:rPr>
                <w:rFonts w:ascii="TH SarabunPSK" w:hAnsi="TH SarabunPSK" w:cs="TH SarabunPSK"/>
                <w:color w:val="000000" w:themeColor="text1"/>
                <w:sz w:val="28"/>
                <w:cs/>
              </w:rPr>
            </w:pPr>
          </w:p>
        </w:tc>
      </w:tr>
      <w:tr w:rsidR="00615675" w:rsidRPr="00615675" w14:paraId="3A076513" w14:textId="77777777" w:rsidTr="004520FF">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p w14:paraId="3247DB50" w14:textId="699CF956" w:rsidR="00615675" w:rsidRPr="004520FF" w:rsidRDefault="00615675" w:rsidP="00615675">
            <w:pPr>
              <w:spacing w:after="0"/>
              <w:jc w:val="center"/>
              <w:rPr>
                <w:rFonts w:ascii="TH SarabunPSK" w:hAnsi="TH SarabunPSK" w:cs="TH SarabunPSK"/>
                <w:b/>
                <w:bCs/>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30 หน่วยกิต</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0F01E15E" w14:textId="492464C5" w:rsidR="00615675" w:rsidRPr="004520FF" w:rsidRDefault="00615675" w:rsidP="00615675">
            <w:pPr>
              <w:spacing w:after="0" w:line="240" w:lineRule="auto"/>
              <w:ind w:left="-57" w:right="-57"/>
              <w:jc w:val="center"/>
              <w:rPr>
                <w:rFonts w:ascii="TH SarabunPSK" w:hAnsi="TH SarabunPSK" w:cs="TH SarabunPSK"/>
                <w:color w:val="000000" w:themeColor="text1"/>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24 หน่วยกิต</w:t>
            </w:r>
          </w:p>
        </w:tc>
      </w:tr>
    </w:tbl>
    <w:p w14:paraId="7C14016E" w14:textId="177DD1C3" w:rsidR="00FF0787" w:rsidRDefault="00FF0787" w:rsidP="00F70BE8">
      <w:pPr>
        <w:spacing w:after="0" w:line="240" w:lineRule="auto"/>
        <w:rPr>
          <w:rFonts w:ascii="TH SarabunPSK" w:hAnsi="TH SarabunPSK" w:cs="TH SarabunPSK"/>
          <w:lang w:bidi="ar-SA"/>
        </w:rPr>
      </w:pPr>
    </w:p>
    <w:p w14:paraId="50E4E0E2" w14:textId="77777777" w:rsidR="00FF0787" w:rsidRDefault="00FF0787">
      <w:pPr>
        <w:rPr>
          <w:rFonts w:ascii="TH SarabunPSK" w:hAnsi="TH SarabunPSK" w:cs="TH SarabunPSK"/>
          <w:lang w:bidi="ar-SA"/>
        </w:rPr>
      </w:pPr>
      <w:r>
        <w:rPr>
          <w:rFonts w:ascii="TH SarabunPSK" w:hAnsi="TH SarabunPSK" w:cs="TH SarabunPSK"/>
          <w:lang w:bidi="ar-SA"/>
        </w:rPr>
        <w:br w:type="page"/>
      </w:r>
    </w:p>
    <w:p w14:paraId="5D34752F" w14:textId="7685B8C7" w:rsidR="00E97120" w:rsidRDefault="00866F9A" w:rsidP="00860EFD">
      <w:pPr>
        <w:pStyle w:val="Heading3"/>
        <w:spacing w:before="0" w:after="0"/>
        <w:ind w:left="720"/>
        <w:rPr>
          <w:rFonts w:ascii="TH SarabunPSK" w:hAnsi="TH SarabunPSK" w:cs="TH SarabunPSK"/>
          <w:sz w:val="32"/>
          <w:szCs w:val="32"/>
        </w:rPr>
      </w:pPr>
      <w:bookmarkStart w:id="74" w:name="_Toc131932094"/>
      <w:bookmarkStart w:id="75" w:name="_Hlk129443664"/>
      <w:r w:rsidRPr="00860EFD">
        <w:rPr>
          <w:rFonts w:ascii="TH SarabunPSK" w:hAnsi="TH SarabunPSK" w:cs="TH SarabunPSK"/>
          <w:sz w:val="32"/>
          <w:szCs w:val="32"/>
          <w:cs/>
        </w:rPr>
        <w:lastRenderedPageBreak/>
        <w:t xml:space="preserve">1.2 </w:t>
      </w:r>
      <w:r w:rsidR="00D10112" w:rsidRPr="00860EFD">
        <w:rPr>
          <w:rFonts w:ascii="TH SarabunPSK" w:hAnsi="TH SarabunPSK" w:cs="TH SarabunPSK"/>
          <w:sz w:val="32"/>
          <w:szCs w:val="32"/>
          <w:cs/>
        </w:rPr>
        <w:t>โครงสร้างกลุ่มวิชาในหมวดวิชาศึกษาทั่วไป พร้อมสาระการปรับปรุง</w:t>
      </w:r>
      <w:bookmarkEnd w:id="74"/>
    </w:p>
    <w:tbl>
      <w:tblPr>
        <w:tblW w:w="11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4309"/>
        <w:gridCol w:w="2665"/>
      </w:tblGrid>
      <w:tr w:rsidR="00E97120" w:rsidRPr="00E659FF" w14:paraId="57ED9114" w14:textId="77777777" w:rsidTr="00E659FF">
        <w:trPr>
          <w:trHeight w:val="113"/>
          <w:tblHeader/>
          <w:jc w:val="center"/>
        </w:trPr>
        <w:tc>
          <w:tcPr>
            <w:tcW w:w="4139" w:type="dxa"/>
            <w:tcBorders>
              <w:top w:val="single" w:sz="4" w:space="0" w:color="auto"/>
              <w:bottom w:val="single" w:sz="4" w:space="0" w:color="auto"/>
              <w:right w:val="single" w:sz="2" w:space="0" w:color="auto"/>
            </w:tcBorders>
            <w:vAlign w:val="center"/>
          </w:tcPr>
          <w:p w14:paraId="338D674B"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bookmarkStart w:id="76" w:name="_Hlk129602595"/>
            <w:bookmarkEnd w:id="75"/>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66</w:t>
            </w:r>
          </w:p>
        </w:tc>
        <w:tc>
          <w:tcPr>
            <w:tcW w:w="4309" w:type="dxa"/>
            <w:tcBorders>
              <w:top w:val="single" w:sz="2" w:space="0" w:color="auto"/>
              <w:left w:val="single" w:sz="2" w:space="0" w:color="auto"/>
              <w:bottom w:val="single" w:sz="4" w:space="0" w:color="auto"/>
            </w:tcBorders>
            <w:vAlign w:val="center"/>
          </w:tcPr>
          <w:p w14:paraId="52C07A97"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w:t>
            </w:r>
            <w:r w:rsidRPr="00E659FF">
              <w:rPr>
                <w:rFonts w:ascii="TH SarabunPSK" w:hAnsi="TH SarabunPSK" w:cs="TH SarabunPSK"/>
                <w:b/>
                <w:bCs/>
                <w:color w:val="000000" w:themeColor="text1"/>
                <w:sz w:val="28"/>
                <w:cs/>
              </w:rPr>
              <w:t>7</w:t>
            </w:r>
          </w:p>
        </w:tc>
        <w:tc>
          <w:tcPr>
            <w:tcW w:w="2665" w:type="dxa"/>
            <w:tcBorders>
              <w:top w:val="single" w:sz="2" w:space="0" w:color="auto"/>
              <w:bottom w:val="single" w:sz="4" w:space="0" w:color="auto"/>
              <w:right w:val="single" w:sz="2" w:space="0" w:color="auto"/>
            </w:tcBorders>
            <w:vAlign w:val="center"/>
          </w:tcPr>
          <w:p w14:paraId="3D2BE499"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สาระที่ปรับปรุง</w:t>
            </w:r>
          </w:p>
        </w:tc>
      </w:tr>
      <w:tr w:rsidR="00E97120" w:rsidRPr="00E659FF" w14:paraId="33A48CF3" w14:textId="77777777" w:rsidTr="00E659FF">
        <w:trPr>
          <w:trHeight w:val="113"/>
          <w:jc w:val="center"/>
        </w:trPr>
        <w:tc>
          <w:tcPr>
            <w:tcW w:w="4139" w:type="dxa"/>
            <w:tcBorders>
              <w:top w:val="single" w:sz="4" w:space="0" w:color="auto"/>
              <w:left w:val="single" w:sz="4" w:space="0" w:color="auto"/>
              <w:bottom w:val="nil"/>
              <w:right w:val="single" w:sz="2" w:space="0" w:color="auto"/>
            </w:tcBorders>
          </w:tcPr>
          <w:p w14:paraId="3379B343" w14:textId="77777777" w:rsidR="00615675" w:rsidRPr="00E659FF" w:rsidRDefault="00E97120" w:rsidP="00E659FF">
            <w:pPr>
              <w:spacing w:after="0" w:line="235" w:lineRule="auto"/>
              <w:ind w:right="-110"/>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30 หน่วยกิต </w:t>
            </w:r>
          </w:p>
          <w:p w14:paraId="4FE3A1C1" w14:textId="26695F4C" w:rsidR="00E97120" w:rsidRPr="00E659FF" w:rsidRDefault="00E97120" w:rsidP="00E659FF">
            <w:pPr>
              <w:spacing w:after="0" w:line="235" w:lineRule="auto"/>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4309" w:type="dxa"/>
            <w:tcBorders>
              <w:top w:val="single" w:sz="4" w:space="0" w:color="auto"/>
              <w:left w:val="single" w:sz="2" w:space="0" w:color="auto"/>
              <w:bottom w:val="nil"/>
              <w:right w:val="single" w:sz="4" w:space="0" w:color="auto"/>
            </w:tcBorders>
          </w:tcPr>
          <w:p w14:paraId="27E5C169" w14:textId="77777777" w:rsidR="00615675" w:rsidRPr="00E659FF" w:rsidRDefault="00E97120" w:rsidP="00E659FF">
            <w:pPr>
              <w:tabs>
                <w:tab w:val="left" w:pos="5040"/>
              </w:tabs>
              <w:spacing w:after="0" w:line="235" w:lineRule="auto"/>
              <w:ind w:right="-113"/>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24 หน่วยกิต </w:t>
            </w:r>
          </w:p>
          <w:p w14:paraId="6AC13BC2" w14:textId="5EDEE435" w:rsidR="00E97120" w:rsidRPr="00E659FF" w:rsidRDefault="00E97120"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2665" w:type="dxa"/>
            <w:tcBorders>
              <w:top w:val="single" w:sz="4" w:space="0" w:color="auto"/>
              <w:left w:val="single" w:sz="4" w:space="0" w:color="auto"/>
              <w:bottom w:val="nil"/>
              <w:right w:val="single" w:sz="2" w:space="0" w:color="auto"/>
            </w:tcBorders>
          </w:tcPr>
          <w:p w14:paraId="13C07ECE" w14:textId="77777777" w:rsidR="00E97120" w:rsidRPr="00E659FF" w:rsidRDefault="00E97120"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rPr>
              <w:t>ปรับปรุงจำนวนหน่วยกิต</w:t>
            </w:r>
          </w:p>
          <w:p w14:paraId="195E69AD"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ปรับชื่อกลุ่มใหม่</w:t>
            </w:r>
          </w:p>
          <w:p w14:paraId="2B8D5118"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จัดรายวิชาตามกลุ่มใหม่</w:t>
            </w:r>
          </w:p>
          <w:p w14:paraId="121E68BB" w14:textId="306EE2D1" w:rsidR="00615675" w:rsidRPr="00E659FF" w:rsidRDefault="00615675"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cs/>
              </w:rPr>
            </w:pPr>
            <w:r w:rsidRPr="00E659FF">
              <w:rPr>
                <w:rFonts w:ascii="TH SarabunPSK" w:hAnsi="TH SarabunPSK" w:cs="TH SarabunPSK" w:hint="cs"/>
                <w:color w:val="000000" w:themeColor="text1"/>
                <w:sz w:val="28"/>
                <w:szCs w:val="28"/>
                <w:cs/>
                <w:lang w:bidi="th-TH"/>
              </w:rPr>
              <w:t>จัดรหัสวิชาใหม่</w:t>
            </w:r>
            <w:r w:rsidR="00C70632" w:rsidRPr="00E659FF">
              <w:rPr>
                <w:rFonts w:ascii="TH SarabunPSK" w:hAnsi="TH SarabunPSK" w:cs="TH SarabunPSK"/>
                <w:color w:val="000000" w:themeColor="text1"/>
                <w:sz w:val="28"/>
                <w:szCs w:val="28"/>
                <w:lang w:bidi="th-TH"/>
              </w:rPr>
              <w:t xml:space="preserve"> </w:t>
            </w:r>
            <w:r w:rsidR="00C70632" w:rsidRPr="00E659FF">
              <w:rPr>
                <w:rFonts w:ascii="TH SarabunPSK" w:hAnsi="TH SarabunPSK" w:cs="TH SarabunPSK" w:hint="cs"/>
                <w:color w:val="000000" w:themeColor="text1"/>
                <w:sz w:val="28"/>
                <w:szCs w:val="28"/>
                <w:cs/>
                <w:lang w:bidi="th-TH"/>
              </w:rPr>
              <w:t>(การปรับ</w:t>
            </w:r>
            <w:r w:rsidR="00C70632" w:rsidRPr="00E659FF">
              <w:rPr>
                <w:rFonts w:ascii="TH SarabunPSK" w:hAnsi="TH SarabunPSK" w:cs="TH SarabunPSK" w:hint="cs"/>
                <w:color w:val="000000" w:themeColor="text1"/>
                <w:spacing w:val="-6"/>
                <w:sz w:val="28"/>
                <w:szCs w:val="28"/>
                <w:cs/>
                <w:lang w:bidi="th-TH"/>
              </w:rPr>
              <w:t>รหัสวิชาจากเดิม 001</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เป็น 002</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เพื่อป้องกัน</w:t>
            </w:r>
            <w:r w:rsidR="00C70632" w:rsidRPr="00E659FF">
              <w:rPr>
                <w:rFonts w:ascii="TH SarabunPSK" w:hAnsi="TH SarabunPSK" w:cs="TH SarabunPSK" w:hint="cs"/>
                <w:color w:val="000000" w:themeColor="text1"/>
                <w:spacing w:val="-10"/>
                <w:sz w:val="28"/>
                <w:szCs w:val="28"/>
                <w:cs/>
                <w:lang w:bidi="th-TH"/>
              </w:rPr>
              <w:t>การทับซ้อนกับรายวิชาเดิม)</w:t>
            </w:r>
          </w:p>
        </w:tc>
      </w:tr>
      <w:tr w:rsidR="002C1645" w:rsidRPr="00E659FF" w14:paraId="3014C33F" w14:textId="77777777" w:rsidTr="00E659FF">
        <w:trPr>
          <w:trHeight w:val="113"/>
          <w:jc w:val="center"/>
        </w:trPr>
        <w:tc>
          <w:tcPr>
            <w:tcW w:w="4139" w:type="dxa"/>
            <w:tcBorders>
              <w:top w:val="nil"/>
              <w:left w:val="single" w:sz="4" w:space="0" w:color="auto"/>
              <w:bottom w:val="nil"/>
              <w:right w:val="single" w:sz="2" w:space="0" w:color="auto"/>
            </w:tcBorders>
          </w:tcPr>
          <w:p w14:paraId="4AC016E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color w:val="000000" w:themeColor="text1"/>
                <w:sz w:val="28"/>
                <w:cs/>
              </w:rPr>
              <w:t>1. กลุ่มวิชาภาษา</w:t>
            </w:r>
            <w:r w:rsidRPr="00E659FF">
              <w:rPr>
                <w:rFonts w:ascii="TH SarabunPSK" w:hAnsi="TH SarabunPSK" w:cs="TH SarabunPSK"/>
                <w:color w:val="000000" w:themeColor="text1"/>
                <w:sz w:val="28"/>
              </w:rPr>
              <w:t xml:space="preserve"> 12 </w:t>
            </w:r>
            <w:r w:rsidRPr="00E659FF">
              <w:rPr>
                <w:rFonts w:ascii="TH SarabunPSK" w:hAnsi="TH SarabunPSK" w:cs="TH SarabunPSK"/>
                <w:color w:val="000000" w:themeColor="text1"/>
                <w:sz w:val="28"/>
                <w:cs/>
              </w:rPr>
              <w:t>หน่วยกิต</w:t>
            </w:r>
          </w:p>
        </w:tc>
        <w:tc>
          <w:tcPr>
            <w:tcW w:w="4309" w:type="dxa"/>
            <w:tcBorders>
              <w:top w:val="nil"/>
              <w:left w:val="single" w:sz="2" w:space="0" w:color="auto"/>
              <w:bottom w:val="nil"/>
              <w:right w:val="single" w:sz="4" w:space="0" w:color="auto"/>
            </w:tcBorders>
            <w:vAlign w:val="center"/>
          </w:tcPr>
          <w:p w14:paraId="2656A97C" w14:textId="77777777" w:rsidR="00FB6C27" w:rsidRPr="00E659FF" w:rsidRDefault="002C1645" w:rsidP="00E659FF">
            <w:pPr>
              <w:pStyle w:val="ListParagraph"/>
              <w:numPr>
                <w:ilvl w:val="0"/>
                <w:numId w:val="39"/>
              </w:numPr>
              <w:tabs>
                <w:tab w:val="left" w:pos="5040"/>
              </w:tabs>
              <w:spacing w:line="235" w:lineRule="auto"/>
              <w:ind w:left="170" w:hanging="170"/>
              <w:rPr>
                <w:rFonts w:ascii="TH SarabunPSK" w:hAnsi="TH SarabunPSK" w:cs="TH SarabunPSK"/>
                <w:color w:val="000000" w:themeColor="text1"/>
                <w:spacing w:val="-10"/>
                <w:sz w:val="28"/>
                <w:szCs w:val="28"/>
              </w:rPr>
            </w:pPr>
            <w:r w:rsidRPr="00E659FF">
              <w:rPr>
                <w:rFonts w:ascii="TH SarabunPSK" w:hAnsi="TH SarabunPSK" w:cs="TH SarabunPSK"/>
                <w:color w:val="000000" w:themeColor="text1"/>
                <w:spacing w:val="-10"/>
                <w:sz w:val="28"/>
                <w:szCs w:val="28"/>
                <w:cs/>
              </w:rPr>
              <w:t>กลุ่มภาษาและการสื่อสาร (ภาษาอังกฤษและภาษาไทย)</w:t>
            </w:r>
          </w:p>
          <w:p w14:paraId="463B607A" w14:textId="72763C57" w:rsidR="002C1645" w:rsidRPr="00E659FF" w:rsidRDefault="002C1645" w:rsidP="00E659FF">
            <w:pPr>
              <w:pStyle w:val="ListParagraph"/>
              <w:tabs>
                <w:tab w:val="left" w:pos="5040"/>
              </w:tabs>
              <w:spacing w:line="235" w:lineRule="auto"/>
              <w:ind w:left="170"/>
              <w:rPr>
                <w:rFonts w:ascii="TH SarabunPSK" w:hAnsi="TH SarabunPSK" w:cs="TH SarabunPSK"/>
                <w:color w:val="000000" w:themeColor="text1"/>
                <w:spacing w:val="-10"/>
                <w:sz w:val="28"/>
                <w:szCs w:val="28"/>
                <w:cs/>
              </w:rPr>
            </w:pPr>
            <w:r w:rsidRPr="00E659FF">
              <w:rPr>
                <w:rFonts w:ascii="TH SarabunPSK" w:hAnsi="TH SarabunPSK" w:cs="TH SarabunPSK"/>
                <w:color w:val="000000" w:themeColor="text1"/>
                <w:spacing w:val="-6"/>
                <w:sz w:val="28"/>
                <w:szCs w:val="28"/>
                <w:cs/>
              </w:rPr>
              <w:t>12 หน่วยกิต</w:t>
            </w:r>
          </w:p>
        </w:tc>
        <w:tc>
          <w:tcPr>
            <w:tcW w:w="2665" w:type="dxa"/>
            <w:tcBorders>
              <w:top w:val="nil"/>
              <w:left w:val="single" w:sz="4" w:space="0" w:color="auto"/>
              <w:bottom w:val="nil"/>
              <w:right w:val="single" w:sz="2" w:space="0" w:color="auto"/>
            </w:tcBorders>
          </w:tcPr>
          <w:p w14:paraId="6EF109E0" w14:textId="35899AD1" w:rsidR="002C1645" w:rsidRPr="00E659FF" w:rsidRDefault="002C1645" w:rsidP="00E659FF">
            <w:pPr>
              <w:pStyle w:val="ListParagraph"/>
              <w:numPr>
                <w:ilvl w:val="0"/>
                <w:numId w:val="41"/>
              </w:numPr>
              <w:spacing w:line="235" w:lineRule="auto"/>
              <w:ind w:left="170"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ปรับชื่อกลุ่มใหม่</w:t>
            </w:r>
          </w:p>
        </w:tc>
      </w:tr>
      <w:tr w:rsidR="002C1645" w:rsidRPr="00E659FF" w14:paraId="15604C88" w14:textId="77777777" w:rsidTr="00E659FF">
        <w:trPr>
          <w:trHeight w:val="113"/>
          <w:jc w:val="center"/>
        </w:trPr>
        <w:tc>
          <w:tcPr>
            <w:tcW w:w="4139" w:type="dxa"/>
            <w:tcBorders>
              <w:top w:val="nil"/>
              <w:left w:val="single" w:sz="4" w:space="0" w:color="auto"/>
              <w:bottom w:val="nil"/>
              <w:right w:val="single" w:sz="2" w:space="0" w:color="auto"/>
            </w:tcBorders>
          </w:tcPr>
          <w:p w14:paraId="27931EE1" w14:textId="77777777" w:rsidR="002C1645" w:rsidRPr="00E659FF" w:rsidRDefault="002C1645" w:rsidP="00E659FF">
            <w:pPr>
              <w:tabs>
                <w:tab w:val="left" w:pos="5040"/>
              </w:tabs>
              <w:spacing w:after="0" w:line="235" w:lineRule="auto"/>
              <w:ind w:left="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4309" w:type="dxa"/>
            <w:tcBorders>
              <w:top w:val="nil"/>
              <w:left w:val="single" w:sz="2" w:space="0" w:color="auto"/>
              <w:bottom w:val="nil"/>
              <w:right w:val="single" w:sz="4" w:space="0" w:color="auto"/>
            </w:tcBorders>
            <w:vAlign w:val="center"/>
          </w:tcPr>
          <w:p w14:paraId="52147328" w14:textId="584A5ED4" w:rsidR="002C1645" w:rsidRPr="00E659FF" w:rsidRDefault="002C1645" w:rsidP="00E659FF">
            <w:pPr>
              <w:tabs>
                <w:tab w:val="left" w:pos="5040"/>
              </w:tabs>
              <w:spacing w:after="0" w:line="235" w:lineRule="auto"/>
              <w:ind w:firstLine="284"/>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2665" w:type="dxa"/>
            <w:tcBorders>
              <w:top w:val="nil"/>
              <w:left w:val="single" w:sz="4" w:space="0" w:color="auto"/>
              <w:bottom w:val="nil"/>
              <w:right w:val="single" w:sz="2" w:space="0" w:color="auto"/>
            </w:tcBorders>
          </w:tcPr>
          <w:p w14:paraId="7592A211"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09AF4D12" w14:textId="77777777" w:rsidTr="00E659FF">
        <w:trPr>
          <w:trHeight w:val="113"/>
          <w:jc w:val="center"/>
        </w:trPr>
        <w:tc>
          <w:tcPr>
            <w:tcW w:w="4139" w:type="dxa"/>
            <w:tcBorders>
              <w:top w:val="nil"/>
              <w:left w:val="single" w:sz="4" w:space="0" w:color="auto"/>
              <w:bottom w:val="nil"/>
              <w:right w:val="single" w:sz="2" w:space="0" w:color="auto"/>
            </w:tcBorders>
          </w:tcPr>
          <w:p w14:paraId="2A64B5AE"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ภาษาอังกฤษ  ไม่น้อยกว่า 9 หน่วยกิต</w:t>
            </w:r>
          </w:p>
        </w:tc>
        <w:tc>
          <w:tcPr>
            <w:tcW w:w="4309" w:type="dxa"/>
            <w:tcBorders>
              <w:top w:val="nil"/>
              <w:left w:val="single" w:sz="2" w:space="0" w:color="auto"/>
              <w:bottom w:val="nil"/>
              <w:right w:val="single" w:sz="4" w:space="0" w:color="auto"/>
            </w:tcBorders>
            <w:vAlign w:val="center"/>
          </w:tcPr>
          <w:p w14:paraId="749A977E" w14:textId="40A9C6B5"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กลุ่มภาษาอังกฤษ</w:t>
            </w:r>
            <w:r w:rsidRPr="00E659FF">
              <w:rPr>
                <w:rFonts w:ascii="TH SarabunPSK" w:hAnsi="TH SarabunPSK" w:cs="TH SarabunPSK"/>
                <w:color w:val="000000" w:themeColor="text1"/>
                <w:sz w:val="28"/>
                <w:szCs w:val="28"/>
                <w:cs/>
                <w:lang w:bidi="th-TH"/>
              </w:rPr>
              <w:t xml:space="preserve">   </w:t>
            </w:r>
            <w:r w:rsidR="009F1E98" w:rsidRPr="00E659FF">
              <w:rPr>
                <w:rFonts w:ascii="TH SarabunPSK" w:hAnsi="TH SarabunPSK" w:cs="TH SarabunPSK" w:hint="cs"/>
                <w:color w:val="000000" w:themeColor="text1"/>
                <w:sz w:val="28"/>
                <w:szCs w:val="28"/>
                <w:cs/>
                <w:lang w:bidi="th-TH"/>
              </w:rPr>
              <w:t xml:space="preserve"> </w:t>
            </w:r>
            <w:r w:rsidRPr="00E659FF">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cs/>
              </w:rPr>
              <w:t xml:space="preserve"> 9 หน่วยกิต</w:t>
            </w:r>
          </w:p>
        </w:tc>
        <w:tc>
          <w:tcPr>
            <w:tcW w:w="2665" w:type="dxa"/>
            <w:tcBorders>
              <w:top w:val="nil"/>
              <w:left w:val="single" w:sz="4" w:space="0" w:color="auto"/>
              <w:bottom w:val="nil"/>
              <w:right w:val="single" w:sz="2" w:space="0" w:color="auto"/>
            </w:tcBorders>
          </w:tcPr>
          <w:p w14:paraId="69B2C152"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4548064" w14:textId="77777777" w:rsidTr="00E659FF">
        <w:trPr>
          <w:trHeight w:val="113"/>
          <w:jc w:val="center"/>
        </w:trPr>
        <w:tc>
          <w:tcPr>
            <w:tcW w:w="4139" w:type="dxa"/>
            <w:tcBorders>
              <w:top w:val="nil"/>
              <w:left w:val="single" w:sz="4" w:space="0" w:color="auto"/>
              <w:bottom w:val="nil"/>
              <w:right w:val="single" w:sz="2" w:space="0" w:color="auto"/>
            </w:tcBorders>
          </w:tcPr>
          <w:p w14:paraId="252C5CB2"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ภาษาไทย      ไม่น้อยกว่า 3 หน่วยกิต</w:t>
            </w:r>
          </w:p>
        </w:tc>
        <w:tc>
          <w:tcPr>
            <w:tcW w:w="4309" w:type="dxa"/>
            <w:tcBorders>
              <w:top w:val="nil"/>
              <w:left w:val="single" w:sz="2" w:space="0" w:color="auto"/>
              <w:bottom w:val="nil"/>
              <w:right w:val="single" w:sz="4" w:space="0" w:color="auto"/>
            </w:tcBorders>
            <w:vAlign w:val="center"/>
          </w:tcPr>
          <w:p w14:paraId="31ECD223" w14:textId="6A1710C6"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 xml:space="preserve">กลุ่มภาษาไทย       </w:t>
            </w:r>
            <w:r w:rsidR="009F1E98" w:rsidRPr="00E659FF">
              <w:rPr>
                <w:rFonts w:ascii="TH SarabunPSK" w:hAnsi="TH SarabunPSK" w:cs="TH SarabunPSK" w:hint="cs"/>
                <w:color w:val="000000" w:themeColor="text1"/>
                <w:sz w:val="28"/>
                <w:szCs w:val="28"/>
                <w:cs/>
                <w:lang w:bidi="th-TH"/>
              </w:rPr>
              <w:t xml:space="preserve"> </w:t>
            </w:r>
            <w:r w:rsidR="00AC197D">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cs/>
              </w:rPr>
              <w:t xml:space="preserve"> 3</w:t>
            </w:r>
            <w:r w:rsidRPr="00E659FF">
              <w:rPr>
                <w:rFonts w:ascii="TH SarabunPSK" w:hAnsi="TH SarabunPSK" w:cs="TH SarabunPSK"/>
                <w:color w:val="000000" w:themeColor="text1"/>
                <w:sz w:val="28"/>
                <w:szCs w:val="28"/>
              </w:rPr>
              <w:t xml:space="preserve"> </w:t>
            </w:r>
            <w:r w:rsidRPr="00E659FF">
              <w:rPr>
                <w:rFonts w:ascii="TH SarabunPSK" w:hAnsi="TH SarabunPSK" w:cs="TH SarabunPSK"/>
                <w:color w:val="000000" w:themeColor="text1"/>
                <w:sz w:val="28"/>
                <w:szCs w:val="28"/>
                <w:cs/>
              </w:rPr>
              <w:t>หน่วยกิต</w:t>
            </w:r>
          </w:p>
        </w:tc>
        <w:tc>
          <w:tcPr>
            <w:tcW w:w="2665" w:type="dxa"/>
            <w:tcBorders>
              <w:top w:val="nil"/>
              <w:left w:val="single" w:sz="4" w:space="0" w:color="auto"/>
              <w:bottom w:val="nil"/>
              <w:right w:val="single" w:sz="2" w:space="0" w:color="auto"/>
            </w:tcBorders>
          </w:tcPr>
          <w:p w14:paraId="65464867"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0421248" w14:textId="77777777" w:rsidTr="00E659FF">
        <w:trPr>
          <w:trHeight w:val="113"/>
          <w:jc w:val="center"/>
        </w:trPr>
        <w:tc>
          <w:tcPr>
            <w:tcW w:w="4139" w:type="dxa"/>
            <w:tcBorders>
              <w:top w:val="nil"/>
              <w:left w:val="single" w:sz="4" w:space="0" w:color="auto"/>
              <w:bottom w:val="nil"/>
              <w:right w:val="single" w:sz="2" w:space="0" w:color="auto"/>
            </w:tcBorders>
          </w:tcPr>
          <w:p w14:paraId="48CE688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2. กลุ่มวิชามนุษยศาสตร์และสังคมศาสตร์</w:t>
            </w:r>
            <w:r w:rsidRPr="00E659FF">
              <w:rPr>
                <w:rFonts w:ascii="TH SarabunPSK" w:hAnsi="TH SarabunPSK" w:cs="TH SarabunPSK"/>
                <w:color w:val="000000" w:themeColor="text1"/>
                <w:sz w:val="28"/>
              </w:rPr>
              <w:t xml:space="preserve"> </w:t>
            </w:r>
          </w:p>
          <w:p w14:paraId="318CC19C"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FEC4AD8"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700441F" w14:textId="573D7B01"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3EE1E30E" w14:textId="77777777" w:rsidTr="00E659FF">
        <w:trPr>
          <w:trHeight w:val="113"/>
          <w:jc w:val="center"/>
        </w:trPr>
        <w:tc>
          <w:tcPr>
            <w:tcW w:w="4139" w:type="dxa"/>
            <w:tcBorders>
              <w:top w:val="nil"/>
              <w:left w:val="single" w:sz="4" w:space="0" w:color="auto"/>
              <w:bottom w:val="nil"/>
              <w:right w:val="single" w:sz="2" w:space="0" w:color="auto"/>
            </w:tcBorders>
          </w:tcPr>
          <w:p w14:paraId="11C436C4"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3. กลุ่มวิชาวิทยาศาสตร์เทคโนโลยีและคณิตศาสตร์ </w:t>
            </w:r>
          </w:p>
          <w:p w14:paraId="2F75B22E"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5141524C"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51FF014E" w14:textId="6CA4B618"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66E79BE" w14:textId="77777777" w:rsidTr="00E659FF">
        <w:trPr>
          <w:trHeight w:val="113"/>
          <w:jc w:val="center"/>
        </w:trPr>
        <w:tc>
          <w:tcPr>
            <w:tcW w:w="4139" w:type="dxa"/>
            <w:tcBorders>
              <w:top w:val="nil"/>
              <w:left w:val="single" w:sz="4" w:space="0" w:color="auto"/>
              <w:bottom w:val="nil"/>
              <w:right w:val="single" w:sz="2" w:space="0" w:color="auto"/>
            </w:tcBorders>
          </w:tcPr>
          <w:p w14:paraId="7CA67A96" w14:textId="77777777" w:rsidR="002C1645" w:rsidRPr="00E659FF" w:rsidRDefault="002C1645" w:rsidP="00E659FF">
            <w:pPr>
              <w:tabs>
                <w:tab w:val="left" w:pos="5040"/>
              </w:tabs>
              <w:spacing w:after="0" w:line="235" w:lineRule="auto"/>
              <w:ind w:left="425" w:hanging="425"/>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4. กลุ่มวิชาวิทยาศาสตร์สุขภาพ </w:t>
            </w:r>
          </w:p>
          <w:p w14:paraId="27518839" w14:textId="0272795C"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DE3AC79"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225C9FE3" w14:textId="05EAA3AB" w:rsidR="002C1645" w:rsidRPr="00E659FF" w:rsidRDefault="002C1645" w:rsidP="00E659FF">
            <w:pPr>
              <w:spacing w:after="0" w:line="235" w:lineRule="auto"/>
              <w:rPr>
                <w:rFonts w:ascii="TH SarabunPSK" w:hAnsi="TH SarabunPSK" w:cs="TH SarabunPSK"/>
                <w:noProof/>
                <w:color w:val="000000" w:themeColor="text1"/>
                <w:sz w:val="28"/>
                <w:cs/>
              </w:rPr>
            </w:pPr>
          </w:p>
        </w:tc>
      </w:tr>
      <w:tr w:rsidR="002C1645" w:rsidRPr="00E659FF" w14:paraId="3E56939E" w14:textId="77777777" w:rsidTr="00E659FF">
        <w:trPr>
          <w:trHeight w:val="113"/>
          <w:jc w:val="center"/>
        </w:trPr>
        <w:tc>
          <w:tcPr>
            <w:tcW w:w="4139" w:type="dxa"/>
            <w:tcBorders>
              <w:top w:val="nil"/>
              <w:left w:val="single" w:sz="4" w:space="0" w:color="auto"/>
              <w:bottom w:val="nil"/>
              <w:right w:val="single" w:sz="2" w:space="0" w:color="auto"/>
            </w:tcBorders>
          </w:tcPr>
          <w:p w14:paraId="4DBF62D8" w14:textId="07235CD8" w:rsidR="002C1645" w:rsidRPr="00E659FF" w:rsidRDefault="002C1645" w:rsidP="00E659FF">
            <w:pPr>
              <w:tabs>
                <w:tab w:val="left" w:pos="5040"/>
              </w:tabs>
              <w:spacing w:after="0" w:line="235" w:lineRule="auto"/>
              <w:rPr>
                <w:rFonts w:ascii="TH SarabunPSK" w:hAnsi="TH SarabunPSK" w:cs="TH SarabunPSK"/>
                <w:sz w:val="28"/>
                <w:cs/>
              </w:rPr>
            </w:pPr>
            <w:r w:rsidRPr="00E659FF">
              <w:rPr>
                <w:rFonts w:ascii="TH SarabunPSK" w:hAnsi="TH SarabunPSK" w:cs="TH SarabunPSK"/>
                <w:sz w:val="28"/>
                <w:cs/>
              </w:rPr>
              <w:t>5. วิชาบังคับไม่นับหน่วยกิต ไม่น้อยกว่า 1 หน่วยกิต</w:t>
            </w:r>
          </w:p>
        </w:tc>
        <w:tc>
          <w:tcPr>
            <w:tcW w:w="4309" w:type="dxa"/>
            <w:tcBorders>
              <w:top w:val="nil"/>
              <w:left w:val="single" w:sz="2" w:space="0" w:color="auto"/>
              <w:bottom w:val="nil"/>
              <w:right w:val="single" w:sz="4" w:space="0" w:color="auto"/>
            </w:tcBorders>
          </w:tcPr>
          <w:p w14:paraId="423FE71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8902E8D" w14:textId="15958ECC"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636DACBE" w14:textId="77777777" w:rsidTr="00E659FF">
        <w:trPr>
          <w:trHeight w:val="113"/>
          <w:jc w:val="center"/>
        </w:trPr>
        <w:tc>
          <w:tcPr>
            <w:tcW w:w="4139" w:type="dxa"/>
            <w:tcBorders>
              <w:top w:val="nil"/>
              <w:left w:val="single" w:sz="2" w:space="0" w:color="auto"/>
              <w:bottom w:val="nil"/>
              <w:right w:val="single" w:sz="2" w:space="0" w:color="auto"/>
            </w:tcBorders>
          </w:tcPr>
          <w:p w14:paraId="1A69D75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nil"/>
              <w:right w:val="single" w:sz="4" w:space="0" w:color="auto"/>
            </w:tcBorders>
          </w:tcPr>
          <w:p w14:paraId="6975D367"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683C1139" w14:textId="77777777" w:rsidR="002C1645" w:rsidRPr="00E659FF" w:rsidRDefault="002C1645" w:rsidP="00E659FF">
            <w:pPr>
              <w:spacing w:after="0" w:line="235" w:lineRule="auto"/>
              <w:rPr>
                <w:rFonts w:ascii="TH SarabunPSK" w:hAnsi="TH SarabunPSK" w:cs="TH SarabunPSK"/>
                <w:noProof/>
                <w:color w:val="000000" w:themeColor="text1"/>
                <w:sz w:val="28"/>
                <w:cs/>
              </w:rPr>
            </w:pPr>
          </w:p>
        </w:tc>
      </w:tr>
      <w:tr w:rsidR="00C201A0" w:rsidRPr="00E659FF" w14:paraId="3157E3A3" w14:textId="77777777" w:rsidTr="00E659FF">
        <w:trPr>
          <w:trHeight w:val="113"/>
          <w:jc w:val="center"/>
        </w:trPr>
        <w:tc>
          <w:tcPr>
            <w:tcW w:w="4139" w:type="dxa"/>
            <w:vMerge w:val="restart"/>
            <w:tcBorders>
              <w:top w:val="nil"/>
              <w:left w:val="single" w:sz="2" w:space="0" w:color="auto"/>
              <w:bottom w:val="single" w:sz="2" w:space="0" w:color="auto"/>
              <w:right w:val="single" w:sz="2" w:space="0" w:color="auto"/>
            </w:tcBorders>
          </w:tcPr>
          <w:p w14:paraId="3C6D15CC" w14:textId="77777777" w:rsidR="00C201A0" w:rsidRPr="00E659FF" w:rsidRDefault="00C201A0" w:rsidP="00E659FF">
            <w:pPr>
              <w:spacing w:after="0" w:line="235" w:lineRule="auto"/>
              <w:rPr>
                <w:rFonts w:ascii="TH SarabunPSK" w:hAnsi="TH SarabunPSK" w:cs="TH SarabunPSK"/>
                <w:b/>
                <w:bCs/>
                <w:color w:val="000000" w:themeColor="text1"/>
                <w:sz w:val="28"/>
              </w:rPr>
            </w:pPr>
            <w:r w:rsidRPr="00E659FF">
              <w:rPr>
                <w:rFonts w:ascii="TH SarabunPSK" w:hAnsi="TH SarabunPSK" w:cs="TH SarabunPSK"/>
                <w:b/>
                <w:bCs/>
                <w:color w:val="000000" w:themeColor="text1"/>
                <w:sz w:val="28"/>
                <w:cs/>
              </w:rPr>
              <w:t>วิชาเลือก</w:t>
            </w:r>
          </w:p>
          <w:p w14:paraId="6BF266C4" w14:textId="3FEA05E8" w:rsidR="00C201A0" w:rsidRPr="00E659FF" w:rsidRDefault="00C201A0" w:rsidP="00E659FF">
            <w:pPr>
              <w:tabs>
                <w:tab w:val="left" w:pos="5040"/>
              </w:tabs>
              <w:spacing w:after="0" w:line="235" w:lineRule="auto"/>
              <w:ind w:firstLine="567"/>
              <w:jc w:val="thaiDistribute"/>
              <w:rPr>
                <w:rFonts w:ascii="TH SarabunPSK" w:hAnsi="TH SarabunPSK" w:cs="TH SarabunPSK"/>
                <w:sz w:val="28"/>
                <w:cs/>
              </w:rPr>
            </w:pPr>
            <w:r w:rsidRPr="00E659FF">
              <w:rPr>
                <w:rFonts w:ascii="TH SarabunPSK" w:hAnsi="TH SarabunPSK" w:cs="TH SarabunPSK"/>
                <w:color w:val="000000" w:themeColor="text1"/>
                <w:sz w:val="28"/>
                <w:cs/>
              </w:rPr>
              <w:t>โดยเลือกจากกลุ่มวิชาภาษา หรือกลุ่มวิชามนุษยศาสตร์และสังคมศาสตร์ หรือกลุ่มวิชาวิทยาศาสตร์ เทคโนโลยีและคณิตศาสตร์ หรือ</w:t>
            </w:r>
            <w:r w:rsidRPr="00E659FF">
              <w:rPr>
                <w:rFonts w:ascii="TH SarabunPSK" w:hAnsi="TH SarabunPSK" w:cs="TH SarabunPSK" w:hint="cs"/>
                <w:color w:val="000000" w:themeColor="text1"/>
                <w:sz w:val="28"/>
                <w:cs/>
              </w:rPr>
              <w:t xml:space="preserve">   </w:t>
            </w:r>
            <w:r w:rsidRPr="00E659FF">
              <w:rPr>
                <w:rFonts w:ascii="TH SarabunPSK" w:hAnsi="TH SarabunPSK" w:cs="TH SarabunPSK"/>
                <w:color w:val="000000" w:themeColor="text1"/>
                <w:spacing w:val="-4"/>
                <w:sz w:val="28"/>
                <w:cs/>
              </w:rPr>
              <w:t>กลุ่มวิชาวิทยาศาสตร์สุขภาพ ไม่น้อยกว่า 9</w:t>
            </w:r>
            <w:r w:rsidRPr="00E659FF">
              <w:rPr>
                <w:rFonts w:ascii="TH SarabunPSK" w:hAnsi="TH SarabunPSK" w:cs="TH SarabunPSK"/>
                <w:color w:val="000000" w:themeColor="text1"/>
                <w:spacing w:val="-4"/>
                <w:sz w:val="28"/>
              </w:rPr>
              <w:t xml:space="preserve"> </w:t>
            </w:r>
            <w:r w:rsidRPr="00E659FF">
              <w:rPr>
                <w:rFonts w:ascii="TH SarabunPSK" w:hAnsi="TH SarabunPSK" w:cs="TH SarabunPSK"/>
                <w:color w:val="000000" w:themeColor="text1"/>
                <w:spacing w:val="-4"/>
                <w:sz w:val="28"/>
                <w:cs/>
              </w:rPr>
              <w:t>หน่วยกิต</w:t>
            </w:r>
          </w:p>
        </w:tc>
        <w:tc>
          <w:tcPr>
            <w:tcW w:w="4309" w:type="dxa"/>
            <w:tcBorders>
              <w:top w:val="nil"/>
              <w:left w:val="single" w:sz="2" w:space="0" w:color="auto"/>
              <w:bottom w:val="nil"/>
              <w:right w:val="single" w:sz="4" w:space="0" w:color="auto"/>
            </w:tcBorders>
            <w:vAlign w:val="center"/>
          </w:tcPr>
          <w:p w14:paraId="4D5D51D5" w14:textId="39131F8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cs/>
              </w:rPr>
            </w:pPr>
            <w:r w:rsidRPr="00E659FF">
              <w:rPr>
                <w:rFonts w:ascii="TH SarabunPSK" w:hAnsi="TH SarabunPSK" w:cs="TH SarabunPSK"/>
                <w:color w:val="000000" w:themeColor="text1"/>
                <w:sz w:val="28"/>
                <w:szCs w:val="28"/>
                <w:cs/>
              </w:rPr>
              <w:t>กลุ่มความรู้เพื่อการใช้ชีวิตอย่างมีคุณภาพ</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rPr>
              <w:t>ไม่น้อยกว่า 3 หน่วยกิต</w:t>
            </w:r>
          </w:p>
        </w:tc>
        <w:tc>
          <w:tcPr>
            <w:tcW w:w="2665" w:type="dxa"/>
            <w:tcBorders>
              <w:top w:val="nil"/>
              <w:left w:val="single" w:sz="4" w:space="0" w:color="auto"/>
              <w:bottom w:val="nil"/>
              <w:right w:val="single" w:sz="2" w:space="0" w:color="auto"/>
            </w:tcBorders>
          </w:tcPr>
          <w:p w14:paraId="10193020"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471418B"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13C4BDE8"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7DB63103" w14:textId="4E86710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cs/>
              </w:rPr>
            </w:pPr>
            <w:r w:rsidRPr="00E659FF">
              <w:rPr>
                <w:rFonts w:ascii="TH SarabunPSK" w:hAnsi="TH SarabunPSK" w:cs="TH SarabunPSK"/>
                <w:color w:val="000000" w:themeColor="text1"/>
                <w:sz w:val="28"/>
                <w:szCs w:val="28"/>
                <w:cs/>
              </w:rPr>
              <w:t>กลุ่มการพัฒนาทักษะและลักษณะบุคคล</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ไม่น้อยกว่า 3 หน่วยกิต</w:t>
            </w:r>
          </w:p>
        </w:tc>
        <w:tc>
          <w:tcPr>
            <w:tcW w:w="2665" w:type="dxa"/>
            <w:tcBorders>
              <w:top w:val="nil"/>
              <w:left w:val="single" w:sz="4" w:space="0" w:color="auto"/>
              <w:bottom w:val="nil"/>
              <w:right w:val="single" w:sz="2" w:space="0" w:color="auto"/>
            </w:tcBorders>
          </w:tcPr>
          <w:p w14:paraId="51834815"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27F2FC6F"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77EC4B42"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2325BB34" w14:textId="0F34092A"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rPr>
              <w:t>กลุ่มการพัฒนาสุขภาพกายและจิต</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 ไม่น้อยกว่า 3 หน่วยกิต </w:t>
            </w:r>
          </w:p>
          <w:p w14:paraId="66DDC794" w14:textId="48541347" w:rsidR="00C201A0" w:rsidRPr="00E659FF" w:rsidRDefault="00C201A0" w:rsidP="00E659FF">
            <w:pPr>
              <w:pStyle w:val="ListParagraph"/>
              <w:numPr>
                <w:ilvl w:val="0"/>
                <w:numId w:val="40"/>
              </w:numPr>
              <w:spacing w:line="235" w:lineRule="auto"/>
              <w:ind w:left="454" w:right="-156" w:hanging="170"/>
              <w:rPr>
                <w:rFonts w:ascii="TH SarabunPSK" w:hAnsi="TH SarabunPSK" w:cs="TH SarabunPSK"/>
                <w:color w:val="000000" w:themeColor="text1"/>
                <w:sz w:val="28"/>
                <w:szCs w:val="28"/>
                <w:cs/>
              </w:rPr>
            </w:pPr>
            <w:r w:rsidRPr="00E659FF">
              <w:rPr>
                <w:rFonts w:ascii="TH SarabunPSK" w:hAnsi="TH SarabunPSK" w:cs="TH SarabunPSK" w:hint="cs"/>
                <w:sz w:val="28"/>
                <w:szCs w:val="28"/>
                <w:cs/>
                <w:lang w:bidi="th-TH"/>
              </w:rPr>
              <w:t>วิชา</w:t>
            </w:r>
            <w:r w:rsidRPr="00E659FF">
              <w:rPr>
                <w:rFonts w:ascii="TH SarabunPSK" w:hAnsi="TH SarabunPSK" w:cs="TH SarabunPSK"/>
                <w:sz w:val="28"/>
                <w:szCs w:val="28"/>
                <w:cs/>
              </w:rPr>
              <w:t xml:space="preserve">บังคับไม่นับหน่วยกิต </w:t>
            </w:r>
            <w:r w:rsidRPr="00E659FF">
              <w:rPr>
                <w:rFonts w:ascii="TH SarabunPSK" w:hAnsi="TH SarabunPSK" w:cs="TH SarabunPSK" w:hint="cs"/>
                <w:sz w:val="28"/>
                <w:szCs w:val="28"/>
                <w:cs/>
                <w:lang w:bidi="th-TH"/>
              </w:rPr>
              <w:t xml:space="preserve">จำนวน 1 หน่วยกิต </w:t>
            </w:r>
            <w:r w:rsidRPr="00E659FF">
              <w:rPr>
                <w:rFonts w:ascii="TH SarabunPSK" w:hAnsi="TH SarabunPSK" w:cs="TH SarabunPSK"/>
                <w:spacing w:val="-6"/>
                <w:sz w:val="28"/>
                <w:szCs w:val="28"/>
                <w:cs/>
              </w:rPr>
              <w:t>รายวิชา 00</w:t>
            </w:r>
            <w:r w:rsidRPr="00E659FF">
              <w:rPr>
                <w:rFonts w:ascii="TH SarabunPSK" w:hAnsi="TH SarabunPSK" w:cs="TH SarabunPSK" w:hint="cs"/>
                <w:spacing w:val="-6"/>
                <w:sz w:val="28"/>
                <w:szCs w:val="28"/>
                <w:cs/>
                <w:lang w:bidi="th-TH"/>
              </w:rPr>
              <w:t>2408</w:t>
            </w:r>
            <w:r w:rsidRPr="00E659FF">
              <w:rPr>
                <w:rFonts w:ascii="TH SarabunPSK" w:hAnsi="TH SarabunPSK" w:cs="TH SarabunPSK"/>
                <w:spacing w:val="-6"/>
                <w:sz w:val="28"/>
                <w:szCs w:val="28"/>
                <w:cs/>
              </w:rPr>
              <w:t xml:space="preserve"> กีฬาและกิจกรรมทางกาย 1 (0-2-1)</w:t>
            </w:r>
          </w:p>
        </w:tc>
        <w:tc>
          <w:tcPr>
            <w:tcW w:w="2665" w:type="dxa"/>
            <w:tcBorders>
              <w:top w:val="nil"/>
              <w:left w:val="single" w:sz="4" w:space="0" w:color="auto"/>
              <w:bottom w:val="nil"/>
              <w:right w:val="single" w:sz="2" w:space="0" w:color="auto"/>
            </w:tcBorders>
          </w:tcPr>
          <w:p w14:paraId="653E73F2"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6D48FDE"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2FCAE8EB"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single" w:sz="2" w:space="0" w:color="auto"/>
              <w:right w:val="single" w:sz="4" w:space="0" w:color="auto"/>
            </w:tcBorders>
            <w:vAlign w:val="center"/>
          </w:tcPr>
          <w:p w14:paraId="16565ADD" w14:textId="3D7B6B01" w:rsidR="00C201A0" w:rsidRPr="00E659FF" w:rsidRDefault="00C201A0" w:rsidP="00E659FF">
            <w:pPr>
              <w:pStyle w:val="ListParagraph"/>
              <w:numPr>
                <w:ilvl w:val="0"/>
                <w:numId w:val="39"/>
              </w:numPr>
              <w:tabs>
                <w:tab w:val="left" w:pos="5040"/>
              </w:tabs>
              <w:spacing w:line="235" w:lineRule="auto"/>
              <w:ind w:left="284"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กลุ่มการเป็นพลเมืองไทยและพลโลกเพื่อสังคมที่ยั่งยืน</w:t>
            </w:r>
            <w:r w:rsidRPr="00E659FF">
              <w:rPr>
                <w:rFonts w:ascii="TH SarabunPSK" w:hAnsi="TH SarabunPSK" w:cs="TH SarabunPSK"/>
                <w:color w:val="000000" w:themeColor="text1"/>
                <w:sz w:val="28"/>
                <w:szCs w:val="28"/>
                <w:cs/>
                <w:lang w:bidi="th-TH"/>
              </w:rPr>
              <w:t xml:space="preserve"> ไม่น้อยกว่า 3 หน่วยกิต</w:t>
            </w:r>
          </w:p>
        </w:tc>
        <w:tc>
          <w:tcPr>
            <w:tcW w:w="2665" w:type="dxa"/>
            <w:tcBorders>
              <w:top w:val="nil"/>
              <w:left w:val="single" w:sz="4" w:space="0" w:color="auto"/>
              <w:bottom w:val="single" w:sz="2" w:space="0" w:color="auto"/>
              <w:right w:val="single" w:sz="2" w:space="0" w:color="auto"/>
            </w:tcBorders>
          </w:tcPr>
          <w:p w14:paraId="09E87B73"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r>
      <w:bookmarkEnd w:id="76"/>
    </w:tbl>
    <w:p w14:paraId="2633134D" w14:textId="2C812F39" w:rsidR="00DE15B4" w:rsidRPr="00D335C1" w:rsidRDefault="00DE15B4" w:rsidP="00F70BE8">
      <w:pPr>
        <w:spacing w:after="0" w:line="240" w:lineRule="auto"/>
        <w:rPr>
          <w:rFonts w:ascii="TH SarabunPSK" w:hAnsi="TH SarabunPSK" w:cs="TH SarabunPSK"/>
          <w:lang w:bidi="ar-SA"/>
        </w:rPr>
      </w:pPr>
    </w:p>
    <w:p w14:paraId="7A11739E"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A4CFD36" w14:textId="6CB9556E" w:rsidR="00DE15B4" w:rsidRPr="00860EFD" w:rsidRDefault="00E659FF" w:rsidP="00860EFD">
      <w:pPr>
        <w:pStyle w:val="Heading2"/>
        <w:rPr>
          <w:rFonts w:ascii="TH SarabunPSK" w:hAnsi="TH SarabunPSK" w:cs="TH SarabunPSK"/>
          <w:i w:val="0"/>
          <w:iCs w:val="0"/>
          <w:spacing w:val="-6"/>
        </w:rPr>
      </w:pPr>
      <w:bookmarkStart w:id="77" w:name="_Toc131932095"/>
      <w:r>
        <w:rPr>
          <w:rFonts w:ascii="TH SarabunPSK" w:hAnsi="TH SarabunPSK" w:cs="TH SarabunPSK"/>
          <w:i w:val="0"/>
          <w:iCs w:val="0"/>
          <w:spacing w:val="-6"/>
          <w:sz w:val="32"/>
        </w:rPr>
        <w:lastRenderedPageBreak/>
        <w:t>2</w:t>
      </w:r>
      <w:r w:rsidR="00860EFD" w:rsidRPr="00E659FF">
        <w:rPr>
          <w:rFonts w:ascii="TH SarabunPSK" w:hAnsi="TH SarabunPSK" w:cs="TH SarabunPSK"/>
          <w:i w:val="0"/>
          <w:iCs w:val="0"/>
          <w:spacing w:val="-6"/>
          <w:sz w:val="32"/>
          <w:cs/>
        </w:rPr>
        <w:t>.</w:t>
      </w:r>
      <w:r w:rsidR="00860EFD" w:rsidRPr="00860EFD">
        <w:rPr>
          <w:rFonts w:ascii="TH SarabunPSK" w:hAnsi="TH SarabunPSK" w:cs="TH SarabunPSK"/>
          <w:i w:val="0"/>
          <w:iCs w:val="0"/>
          <w:spacing w:val="-6"/>
          <w:cs/>
        </w:rPr>
        <w:t xml:space="preserve"> </w:t>
      </w:r>
      <w:bookmarkStart w:id="78" w:name="_Hlk129443646"/>
      <w:r w:rsidR="00DE15B4" w:rsidRPr="00860EFD">
        <w:rPr>
          <w:rFonts w:ascii="TH SarabunPSK" w:hAnsi="TH SarabunPSK" w:cs="TH SarabunPSK"/>
          <w:i w:val="0"/>
          <w:iCs w:val="0"/>
          <w:spacing w:val="-6"/>
          <w:cs/>
        </w:rPr>
        <w:t>ตารางเปรียบเทียบรายวิชา</w:t>
      </w:r>
      <w:r w:rsidR="0003040A" w:rsidRPr="00860EFD">
        <w:rPr>
          <w:rFonts w:ascii="TH SarabunPSK" w:hAnsi="TH SarabunPSK" w:cs="TH SarabunPSK"/>
          <w:i w:val="0"/>
          <w:iCs w:val="0"/>
          <w:spacing w:val="-6"/>
          <w:cs/>
        </w:rPr>
        <w:t xml:space="preserve"> ฉบับ</w:t>
      </w:r>
      <w:r w:rsidR="00DE15B4" w:rsidRPr="00860EFD">
        <w:rPr>
          <w:rFonts w:ascii="TH SarabunPSK" w:hAnsi="TH SarabunPSK" w:cs="TH SarabunPSK"/>
          <w:i w:val="0"/>
          <w:iCs w:val="0"/>
          <w:spacing w:val="-6"/>
          <w:cs/>
        </w:rPr>
        <w:t>ปรับปรุง พ.ศ. 2566 และ</w:t>
      </w:r>
      <w:r w:rsidR="0003040A" w:rsidRPr="00860EFD">
        <w:rPr>
          <w:rFonts w:ascii="TH SarabunPSK" w:hAnsi="TH SarabunPSK" w:cs="TH SarabunPSK"/>
          <w:i w:val="0"/>
          <w:iCs w:val="0"/>
          <w:spacing w:val="-6"/>
          <w:cs/>
        </w:rPr>
        <w:t>ฉบับ</w:t>
      </w:r>
      <w:r w:rsidR="00DE15B4" w:rsidRPr="00860EFD">
        <w:rPr>
          <w:rFonts w:ascii="TH SarabunPSK" w:hAnsi="TH SarabunPSK" w:cs="TH SarabunPSK"/>
          <w:i w:val="0"/>
          <w:iCs w:val="0"/>
          <w:spacing w:val="-6"/>
          <w:cs/>
        </w:rPr>
        <w:t>ปรับปรุง พ.ศ. 2567 พร</w:t>
      </w:r>
      <w:r w:rsidR="00860EFD" w:rsidRPr="00860EFD">
        <w:rPr>
          <w:rFonts w:ascii="TH SarabunPSK" w:hAnsi="TH SarabunPSK" w:cs="TH SarabunPSK"/>
          <w:i w:val="0"/>
          <w:iCs w:val="0"/>
          <w:spacing w:val="-6"/>
          <w:cs/>
        </w:rPr>
        <w:t>้</w:t>
      </w:r>
      <w:r w:rsidR="00DE15B4" w:rsidRPr="00860EFD">
        <w:rPr>
          <w:rFonts w:ascii="TH SarabunPSK" w:hAnsi="TH SarabunPSK" w:cs="TH SarabunPSK"/>
          <w:i w:val="0"/>
          <w:iCs w:val="0"/>
          <w:spacing w:val="-6"/>
          <w:cs/>
        </w:rPr>
        <w:t>อมสาระการปรับปรุง</w:t>
      </w:r>
      <w:bookmarkEnd w:id="77"/>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4"/>
        <w:gridCol w:w="711"/>
        <w:gridCol w:w="3538"/>
        <w:gridCol w:w="708"/>
        <w:gridCol w:w="2269"/>
      </w:tblGrid>
      <w:tr w:rsidR="00D10112" w:rsidRPr="00F643B2" w14:paraId="1A1503E5" w14:textId="77777777" w:rsidTr="00C70632">
        <w:trPr>
          <w:trHeight w:val="283"/>
          <w:tblHeader/>
          <w:jc w:val="center"/>
        </w:trPr>
        <w:tc>
          <w:tcPr>
            <w:tcW w:w="4395" w:type="dxa"/>
            <w:gridSpan w:val="2"/>
            <w:tcBorders>
              <w:top w:val="single" w:sz="4" w:space="0" w:color="auto"/>
              <w:left w:val="single" w:sz="4" w:space="0" w:color="auto"/>
              <w:bottom w:val="single" w:sz="4" w:space="0" w:color="auto"/>
              <w:right w:val="single" w:sz="4" w:space="0" w:color="auto"/>
            </w:tcBorders>
            <w:vAlign w:val="center"/>
          </w:tcPr>
          <w:bookmarkEnd w:id="78"/>
          <w:p w14:paraId="2808D260" w14:textId="77777777" w:rsidR="00D10112" w:rsidRPr="00F643B2" w:rsidRDefault="00D10112" w:rsidP="00F70BE8">
            <w:pPr>
              <w:jc w:val="center"/>
              <w:rPr>
                <w:rFonts w:ascii="TH SarabunPSK" w:hAnsi="TH SarabunPSK" w:cs="TH SarabunPSK"/>
                <w:color w:val="000000" w:themeColor="text1"/>
                <w:sz w:val="22"/>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2566</w:t>
            </w:r>
          </w:p>
        </w:tc>
        <w:tc>
          <w:tcPr>
            <w:tcW w:w="4246" w:type="dxa"/>
            <w:gridSpan w:val="2"/>
            <w:tcBorders>
              <w:top w:val="single" w:sz="4" w:space="0" w:color="auto"/>
              <w:left w:val="single" w:sz="4" w:space="0" w:color="auto"/>
              <w:bottom w:val="single" w:sz="4" w:space="0" w:color="auto"/>
              <w:right w:val="single" w:sz="4" w:space="0" w:color="auto"/>
            </w:tcBorders>
            <w:vAlign w:val="center"/>
          </w:tcPr>
          <w:p w14:paraId="1386B2EA" w14:textId="6A0AB4DC" w:rsidR="00D10112" w:rsidRPr="00F643B2" w:rsidRDefault="00D10112" w:rsidP="00F70BE8">
            <w:pPr>
              <w:jc w:val="center"/>
              <w:rPr>
                <w:rFonts w:ascii="TH SarabunPSK" w:hAnsi="TH SarabunPSK" w:cs="TH SarabunPSK"/>
                <w:b/>
                <w:bCs/>
                <w:color w:val="000000" w:themeColor="text1"/>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2567</w:t>
            </w:r>
          </w:p>
        </w:tc>
        <w:tc>
          <w:tcPr>
            <w:tcW w:w="2269" w:type="dxa"/>
            <w:tcBorders>
              <w:top w:val="single" w:sz="4" w:space="0" w:color="auto"/>
              <w:left w:val="single" w:sz="4" w:space="0" w:color="auto"/>
              <w:bottom w:val="single" w:sz="4" w:space="0" w:color="auto"/>
              <w:right w:val="single" w:sz="4" w:space="0" w:color="auto"/>
            </w:tcBorders>
            <w:vAlign w:val="center"/>
          </w:tcPr>
          <w:p w14:paraId="757B666B" w14:textId="6620CDDE" w:rsidR="00D10112" w:rsidRPr="00F643B2" w:rsidRDefault="00D10112" w:rsidP="00F70BE8">
            <w:pPr>
              <w:jc w:val="center"/>
              <w:rPr>
                <w:rFonts w:ascii="TH SarabunPSK" w:hAnsi="TH SarabunPSK" w:cs="TH SarabunPSK"/>
                <w:b/>
                <w:bCs/>
                <w:noProof/>
                <w:color w:val="000000" w:themeColor="text1"/>
                <w:sz w:val="22"/>
                <w:szCs w:val="22"/>
              </w:rPr>
            </w:pPr>
            <w:r w:rsidRPr="00F643B2">
              <w:rPr>
                <w:rFonts w:ascii="TH SarabunPSK" w:hAnsi="TH SarabunPSK" w:cs="TH SarabunPSK"/>
                <w:b/>
                <w:bCs/>
                <w:color w:val="000000" w:themeColor="text1"/>
                <w:sz w:val="22"/>
                <w:szCs w:val="22"/>
                <w:cs/>
              </w:rPr>
              <w:t>สาระที่ปรับปรุง</w:t>
            </w:r>
          </w:p>
        </w:tc>
      </w:tr>
      <w:tr w:rsidR="00D10112" w:rsidRPr="00F643B2" w14:paraId="7E29BBF2" w14:textId="77777777" w:rsidTr="001F5450">
        <w:trPr>
          <w:trHeight w:val="20"/>
          <w:jc w:val="center"/>
        </w:trPr>
        <w:tc>
          <w:tcPr>
            <w:tcW w:w="3684" w:type="dxa"/>
            <w:tcBorders>
              <w:top w:val="single" w:sz="4" w:space="0" w:color="auto"/>
              <w:left w:val="single" w:sz="4" w:space="0" w:color="auto"/>
            </w:tcBorders>
          </w:tcPr>
          <w:p w14:paraId="334326C2" w14:textId="77777777" w:rsidR="00D10112" w:rsidRPr="009F1E98" w:rsidRDefault="00D10112" w:rsidP="001F5450">
            <w:pPr>
              <w:tabs>
                <w:tab w:val="left" w:pos="270"/>
              </w:tabs>
              <w:spacing w:line="230" w:lineRule="auto"/>
              <w:rPr>
                <w:rFonts w:ascii="TH SarabunPSK" w:hAnsi="TH SarabunPSK" w:cs="TH SarabunPSK"/>
                <w:b/>
                <w:bCs/>
                <w:color w:val="000000" w:themeColor="text1"/>
                <w:sz w:val="22"/>
                <w:szCs w:val="22"/>
                <w:cs/>
              </w:rPr>
            </w:pPr>
            <w:r w:rsidRPr="009F1E98">
              <w:rPr>
                <w:rFonts w:ascii="TH SarabunPSK" w:hAnsi="TH SarabunPSK" w:cs="TH SarabunPSK"/>
                <w:b/>
                <w:bCs/>
                <w:color w:val="000000" w:themeColor="text1"/>
                <w:sz w:val="22"/>
                <w:szCs w:val="22"/>
                <w:cs/>
              </w:rPr>
              <w:t>หมวดวิชาศึกษาทั่วไป ไม่น้อยกว่าจำนวน 30 หน่วยกิต</w:t>
            </w:r>
          </w:p>
        </w:tc>
        <w:tc>
          <w:tcPr>
            <w:tcW w:w="711" w:type="dxa"/>
            <w:tcBorders>
              <w:right w:val="single" w:sz="4" w:space="0" w:color="auto"/>
            </w:tcBorders>
          </w:tcPr>
          <w:p w14:paraId="3232ADA7" w14:textId="02DCC110" w:rsidR="00D10112" w:rsidRPr="009F1E98" w:rsidRDefault="00D10112" w:rsidP="001F5450">
            <w:pPr>
              <w:spacing w:line="230" w:lineRule="auto"/>
              <w:rPr>
                <w:rFonts w:ascii="TH SarabunPSK" w:hAnsi="TH SarabunPSK" w:cs="TH SarabunPSK"/>
                <w:b/>
                <w:bCs/>
                <w:color w:val="000000" w:themeColor="text1"/>
                <w:sz w:val="22"/>
                <w:szCs w:val="22"/>
                <w:cs/>
              </w:rPr>
            </w:pPr>
          </w:p>
        </w:tc>
        <w:tc>
          <w:tcPr>
            <w:tcW w:w="3538" w:type="dxa"/>
            <w:tcBorders>
              <w:top w:val="single" w:sz="4" w:space="0" w:color="auto"/>
              <w:left w:val="single" w:sz="4" w:space="0" w:color="auto"/>
            </w:tcBorders>
          </w:tcPr>
          <w:p w14:paraId="70AEB044" w14:textId="5DBAFB8A" w:rsidR="00D10112" w:rsidRPr="009F1E98" w:rsidRDefault="00D10112" w:rsidP="001F5450">
            <w:pPr>
              <w:spacing w:line="230" w:lineRule="auto"/>
              <w:rPr>
                <w:rFonts w:ascii="TH SarabunPSK" w:hAnsi="TH SarabunPSK" w:cs="TH SarabunPSK"/>
                <w:b/>
                <w:bCs/>
                <w:noProof/>
                <w:color w:val="000000" w:themeColor="text1"/>
                <w:szCs w:val="22"/>
              </w:rPr>
            </w:pPr>
            <w:r w:rsidRPr="009F1E98">
              <w:rPr>
                <w:rFonts w:ascii="TH SarabunPSK" w:hAnsi="TH SarabunPSK" w:cs="TH SarabunPSK"/>
                <w:b/>
                <w:bCs/>
                <w:color w:val="000000" w:themeColor="text1"/>
                <w:sz w:val="22"/>
                <w:szCs w:val="22"/>
                <w:cs/>
              </w:rPr>
              <w:t xml:space="preserve">หมวดวิชาศึกษาทั่วไป ไม่น้อยกว่าจำนวน </w:t>
            </w:r>
            <w:r w:rsidR="00A454C0" w:rsidRPr="009F1E98">
              <w:rPr>
                <w:rFonts w:ascii="TH SarabunPSK" w:hAnsi="TH SarabunPSK" w:cs="TH SarabunPSK"/>
                <w:b/>
                <w:bCs/>
                <w:color w:val="000000" w:themeColor="text1"/>
                <w:sz w:val="22"/>
                <w:szCs w:val="22"/>
                <w:cs/>
              </w:rPr>
              <w:t>24</w:t>
            </w:r>
            <w:r w:rsidRPr="009F1E98">
              <w:rPr>
                <w:rFonts w:ascii="TH SarabunPSK" w:hAnsi="TH SarabunPSK" w:cs="TH SarabunPSK"/>
                <w:b/>
                <w:bCs/>
                <w:color w:val="000000" w:themeColor="text1"/>
                <w:sz w:val="22"/>
                <w:szCs w:val="22"/>
                <w:cs/>
              </w:rPr>
              <w:t xml:space="preserve"> หน่วยกิต</w:t>
            </w:r>
          </w:p>
        </w:tc>
        <w:tc>
          <w:tcPr>
            <w:tcW w:w="708" w:type="dxa"/>
            <w:tcBorders>
              <w:top w:val="single" w:sz="4" w:space="0" w:color="auto"/>
              <w:right w:val="single" w:sz="4" w:space="0" w:color="auto"/>
            </w:tcBorders>
          </w:tcPr>
          <w:p w14:paraId="28472B01" w14:textId="493AD29D" w:rsidR="00D10112" w:rsidRPr="00F643B2" w:rsidRDefault="00D10112" w:rsidP="001F5450">
            <w:pPr>
              <w:spacing w:line="230" w:lineRule="auto"/>
              <w:jc w:val="center"/>
              <w:rPr>
                <w:rFonts w:ascii="TH SarabunPSK" w:hAnsi="TH SarabunPSK" w:cs="TH SarabunPSK"/>
                <w:b/>
                <w:bCs/>
                <w:noProof/>
                <w:color w:val="000000" w:themeColor="text1"/>
                <w:szCs w:val="22"/>
              </w:rPr>
            </w:pPr>
          </w:p>
        </w:tc>
        <w:tc>
          <w:tcPr>
            <w:tcW w:w="2269" w:type="dxa"/>
            <w:tcBorders>
              <w:top w:val="single" w:sz="4" w:space="0" w:color="auto"/>
              <w:left w:val="single" w:sz="4" w:space="0" w:color="auto"/>
              <w:right w:val="single" w:sz="4" w:space="0" w:color="auto"/>
            </w:tcBorders>
          </w:tcPr>
          <w:p w14:paraId="485FE9FC"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pacing w:val="-4"/>
                <w:sz w:val="20"/>
                <w:szCs w:val="20"/>
              </w:rPr>
            </w:pPr>
            <w:r w:rsidRPr="00C201A0">
              <w:rPr>
                <w:rFonts w:ascii="TH SarabunPSK" w:hAnsi="TH SarabunPSK" w:cs="TH SarabunPSK"/>
                <w:noProof/>
                <w:color w:val="000000" w:themeColor="text1"/>
                <w:spacing w:val="-4"/>
                <w:sz w:val="20"/>
                <w:szCs w:val="20"/>
                <w:cs/>
                <w:lang w:bidi="th-TH"/>
              </w:rPr>
              <w:t>ปรับปรุงจำนวนหน่วยกิต</w:t>
            </w:r>
          </w:p>
          <w:p w14:paraId="22A05665"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ปรับชื่อกลุ่มใหม่</w:t>
            </w:r>
          </w:p>
          <w:p w14:paraId="7C1F1F1A" w14:textId="77777777" w:rsidR="00C201A0" w:rsidRPr="00C201A0" w:rsidRDefault="00C201A0" w:rsidP="001F5450">
            <w:pPr>
              <w:pStyle w:val="ListParagraph"/>
              <w:numPr>
                <w:ilvl w:val="0"/>
                <w:numId w:val="29"/>
              </w:numPr>
              <w:spacing w:line="230" w:lineRule="auto"/>
              <w:ind w:left="113" w:right="-106"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จัดรายวิชาตามกลุ่มใหม่</w:t>
            </w:r>
          </w:p>
          <w:p w14:paraId="5D3CBCF4" w14:textId="3EDC222E" w:rsidR="00D10112" w:rsidRPr="00C92C95"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จัดรหัสวิชาใหม่</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z w:val="20"/>
                <w:szCs w:val="20"/>
                <w:cs/>
                <w:lang w:bidi="th-TH"/>
              </w:rPr>
              <w:t>(การปรับรหัสวิชาจากเดิม 001</w:t>
            </w:r>
            <w:r w:rsidR="00C70632" w:rsidRPr="00C70632">
              <w:rPr>
                <w:rFonts w:ascii="TH SarabunPSK" w:hAnsi="TH SarabunPSK" w:cs="TH SarabunPSK"/>
                <w:noProof/>
                <w:color w:val="000000" w:themeColor="text1"/>
                <w:sz w:val="20"/>
                <w:szCs w:val="20"/>
                <w:lang w:bidi="th-TH"/>
              </w:rPr>
              <w:t xml:space="preserve">XXX </w:t>
            </w:r>
            <w:r w:rsidR="00C70632" w:rsidRPr="00C70632">
              <w:rPr>
                <w:rFonts w:ascii="TH SarabunPSK" w:hAnsi="TH SarabunPSK" w:cs="TH SarabunPSK"/>
                <w:noProof/>
                <w:color w:val="000000" w:themeColor="text1"/>
                <w:sz w:val="20"/>
                <w:szCs w:val="20"/>
                <w:cs/>
                <w:lang w:bidi="th-TH"/>
              </w:rPr>
              <w:t>เป็น 002</w:t>
            </w:r>
            <w:r w:rsidR="00C70632" w:rsidRPr="00C70632">
              <w:rPr>
                <w:rFonts w:ascii="TH SarabunPSK" w:hAnsi="TH SarabunPSK" w:cs="TH SarabunPSK"/>
                <w:noProof/>
                <w:color w:val="000000" w:themeColor="text1"/>
                <w:sz w:val="20"/>
                <w:szCs w:val="20"/>
                <w:lang w:bidi="th-TH"/>
              </w:rPr>
              <w:t xml:space="preserve">XXX </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pacing w:val="-6"/>
                <w:sz w:val="20"/>
                <w:szCs w:val="20"/>
                <w:cs/>
                <w:lang w:bidi="th-TH"/>
              </w:rPr>
              <w:t>เพื่อป้องกันการทับซ้อนกับรายวิชาเดิม)</w:t>
            </w:r>
          </w:p>
        </w:tc>
      </w:tr>
      <w:tr w:rsidR="00A454C0" w:rsidRPr="00F643B2" w14:paraId="4FD199F1" w14:textId="77777777" w:rsidTr="001F5450">
        <w:trPr>
          <w:trHeight w:val="20"/>
          <w:jc w:val="center"/>
        </w:trPr>
        <w:tc>
          <w:tcPr>
            <w:tcW w:w="3684" w:type="dxa"/>
            <w:tcBorders>
              <w:left w:val="single" w:sz="4" w:space="0" w:color="auto"/>
            </w:tcBorders>
          </w:tcPr>
          <w:p w14:paraId="221C34EB" w14:textId="77777777" w:rsidR="00A454C0" w:rsidRPr="00F643B2" w:rsidRDefault="00A454C0" w:rsidP="001F5450">
            <w:pPr>
              <w:tabs>
                <w:tab w:val="left" w:pos="270"/>
              </w:tabs>
              <w:spacing w:line="230" w:lineRule="auto"/>
              <w:rPr>
                <w:rFonts w:ascii="TH SarabunPSK" w:hAnsi="TH SarabunPSK" w:cs="TH SarabunPSK"/>
                <w:b/>
                <w:bCs/>
                <w:color w:val="000000" w:themeColor="text1"/>
                <w:sz w:val="22"/>
                <w:szCs w:val="22"/>
                <w:cs/>
              </w:rPr>
            </w:pPr>
            <w:r w:rsidRPr="00F643B2">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vAlign w:val="center"/>
          </w:tcPr>
          <w:p w14:paraId="2F26D48B" w14:textId="319EAD67" w:rsidR="00A454C0" w:rsidRPr="00F643B2" w:rsidRDefault="00A454C0" w:rsidP="001F5450">
            <w:pPr>
              <w:spacing w:line="230" w:lineRule="auto"/>
              <w:jc w:val="center"/>
              <w:rPr>
                <w:rFonts w:ascii="TH SarabunPSK" w:hAnsi="TH SarabunPSK" w:cs="TH SarabunPSK"/>
                <w:color w:val="000000" w:themeColor="text1"/>
                <w:sz w:val="22"/>
                <w:szCs w:val="22"/>
                <w:cs/>
              </w:rPr>
            </w:pPr>
          </w:p>
        </w:tc>
        <w:tc>
          <w:tcPr>
            <w:tcW w:w="4246" w:type="dxa"/>
            <w:gridSpan w:val="2"/>
            <w:tcBorders>
              <w:left w:val="single" w:sz="4" w:space="0" w:color="auto"/>
              <w:right w:val="single" w:sz="4" w:space="0" w:color="auto"/>
            </w:tcBorders>
          </w:tcPr>
          <w:p w14:paraId="183D2FCE" w14:textId="04189E0B" w:rsidR="00A454C0" w:rsidRPr="00F643B2" w:rsidRDefault="00615675" w:rsidP="001F5450">
            <w:pPr>
              <w:spacing w:line="230" w:lineRule="auto"/>
              <w:rPr>
                <w:rFonts w:ascii="TH SarabunPSK" w:hAnsi="TH SarabunPSK" w:cs="TH SarabunPSK"/>
                <w:b/>
                <w:bCs/>
                <w:noProof/>
                <w:color w:val="000000" w:themeColor="text1"/>
                <w:szCs w:val="22"/>
              </w:rPr>
            </w:pPr>
            <w:r>
              <w:rPr>
                <w:rFonts w:ascii="TH SarabunPSK" w:hAnsi="TH SarabunPSK" w:cs="TH SarabunPSK" w:hint="cs"/>
                <w:b/>
                <w:bCs/>
                <w:color w:val="000000" w:themeColor="text1"/>
                <w:spacing w:val="-6"/>
                <w:sz w:val="22"/>
                <w:szCs w:val="22"/>
                <w:cs/>
              </w:rPr>
              <w:t xml:space="preserve">1. </w:t>
            </w:r>
            <w:r w:rsidR="00A454C0" w:rsidRPr="00F643B2">
              <w:rPr>
                <w:rFonts w:ascii="TH SarabunPSK" w:hAnsi="TH SarabunPSK" w:cs="TH SarabunPSK"/>
                <w:b/>
                <w:bCs/>
                <w:color w:val="000000" w:themeColor="text1"/>
                <w:spacing w:val="-6"/>
                <w:sz w:val="22"/>
                <w:szCs w:val="22"/>
                <w:cs/>
              </w:rPr>
              <w:t xml:space="preserve">กลุ่มภาษาและการสื่อสาร (ภาษาอังกฤษและภาษาไทย) </w:t>
            </w:r>
            <w:r w:rsidR="00A454C0" w:rsidRPr="00F643B2">
              <w:rPr>
                <w:rFonts w:ascii="TH SarabunPSK" w:hAnsi="TH SarabunPSK" w:cs="TH SarabunPSK"/>
                <w:b/>
                <w:bCs/>
                <w:color w:val="000000" w:themeColor="text1"/>
                <w:sz w:val="22"/>
                <w:szCs w:val="22"/>
                <w:cs/>
              </w:rPr>
              <w:t>12 หน่วยกิต</w:t>
            </w:r>
          </w:p>
        </w:tc>
        <w:tc>
          <w:tcPr>
            <w:tcW w:w="2269" w:type="dxa"/>
            <w:tcBorders>
              <w:left w:val="single" w:sz="4" w:space="0" w:color="auto"/>
              <w:right w:val="single" w:sz="4" w:space="0" w:color="auto"/>
            </w:tcBorders>
            <w:vAlign w:val="center"/>
          </w:tcPr>
          <w:p w14:paraId="7FB4A2AC" w14:textId="41A0DC06" w:rsidR="00A454C0" w:rsidRPr="00C92C95" w:rsidRDefault="00A454C0" w:rsidP="001F5450">
            <w:pPr>
              <w:pStyle w:val="ListParagraph"/>
              <w:numPr>
                <w:ilvl w:val="0"/>
                <w:numId w:val="27"/>
              </w:numPr>
              <w:spacing w:line="230" w:lineRule="auto"/>
              <w:ind w:left="170" w:hanging="170"/>
              <w:rPr>
                <w:rFonts w:ascii="TH SarabunPSK" w:hAnsi="TH SarabunPSK" w:cs="TH SarabunPSK"/>
                <w:noProof/>
                <w:color w:val="000000" w:themeColor="text1"/>
                <w:sz w:val="20"/>
                <w:szCs w:val="20"/>
              </w:rPr>
            </w:pPr>
            <w:r w:rsidRPr="00C92C95">
              <w:rPr>
                <w:rFonts w:ascii="TH SarabunPSK" w:hAnsi="TH SarabunPSK" w:cs="TH SarabunPSK"/>
                <w:noProof/>
                <w:color w:val="000000" w:themeColor="text1"/>
                <w:sz w:val="20"/>
                <w:szCs w:val="20"/>
                <w:cs/>
                <w:lang w:bidi="th-TH"/>
              </w:rPr>
              <w:t>เปลี่ยนชื่อกลุ่ม</w:t>
            </w:r>
          </w:p>
        </w:tc>
      </w:tr>
      <w:tr w:rsidR="003A2220" w:rsidRPr="00F643B2" w14:paraId="3EDFE761" w14:textId="77777777" w:rsidTr="001F5450">
        <w:trPr>
          <w:trHeight w:val="20"/>
          <w:jc w:val="center"/>
        </w:trPr>
        <w:tc>
          <w:tcPr>
            <w:tcW w:w="3684" w:type="dxa"/>
            <w:tcBorders>
              <w:left w:val="single" w:sz="4" w:space="0" w:color="auto"/>
            </w:tcBorders>
          </w:tcPr>
          <w:p w14:paraId="370B9D53"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1. กลุ่มภาษาอังกฤษ  ไม่น้อยกว่า 9 หน่วยกิต</w:t>
            </w:r>
          </w:p>
        </w:tc>
        <w:tc>
          <w:tcPr>
            <w:tcW w:w="711" w:type="dxa"/>
            <w:tcBorders>
              <w:right w:val="single" w:sz="4" w:space="0" w:color="auto"/>
            </w:tcBorders>
          </w:tcPr>
          <w:p w14:paraId="539F4CC5" w14:textId="77777777" w:rsidR="003A2220" w:rsidRPr="00F643B2" w:rsidRDefault="003A2220" w:rsidP="001F5450">
            <w:pPr>
              <w:spacing w:line="230" w:lineRule="auto"/>
              <w:jc w:val="center"/>
              <w:rPr>
                <w:rFonts w:ascii="TH SarabunPSK" w:hAnsi="TH SarabunPSK" w:cs="TH SarabunPSK"/>
                <w:color w:val="000000" w:themeColor="text1"/>
                <w:sz w:val="22"/>
                <w:szCs w:val="22"/>
                <w:cs/>
              </w:rPr>
            </w:pPr>
          </w:p>
        </w:tc>
        <w:tc>
          <w:tcPr>
            <w:tcW w:w="3538" w:type="dxa"/>
            <w:tcBorders>
              <w:left w:val="single" w:sz="4" w:space="0" w:color="auto"/>
            </w:tcBorders>
          </w:tcPr>
          <w:p w14:paraId="6B7A35CA" w14:textId="5AC63B86"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r w:rsidRPr="00F643B2">
              <w:rPr>
                <w:rFonts w:ascii="TH SarabunPSK" w:hAnsi="TH SarabunPSK" w:cs="TH SarabunPSK"/>
                <w:b/>
                <w:bCs/>
                <w:color w:val="000000" w:themeColor="text1"/>
                <w:sz w:val="22"/>
                <w:szCs w:val="22"/>
                <w:cs/>
              </w:rPr>
              <w:t xml:space="preserve">1.1 กลุ่มภาษาอังกฤษ  </w:t>
            </w:r>
            <w:r w:rsidR="00FB6C27">
              <w:rPr>
                <w:rFonts w:ascii="TH SarabunPSK" w:hAnsi="TH SarabunPSK" w:cs="TH SarabunPSK" w:hint="cs"/>
                <w:b/>
                <w:bCs/>
                <w:color w:val="000000" w:themeColor="text1"/>
                <w:sz w:val="22"/>
                <w:szCs w:val="22"/>
                <w:cs/>
              </w:rPr>
              <w:t>จำนวน</w:t>
            </w:r>
            <w:r w:rsidRPr="00F643B2">
              <w:rPr>
                <w:rFonts w:ascii="TH SarabunPSK" w:hAnsi="TH SarabunPSK" w:cs="TH SarabunPSK"/>
                <w:b/>
                <w:bCs/>
                <w:color w:val="000000" w:themeColor="text1"/>
                <w:sz w:val="22"/>
                <w:szCs w:val="22"/>
                <w:cs/>
              </w:rPr>
              <w:t xml:space="preserve"> 9 หน่วยกิต</w:t>
            </w:r>
          </w:p>
        </w:tc>
        <w:tc>
          <w:tcPr>
            <w:tcW w:w="708" w:type="dxa"/>
            <w:tcBorders>
              <w:right w:val="single" w:sz="4" w:space="0" w:color="auto"/>
            </w:tcBorders>
          </w:tcPr>
          <w:p w14:paraId="36A91BFC" w14:textId="4331E064"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p>
        </w:tc>
        <w:tc>
          <w:tcPr>
            <w:tcW w:w="2269" w:type="dxa"/>
            <w:tcBorders>
              <w:left w:val="single" w:sz="4" w:space="0" w:color="auto"/>
              <w:right w:val="single" w:sz="4" w:space="0" w:color="auto"/>
            </w:tcBorders>
          </w:tcPr>
          <w:p w14:paraId="215116AE" w14:textId="37C95408" w:rsidR="003A2220" w:rsidRPr="00F643B2" w:rsidRDefault="003A2220" w:rsidP="001F5450">
            <w:pPr>
              <w:spacing w:line="230" w:lineRule="auto"/>
              <w:ind w:left="170" w:hanging="170"/>
              <w:rPr>
                <w:rFonts w:ascii="TH SarabunPSK" w:hAnsi="TH SarabunPSK" w:cs="TH SarabunPSK"/>
                <w:b/>
                <w:bCs/>
                <w:noProof/>
                <w:color w:val="000000" w:themeColor="text1"/>
                <w:spacing w:val="-6"/>
              </w:rPr>
            </w:pPr>
          </w:p>
        </w:tc>
      </w:tr>
      <w:tr w:rsidR="003A2220" w:rsidRPr="00F643B2" w14:paraId="37894DA0" w14:textId="77777777" w:rsidTr="001F5450">
        <w:trPr>
          <w:trHeight w:val="20"/>
          <w:jc w:val="center"/>
        </w:trPr>
        <w:tc>
          <w:tcPr>
            <w:tcW w:w="3684" w:type="dxa"/>
            <w:tcBorders>
              <w:left w:val="single" w:sz="4" w:space="0" w:color="auto"/>
            </w:tcBorders>
          </w:tcPr>
          <w:p w14:paraId="2EBC49BC" w14:textId="05028FC7" w:rsidR="003A2220" w:rsidRPr="00F643B2" w:rsidRDefault="003A2220" w:rsidP="001F5450">
            <w:pPr>
              <w:spacing w:line="230" w:lineRule="auto"/>
              <w:rPr>
                <w:rFonts w:ascii="TH SarabunPSK" w:hAnsi="TH SarabunPSK" w:cs="TH SarabunPSK"/>
                <w:color w:val="000000" w:themeColor="text1"/>
                <w:spacing w:val="-6"/>
                <w:sz w:val="22"/>
                <w:szCs w:val="22"/>
              </w:rPr>
            </w:pPr>
            <w:r w:rsidRPr="00F643B2">
              <w:rPr>
                <w:rFonts w:ascii="TH SarabunPSK" w:hAnsi="TH SarabunPSK" w:cs="TH SarabunPSK"/>
                <w:color w:val="000000" w:themeColor="text1"/>
                <w:spacing w:val="-6"/>
                <w:sz w:val="22"/>
                <w:szCs w:val="22"/>
                <w:cs/>
              </w:rPr>
              <w:t xml:space="preserve">001211 </w:t>
            </w:r>
            <w:r w:rsidR="00573DFC" w:rsidRPr="00F643B2">
              <w:rPr>
                <w:rFonts w:ascii="TH SarabunPSK" w:hAnsi="TH SarabunPSK" w:cs="TH SarabunPSK"/>
                <w:color w:val="000000" w:themeColor="text1"/>
                <w:spacing w:val="-6"/>
                <w:sz w:val="22"/>
                <w:szCs w:val="22"/>
                <w:cs/>
              </w:rPr>
              <w:t xml:space="preserve"> </w:t>
            </w:r>
            <w:r w:rsidRPr="00F643B2">
              <w:rPr>
                <w:rFonts w:ascii="TH SarabunPSK" w:hAnsi="TH SarabunPSK" w:cs="TH SarabunPSK"/>
                <w:color w:val="000000" w:themeColor="text1"/>
                <w:spacing w:val="-6"/>
                <w:sz w:val="22"/>
                <w:szCs w:val="22"/>
                <w:cs/>
              </w:rPr>
              <w:t>การฟังและการพูดภาษาอังกฤษเพื่อการสื่อสาร</w:t>
            </w:r>
          </w:p>
          <w:p w14:paraId="08656E71"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364AA0E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347F64EA" w14:textId="4687B925" w:rsidR="00CF2B43" w:rsidRPr="00F643B2" w:rsidRDefault="00CF2B43"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101  ภาษาอังกฤษเพื่อการสื่อสารในชีวิตประจำวัน</w:t>
            </w:r>
          </w:p>
          <w:p w14:paraId="0C7BC243" w14:textId="164F2F31"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Daily-life Communication</w:t>
            </w:r>
          </w:p>
        </w:tc>
        <w:tc>
          <w:tcPr>
            <w:tcW w:w="708" w:type="dxa"/>
            <w:tcBorders>
              <w:right w:val="single" w:sz="4" w:space="0" w:color="auto"/>
            </w:tcBorders>
          </w:tcPr>
          <w:p w14:paraId="67C9EBE9" w14:textId="356E5D4D"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680C363A" w14:textId="5D13FB15"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0C3A22B0" w14:textId="77777777" w:rsidTr="001F5450">
        <w:trPr>
          <w:trHeight w:val="20"/>
          <w:jc w:val="center"/>
        </w:trPr>
        <w:tc>
          <w:tcPr>
            <w:tcW w:w="3684" w:type="dxa"/>
            <w:tcBorders>
              <w:left w:val="single" w:sz="4" w:space="0" w:color="auto"/>
            </w:tcBorders>
          </w:tcPr>
          <w:p w14:paraId="2973C4F3" w14:textId="4E5280DC"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001212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การอ่านภาษาอังกฤษเชิงวิเคราะห์เพื่อการสื่อสาร</w:t>
            </w:r>
          </w:p>
          <w:p w14:paraId="59575F3D" w14:textId="77777777" w:rsidR="003A2220" w:rsidRPr="00F643B2" w:rsidRDefault="003A2220" w:rsidP="001F5450">
            <w:pPr>
              <w:spacing w:line="230" w:lineRule="auto"/>
              <w:ind w:left="567"/>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อย่างมีประสิทธิภาพ</w:t>
            </w:r>
          </w:p>
          <w:p w14:paraId="07ED9383" w14:textId="77777777" w:rsidR="003A2220" w:rsidRPr="00F643B2" w:rsidRDefault="003A2220" w:rsidP="001F5450">
            <w:pPr>
              <w:spacing w:line="230" w:lineRule="auto"/>
              <w:ind w:left="567"/>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040AEB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0A5CF64" w14:textId="45F258F3"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102</w:t>
            </w:r>
            <w:r w:rsidRPr="00F643B2">
              <w:rPr>
                <w:rFonts w:ascii="TH SarabunPSK" w:hAnsi="TH SarabunPSK" w:cs="TH SarabunPSK"/>
                <w:noProof/>
                <w:color w:val="000000" w:themeColor="text1"/>
                <w:sz w:val="22"/>
                <w:szCs w:val="22"/>
                <w:cs/>
              </w:rPr>
              <w:t xml:space="preserve"> </w:t>
            </w:r>
            <w:r w:rsidR="00CF2B43" w:rsidRPr="00F643B2">
              <w:rPr>
                <w:rFonts w:ascii="TH SarabunPSK" w:hAnsi="TH SarabunPSK" w:cs="TH SarabunPSK"/>
                <w:noProof/>
                <w:color w:val="000000" w:themeColor="text1"/>
                <w:sz w:val="22"/>
                <w:szCs w:val="22"/>
                <w:cs/>
              </w:rPr>
              <w:t xml:space="preserve"> ภาษาอังกฤษเพื่อการสื่อสารนานาชาติ</w:t>
            </w:r>
          </w:p>
          <w:p w14:paraId="3AE809D9" w14:textId="34120DBD"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International Communication</w:t>
            </w:r>
          </w:p>
        </w:tc>
        <w:tc>
          <w:tcPr>
            <w:tcW w:w="708" w:type="dxa"/>
            <w:tcBorders>
              <w:right w:val="single" w:sz="4" w:space="0" w:color="auto"/>
            </w:tcBorders>
          </w:tcPr>
          <w:p w14:paraId="7C90A48E" w14:textId="124942A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C7C00DF" w14:textId="6CC140F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75C09B19" w14:textId="77777777" w:rsidTr="001F5450">
        <w:trPr>
          <w:trHeight w:val="20"/>
          <w:jc w:val="center"/>
        </w:trPr>
        <w:tc>
          <w:tcPr>
            <w:tcW w:w="3684" w:type="dxa"/>
            <w:tcBorders>
              <w:left w:val="single" w:sz="4" w:space="0" w:color="auto"/>
            </w:tcBorders>
          </w:tcPr>
          <w:p w14:paraId="2D516BD7" w14:textId="4E266145"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001213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การเขียนภาษาอังกฤษเพื่อการสื่อสารอย่างมี</w:t>
            </w:r>
          </w:p>
          <w:p w14:paraId="27A2EFE6" w14:textId="77777777" w:rsidR="003A2220" w:rsidRPr="00F643B2" w:rsidRDefault="003A2220" w:rsidP="001F5450">
            <w:pPr>
              <w:spacing w:line="230" w:lineRule="auto"/>
              <w:ind w:left="624"/>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ประสิทธิภาพ</w:t>
            </w:r>
          </w:p>
          <w:p w14:paraId="30DA0766" w14:textId="77777777" w:rsidR="003A2220" w:rsidRPr="00F643B2" w:rsidRDefault="003A2220" w:rsidP="001F5450">
            <w:pPr>
              <w:tabs>
                <w:tab w:val="left" w:pos="270"/>
              </w:tabs>
              <w:spacing w:line="230" w:lineRule="auto"/>
              <w:ind w:left="624"/>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English Writing for Effective</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375A9A6A"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847B83C" w14:textId="4B9B8D91"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w:t>
            </w:r>
            <w:r w:rsidR="00CF2B43" w:rsidRPr="00F643B2">
              <w:rPr>
                <w:rFonts w:ascii="TH SarabunPSK" w:hAnsi="TH SarabunPSK" w:cs="TH SarabunPSK"/>
                <w:noProof/>
                <w:color w:val="000000" w:themeColor="text1"/>
                <w:sz w:val="22"/>
                <w:szCs w:val="22"/>
                <w:cs/>
              </w:rPr>
              <w:t>0</w:t>
            </w:r>
            <w:r w:rsidRPr="00F643B2">
              <w:rPr>
                <w:rFonts w:ascii="TH SarabunPSK" w:hAnsi="TH SarabunPSK" w:cs="TH SarabunPSK"/>
                <w:noProof/>
                <w:color w:val="000000" w:themeColor="text1"/>
                <w:sz w:val="22"/>
                <w:szCs w:val="22"/>
                <w:cs/>
              </w:rPr>
              <w:t xml:space="preserve">3 </w:t>
            </w:r>
            <w:r w:rsidR="00CF2B43" w:rsidRPr="00F643B2">
              <w:rPr>
                <w:rFonts w:ascii="TH SarabunPSK" w:hAnsi="TH SarabunPSK" w:cs="TH SarabunPSK"/>
                <w:noProof/>
                <w:color w:val="000000" w:themeColor="text1"/>
                <w:sz w:val="22"/>
                <w:szCs w:val="22"/>
                <w:cs/>
              </w:rPr>
              <w:t>ภาษาอังกฤษเพื่อการสื่อสารทางอาชีพ</w:t>
            </w:r>
          </w:p>
          <w:p w14:paraId="7E55700A" w14:textId="427391D1" w:rsidR="003A2220" w:rsidRPr="00F643B2" w:rsidRDefault="00CF2B43" w:rsidP="001F5450">
            <w:pPr>
              <w:spacing w:line="230" w:lineRule="auto"/>
              <w:ind w:firstLine="567"/>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English for Professional Communication</w:t>
            </w:r>
          </w:p>
        </w:tc>
        <w:tc>
          <w:tcPr>
            <w:tcW w:w="708" w:type="dxa"/>
            <w:tcBorders>
              <w:right w:val="single" w:sz="4" w:space="0" w:color="auto"/>
            </w:tcBorders>
          </w:tcPr>
          <w:p w14:paraId="7CF946B7" w14:textId="3A2EDE68"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29E29D7D" w14:textId="4CE73E1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13E0CB53" w14:textId="77777777" w:rsidTr="001F5450">
        <w:trPr>
          <w:trHeight w:val="20"/>
          <w:jc w:val="center"/>
        </w:trPr>
        <w:tc>
          <w:tcPr>
            <w:tcW w:w="3684" w:type="dxa"/>
            <w:tcBorders>
              <w:left w:val="single" w:sz="4" w:space="0" w:color="auto"/>
            </w:tcBorders>
          </w:tcPr>
          <w:p w14:paraId="790B145A"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2. กลุ่มภาษาไทย ไม่น้อยกว่า 3 หน่วยกิต</w:t>
            </w:r>
          </w:p>
        </w:tc>
        <w:tc>
          <w:tcPr>
            <w:tcW w:w="711" w:type="dxa"/>
            <w:tcBorders>
              <w:right w:val="single" w:sz="4" w:space="0" w:color="auto"/>
            </w:tcBorders>
          </w:tcPr>
          <w:p w14:paraId="3918ADB7"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p>
        </w:tc>
        <w:tc>
          <w:tcPr>
            <w:tcW w:w="3538" w:type="dxa"/>
          </w:tcPr>
          <w:p w14:paraId="6D435D23" w14:textId="4A0DAFF5" w:rsidR="003A2220" w:rsidRPr="00F643B2" w:rsidRDefault="003A2220" w:rsidP="001F5450">
            <w:pPr>
              <w:spacing w:line="230" w:lineRule="auto"/>
              <w:jc w:val="both"/>
              <w:rPr>
                <w:rFonts w:ascii="TH SarabunPSK" w:hAnsi="TH SarabunPSK" w:cs="TH SarabunPSK"/>
                <w:b/>
                <w:bCs/>
                <w:noProof/>
                <w:color w:val="000000" w:themeColor="text1"/>
                <w:szCs w:val="22"/>
              </w:rPr>
            </w:pPr>
            <w:r w:rsidRPr="00F643B2">
              <w:rPr>
                <w:rFonts w:ascii="TH SarabunPSK" w:hAnsi="TH SarabunPSK" w:cs="TH SarabunPSK"/>
                <w:b/>
                <w:bCs/>
                <w:color w:val="000000" w:themeColor="text1"/>
                <w:sz w:val="22"/>
                <w:szCs w:val="22"/>
                <w:cs/>
              </w:rPr>
              <w:t>1.2 กลุ่มภาษาไทย ไม่น้อยกว่า 3 หน่วยกิต</w:t>
            </w:r>
          </w:p>
        </w:tc>
        <w:tc>
          <w:tcPr>
            <w:tcW w:w="708" w:type="dxa"/>
            <w:tcBorders>
              <w:right w:val="single" w:sz="4" w:space="0" w:color="auto"/>
            </w:tcBorders>
          </w:tcPr>
          <w:p w14:paraId="5CA5CD7D" w14:textId="2EB83E86" w:rsidR="003A2220" w:rsidRPr="00F643B2" w:rsidRDefault="003A2220" w:rsidP="001F5450">
            <w:pPr>
              <w:spacing w:line="230" w:lineRule="auto"/>
              <w:jc w:val="center"/>
              <w:rPr>
                <w:rFonts w:ascii="TH SarabunPSK" w:hAnsi="TH SarabunPSK" w:cs="TH SarabunPSK"/>
                <w:b/>
                <w:bCs/>
                <w:noProof/>
                <w:color w:val="000000" w:themeColor="text1"/>
                <w:spacing w:val="-6"/>
                <w:szCs w:val="22"/>
              </w:rPr>
            </w:pPr>
          </w:p>
        </w:tc>
        <w:tc>
          <w:tcPr>
            <w:tcW w:w="2269" w:type="dxa"/>
            <w:tcBorders>
              <w:left w:val="single" w:sz="4" w:space="0" w:color="auto"/>
              <w:right w:val="single" w:sz="4" w:space="0" w:color="auto"/>
            </w:tcBorders>
            <w:vAlign w:val="center"/>
          </w:tcPr>
          <w:p w14:paraId="02CD2A6A" w14:textId="021AE3E7" w:rsidR="003A2220" w:rsidRPr="00F643B2" w:rsidRDefault="003A2220" w:rsidP="001F5450">
            <w:pPr>
              <w:spacing w:line="230" w:lineRule="auto"/>
              <w:ind w:left="170" w:hanging="170"/>
              <w:jc w:val="center"/>
              <w:rPr>
                <w:rFonts w:ascii="TH SarabunPSK" w:hAnsi="TH SarabunPSK" w:cs="TH SarabunPSK"/>
                <w:b/>
                <w:bCs/>
                <w:noProof/>
                <w:color w:val="000000" w:themeColor="text1"/>
                <w:spacing w:val="-6"/>
              </w:rPr>
            </w:pPr>
          </w:p>
        </w:tc>
      </w:tr>
      <w:tr w:rsidR="003A2220" w:rsidRPr="00F643B2" w14:paraId="556AFC5D" w14:textId="77777777" w:rsidTr="001F5450">
        <w:trPr>
          <w:trHeight w:val="20"/>
          <w:jc w:val="center"/>
        </w:trPr>
        <w:tc>
          <w:tcPr>
            <w:tcW w:w="3684" w:type="dxa"/>
            <w:tcBorders>
              <w:left w:val="single" w:sz="4" w:space="0" w:color="auto"/>
            </w:tcBorders>
          </w:tcPr>
          <w:p w14:paraId="31E4E614"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001301 ภาษาไทยเพื่อการสื่อสารเชิงวิชาการ</w:t>
            </w:r>
            <w:r w:rsidRPr="00F643B2">
              <w:rPr>
                <w:rFonts w:ascii="TH SarabunPSK" w:hAnsi="TH SarabunPSK" w:cs="TH SarabunPSK"/>
                <w:color w:val="000000" w:themeColor="text1"/>
                <w:sz w:val="22"/>
                <w:szCs w:val="22"/>
                <w:cs/>
              </w:rPr>
              <w:tab/>
            </w:r>
          </w:p>
          <w:p w14:paraId="355B5D37" w14:textId="77777777" w:rsidR="003A2220" w:rsidRPr="00F643B2" w:rsidRDefault="003A2220" w:rsidP="001F5450">
            <w:pPr>
              <w:tabs>
                <w:tab w:val="left" w:pos="270"/>
              </w:tabs>
              <w:spacing w:line="230" w:lineRule="auto"/>
              <w:ind w:left="567" w:right="-57"/>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Thai Language for Academic</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0D13D98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12A61CA0" w14:textId="02F0EF74"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4</w:t>
            </w:r>
            <w:r w:rsidRPr="00F643B2">
              <w:rPr>
                <w:rFonts w:ascii="TH SarabunPSK" w:hAnsi="TH SarabunPSK" w:cs="TH SarabunPSK"/>
                <w:noProof/>
                <w:color w:val="000000" w:themeColor="text1"/>
                <w:sz w:val="22"/>
                <w:szCs w:val="22"/>
                <w:cs/>
              </w:rPr>
              <w:t xml:space="preserve"> ภาษาไทยเพื่อการสื่อสารเชิงวิชาการ</w:t>
            </w:r>
          </w:p>
          <w:p w14:paraId="0F3B2C91" w14:textId="3CEE0798" w:rsidR="003A2220" w:rsidRPr="00F643B2" w:rsidRDefault="003A2220" w:rsidP="001F5450">
            <w:pPr>
              <w:spacing w:line="230" w:lineRule="auto"/>
              <w:ind w:firstLine="567"/>
              <w:jc w:val="both"/>
              <w:rPr>
                <w:rFonts w:ascii="TH SarabunPSK" w:hAnsi="TH SarabunPSK" w:cs="TH SarabunPSK"/>
                <w:noProof/>
                <w:color w:val="000000" w:themeColor="text1"/>
                <w:spacing w:val="-4"/>
              </w:rPr>
            </w:pPr>
            <w:r w:rsidRPr="00F643B2">
              <w:rPr>
                <w:rFonts w:ascii="TH SarabunPSK" w:hAnsi="TH SarabunPSK" w:cs="TH SarabunPSK"/>
                <w:noProof/>
                <w:color w:val="000000" w:themeColor="text1"/>
                <w:spacing w:val="-4"/>
              </w:rPr>
              <w:t>Thai Language for Academic Communication</w:t>
            </w:r>
          </w:p>
        </w:tc>
        <w:tc>
          <w:tcPr>
            <w:tcW w:w="708" w:type="dxa"/>
            <w:tcBorders>
              <w:right w:val="single" w:sz="4" w:space="0" w:color="auto"/>
            </w:tcBorders>
          </w:tcPr>
          <w:p w14:paraId="4000ACBE" w14:textId="01F7E4BC"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4D8DD681" w14:textId="4D7167A6" w:rsidR="003A2220" w:rsidRPr="00F643B2" w:rsidRDefault="001F545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2904C6F7" w14:textId="77777777" w:rsidTr="001F5450">
        <w:trPr>
          <w:trHeight w:val="20"/>
          <w:jc w:val="center"/>
        </w:trPr>
        <w:tc>
          <w:tcPr>
            <w:tcW w:w="3684" w:type="dxa"/>
            <w:tcBorders>
              <w:left w:val="single" w:sz="4" w:space="0" w:color="auto"/>
            </w:tcBorders>
          </w:tcPr>
          <w:p w14:paraId="04604C0A"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001302 ภาษาไทยเพื่อการสื่อสารในศตวรรษที่ 21</w:t>
            </w:r>
          </w:p>
          <w:p w14:paraId="7D51BD59"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Thai Language for Communication</w:t>
            </w:r>
            <w:r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rPr>
              <w:t xml:space="preserve">in the </w:t>
            </w:r>
            <w:r w:rsidRPr="00F643B2">
              <w:rPr>
                <w:rFonts w:ascii="TH SarabunPSK" w:hAnsi="TH SarabunPSK" w:cs="TH SarabunPSK"/>
                <w:color w:val="000000" w:themeColor="text1"/>
                <w:sz w:val="22"/>
                <w:szCs w:val="22"/>
                <w:cs/>
              </w:rPr>
              <w:t>21</w:t>
            </w:r>
            <w:r w:rsidRPr="00F643B2">
              <w:rPr>
                <w:rFonts w:ascii="TH SarabunPSK" w:hAnsi="TH SarabunPSK" w:cs="TH SarabunPSK"/>
                <w:color w:val="000000" w:themeColor="text1"/>
                <w:sz w:val="22"/>
                <w:szCs w:val="22"/>
                <w:vertAlign w:val="superscript"/>
              </w:rPr>
              <w:t>st</w:t>
            </w:r>
            <w:r w:rsidRPr="00F643B2">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43D9F57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48A22BB" w14:textId="6B7B9655"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5</w:t>
            </w:r>
            <w:r w:rsidRPr="00F643B2">
              <w:rPr>
                <w:rFonts w:ascii="TH SarabunPSK" w:hAnsi="TH SarabunPSK" w:cs="TH SarabunPSK"/>
                <w:noProof/>
                <w:color w:val="000000" w:themeColor="text1"/>
                <w:sz w:val="22"/>
                <w:szCs w:val="22"/>
                <w:cs/>
              </w:rPr>
              <w:t xml:space="preserve"> ภาษาไทยเพื่อการสื่อสารในศตวรรษที่ 21</w:t>
            </w:r>
          </w:p>
          <w:p w14:paraId="0B835D93" w14:textId="77777777"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Thai Language for Communication in </w:t>
            </w:r>
          </w:p>
          <w:p w14:paraId="0BEE4AF0" w14:textId="06266F2A"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the </w:t>
            </w:r>
            <w:r w:rsidRPr="00F643B2">
              <w:rPr>
                <w:rFonts w:ascii="TH SarabunPSK" w:hAnsi="TH SarabunPSK" w:cs="TH SarabunPSK"/>
                <w:noProof/>
                <w:color w:val="000000" w:themeColor="text1"/>
                <w:sz w:val="22"/>
                <w:szCs w:val="22"/>
                <w:cs/>
              </w:rPr>
              <w:t>21</w:t>
            </w:r>
            <w:r w:rsidRPr="00F643B2">
              <w:rPr>
                <w:rFonts w:ascii="TH SarabunPSK" w:hAnsi="TH SarabunPSK" w:cs="TH SarabunPSK"/>
                <w:noProof/>
                <w:color w:val="000000" w:themeColor="text1"/>
                <w:sz w:val="22"/>
                <w:szCs w:val="22"/>
                <w:vertAlign w:val="superscript"/>
              </w:rPr>
              <w:t>st</w:t>
            </w:r>
            <w:r w:rsidRPr="00F643B2">
              <w:rPr>
                <w:rFonts w:ascii="TH SarabunPSK" w:hAnsi="TH SarabunPSK" w:cs="TH SarabunPSK"/>
                <w:noProof/>
                <w:color w:val="000000" w:themeColor="text1"/>
                <w:sz w:val="22"/>
                <w:szCs w:val="22"/>
              </w:rPr>
              <w:t xml:space="preserve"> Century</w:t>
            </w:r>
          </w:p>
        </w:tc>
        <w:tc>
          <w:tcPr>
            <w:tcW w:w="708" w:type="dxa"/>
            <w:tcBorders>
              <w:right w:val="single" w:sz="4" w:space="0" w:color="auto"/>
            </w:tcBorders>
          </w:tcPr>
          <w:p w14:paraId="2F97BDAE" w14:textId="448FBFD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1BABCDD9" w14:textId="726F02FD" w:rsidR="003A2220" w:rsidRPr="00F643B2"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170DA71B" w14:textId="77777777" w:rsidTr="001F5450">
        <w:trPr>
          <w:trHeight w:val="20"/>
          <w:jc w:val="center"/>
        </w:trPr>
        <w:tc>
          <w:tcPr>
            <w:tcW w:w="3684" w:type="dxa"/>
            <w:tcBorders>
              <w:left w:val="single" w:sz="4" w:space="0" w:color="auto"/>
            </w:tcBorders>
          </w:tcPr>
          <w:p w14:paraId="3751AFFF"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001303 การอ่านในยุคดิจิทัล</w:t>
            </w:r>
          </w:p>
          <w:p w14:paraId="53D9A14D"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5F0DF4B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60EB7FD0" w14:textId="4D059700"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6</w:t>
            </w:r>
            <w:r w:rsidRPr="00F643B2">
              <w:rPr>
                <w:rFonts w:ascii="TH SarabunPSK" w:hAnsi="TH SarabunPSK" w:cs="TH SarabunPSK"/>
                <w:noProof/>
                <w:color w:val="000000" w:themeColor="text1"/>
                <w:sz w:val="22"/>
                <w:szCs w:val="22"/>
                <w:cs/>
              </w:rPr>
              <w:t xml:space="preserve"> การอ่านในยุคดิจิทัล</w:t>
            </w:r>
          </w:p>
          <w:p w14:paraId="3728D7A7" w14:textId="3A3E97E9"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Reading in the Digital Age</w:t>
            </w:r>
          </w:p>
        </w:tc>
        <w:tc>
          <w:tcPr>
            <w:tcW w:w="708" w:type="dxa"/>
            <w:tcBorders>
              <w:right w:val="single" w:sz="4" w:space="0" w:color="auto"/>
            </w:tcBorders>
          </w:tcPr>
          <w:p w14:paraId="27B9BAA3" w14:textId="616B026B"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3(3-0-6)</w:t>
            </w:r>
          </w:p>
        </w:tc>
        <w:tc>
          <w:tcPr>
            <w:tcW w:w="2269" w:type="dxa"/>
            <w:tcBorders>
              <w:left w:val="single" w:sz="4" w:space="0" w:color="auto"/>
              <w:right w:val="single" w:sz="4" w:space="0" w:color="auto"/>
            </w:tcBorders>
          </w:tcPr>
          <w:p w14:paraId="3572FAD6" w14:textId="27D29A86" w:rsidR="0003040A" w:rsidRPr="008C5309"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AC197D" w:rsidRPr="00F643B2" w14:paraId="277A63F8" w14:textId="77777777" w:rsidTr="001F5450">
        <w:trPr>
          <w:trHeight w:val="20"/>
          <w:jc w:val="center"/>
        </w:trPr>
        <w:tc>
          <w:tcPr>
            <w:tcW w:w="3684" w:type="dxa"/>
            <w:tcBorders>
              <w:left w:val="single" w:sz="4" w:space="0" w:color="auto"/>
            </w:tcBorders>
          </w:tcPr>
          <w:p w14:paraId="34C9AAC1" w14:textId="77777777" w:rsidR="00AC197D" w:rsidRPr="00F643B2" w:rsidRDefault="00AC197D"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37A87C30" w14:textId="77777777" w:rsidR="00AC197D" w:rsidRPr="00F643B2" w:rsidRDefault="00AC197D" w:rsidP="001F5450">
            <w:pPr>
              <w:spacing w:line="230" w:lineRule="auto"/>
              <w:ind w:left="-57" w:right="-57"/>
              <w:jc w:val="center"/>
              <w:rPr>
                <w:rFonts w:ascii="TH SarabunPSK" w:hAnsi="TH SarabunPSK" w:cs="TH SarabunPSK"/>
                <w:color w:val="000000" w:themeColor="text1"/>
                <w:szCs w:val="22"/>
                <w:cs/>
              </w:rPr>
            </w:pPr>
          </w:p>
        </w:tc>
        <w:tc>
          <w:tcPr>
            <w:tcW w:w="3538" w:type="dxa"/>
          </w:tcPr>
          <w:p w14:paraId="0FFF2ACD" w14:textId="52694BB7" w:rsidR="00AC197D" w:rsidRPr="00AC197D" w:rsidRDefault="00AC197D" w:rsidP="001F5450">
            <w:pPr>
              <w:spacing w:line="230" w:lineRule="auto"/>
              <w:jc w:val="both"/>
              <w:rPr>
                <w:rFonts w:ascii="TH SarabunPSK" w:hAnsi="TH SarabunPSK" w:cs="TH SarabunPSK"/>
                <w:noProof/>
                <w:color w:val="000000" w:themeColor="text1"/>
                <w:szCs w:val="22"/>
              </w:rPr>
            </w:pPr>
            <w:r w:rsidRPr="00AC197D">
              <w:rPr>
                <w:rFonts w:ascii="TH SarabunPSK" w:hAnsi="TH SarabunPSK" w:cs="TH SarabunPSK"/>
                <w:noProof/>
                <w:color w:val="000000" w:themeColor="text1"/>
                <w:szCs w:val="22"/>
                <w:cs/>
              </w:rPr>
              <w:t>002107</w:t>
            </w:r>
            <w:r>
              <w:rPr>
                <w:rFonts w:ascii="TH SarabunPSK" w:hAnsi="TH SarabunPSK" w:cs="TH SarabunPSK" w:hint="cs"/>
                <w:noProof/>
                <w:color w:val="000000" w:themeColor="text1"/>
                <w:szCs w:val="22"/>
                <w:cs/>
              </w:rPr>
              <w:t xml:space="preserve"> </w:t>
            </w:r>
            <w:r w:rsidRPr="00AC197D">
              <w:rPr>
                <w:rFonts w:ascii="TH SarabunPSK" w:hAnsi="TH SarabunPSK" w:cs="TH SarabunPSK"/>
                <w:noProof/>
                <w:color w:val="000000" w:themeColor="text1"/>
                <w:szCs w:val="22"/>
                <w:cs/>
              </w:rPr>
              <w:t>การใช้ภาษาไทยในบริบทร่วมสมัย</w:t>
            </w:r>
          </w:p>
          <w:p w14:paraId="55B1219E" w14:textId="0A79F843" w:rsidR="00AC197D" w:rsidRPr="00F643B2" w:rsidRDefault="00AC197D" w:rsidP="001F5450">
            <w:pPr>
              <w:spacing w:line="230" w:lineRule="auto"/>
              <w:ind w:firstLine="567"/>
              <w:jc w:val="both"/>
              <w:rPr>
                <w:rFonts w:ascii="TH SarabunPSK" w:hAnsi="TH SarabunPSK" w:cs="TH SarabunPSK"/>
                <w:noProof/>
                <w:color w:val="000000" w:themeColor="text1"/>
                <w:szCs w:val="22"/>
                <w:cs/>
              </w:rPr>
            </w:pPr>
            <w:r w:rsidRPr="00AC197D">
              <w:rPr>
                <w:rFonts w:ascii="TH SarabunPSK" w:hAnsi="TH SarabunPSK" w:cs="TH SarabunPSK"/>
                <w:noProof/>
                <w:color w:val="000000" w:themeColor="text1"/>
                <w:szCs w:val="22"/>
              </w:rPr>
              <w:t>Thai language Use in a Contemporary Context</w:t>
            </w:r>
          </w:p>
        </w:tc>
        <w:tc>
          <w:tcPr>
            <w:tcW w:w="708" w:type="dxa"/>
            <w:tcBorders>
              <w:right w:val="single" w:sz="4" w:space="0" w:color="auto"/>
            </w:tcBorders>
          </w:tcPr>
          <w:p w14:paraId="07637E9F" w14:textId="7DCAB4D3" w:rsidR="00AC197D" w:rsidRPr="00AC197D" w:rsidRDefault="00AC197D" w:rsidP="001F5450">
            <w:pPr>
              <w:spacing w:line="230" w:lineRule="auto"/>
              <w:rPr>
                <w:rFonts w:ascii="TH SarabunPSK" w:hAnsi="TH SarabunPSK" w:cs="TH SarabunPSK"/>
                <w:noProof/>
                <w:color w:val="000000" w:themeColor="text1"/>
                <w:spacing w:val="-6"/>
                <w:szCs w:val="22"/>
                <w:cs/>
              </w:rPr>
            </w:pPr>
            <w:r w:rsidRPr="00AC197D">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EFD5389" w14:textId="58ACBE46" w:rsidR="00AC197D" w:rsidRPr="00803D2C" w:rsidRDefault="001F5450" w:rsidP="001F5450">
            <w:pPr>
              <w:pStyle w:val="ListParagraph"/>
              <w:numPr>
                <w:ilvl w:val="0"/>
                <w:numId w:val="28"/>
              </w:numPr>
              <w:spacing w:line="230" w:lineRule="auto"/>
              <w:ind w:left="170" w:hanging="170"/>
              <w:rPr>
                <w:rFonts w:ascii="TH SarabunPSK" w:hAnsi="TH SarabunPSK" w:cs="TH SarabunPSK"/>
                <w:color w:val="000000" w:themeColor="text1"/>
                <w:sz w:val="20"/>
                <w:szCs w:val="20"/>
                <w:cs/>
              </w:rPr>
            </w:pPr>
            <w:r>
              <w:rPr>
                <w:rFonts w:ascii="TH SarabunPSK" w:hAnsi="TH SarabunPSK" w:cs="TH SarabunPSK" w:hint="cs"/>
                <w:color w:val="000000" w:themeColor="text1"/>
                <w:sz w:val="20"/>
                <w:szCs w:val="20"/>
                <w:cs/>
                <w:lang w:bidi="th-TH"/>
              </w:rPr>
              <w:t>เปิดรายิชาใหม่ทดแทน 002104, 002105 และ 002106</w:t>
            </w:r>
          </w:p>
        </w:tc>
      </w:tr>
      <w:tr w:rsidR="003A2220" w:rsidRPr="00F643B2" w14:paraId="282FF450" w14:textId="77777777" w:rsidTr="001F5450">
        <w:trPr>
          <w:trHeight w:val="20"/>
          <w:jc w:val="center"/>
        </w:trPr>
        <w:tc>
          <w:tcPr>
            <w:tcW w:w="4395" w:type="dxa"/>
            <w:gridSpan w:val="2"/>
            <w:tcBorders>
              <w:left w:val="single" w:sz="4" w:space="0" w:color="auto"/>
              <w:right w:val="single" w:sz="4" w:space="0" w:color="auto"/>
            </w:tcBorders>
          </w:tcPr>
          <w:p w14:paraId="01D0759A" w14:textId="77777777" w:rsidR="003A2220" w:rsidRPr="00F643B2" w:rsidRDefault="003A2220" w:rsidP="001F5450">
            <w:pPr>
              <w:tabs>
                <w:tab w:val="left" w:pos="270"/>
              </w:tabs>
              <w:spacing w:line="230" w:lineRule="auto"/>
              <w:rPr>
                <w:rFonts w:ascii="TH SarabunPSK" w:hAnsi="TH SarabunPSK" w:cs="TH SarabunPSK"/>
                <w:b/>
                <w:bCs/>
                <w:color w:val="000000" w:themeColor="text1"/>
                <w:sz w:val="22"/>
                <w:szCs w:val="22"/>
              </w:rPr>
            </w:pPr>
            <w:r w:rsidRPr="00F643B2">
              <w:rPr>
                <w:rFonts w:ascii="TH SarabunPSK" w:hAnsi="TH SarabunPSK" w:cs="TH SarabunPSK"/>
                <w:b/>
                <w:bCs/>
                <w:color w:val="000000" w:themeColor="text1"/>
                <w:sz w:val="22"/>
                <w:szCs w:val="22"/>
                <w:cs/>
              </w:rPr>
              <w:t xml:space="preserve">กลุ่มวิชามนุษยศาสตร์และสังคมศาสตร์ ไม่น้อยกว่า 3 หน่วยกิต </w:t>
            </w:r>
          </w:p>
          <w:p w14:paraId="353C50AA" w14:textId="77777777" w:rsidR="003A2220" w:rsidRPr="00F643B2" w:rsidRDefault="003A2220" w:rsidP="001F5450">
            <w:pPr>
              <w:spacing w:line="230" w:lineRule="auto"/>
              <w:ind w:firstLine="284"/>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โดยเลือกจากรายวิชาดังต่อไปนี้</w:t>
            </w:r>
          </w:p>
        </w:tc>
        <w:tc>
          <w:tcPr>
            <w:tcW w:w="3538" w:type="dxa"/>
            <w:tcBorders>
              <w:left w:val="single" w:sz="4" w:space="0" w:color="auto"/>
            </w:tcBorders>
          </w:tcPr>
          <w:p w14:paraId="754203A8" w14:textId="77777777" w:rsidR="003A2220" w:rsidRPr="00F643B2" w:rsidRDefault="003A2220" w:rsidP="001F5450">
            <w:pPr>
              <w:spacing w:line="230" w:lineRule="auto"/>
              <w:rPr>
                <w:rFonts w:ascii="TH SarabunPSK" w:hAnsi="TH SarabunPSK" w:cs="TH SarabunPSK"/>
                <w:color w:val="000000" w:themeColor="text1"/>
                <w:spacing w:val="-4"/>
                <w:szCs w:val="22"/>
                <w:cs/>
              </w:rPr>
            </w:pPr>
          </w:p>
        </w:tc>
        <w:tc>
          <w:tcPr>
            <w:tcW w:w="708" w:type="dxa"/>
            <w:tcBorders>
              <w:right w:val="single" w:sz="4" w:space="0" w:color="auto"/>
            </w:tcBorders>
          </w:tcPr>
          <w:p w14:paraId="12ADDDC4" w14:textId="34E5F703" w:rsidR="003A2220" w:rsidRPr="00F643B2" w:rsidRDefault="003A2220" w:rsidP="001F5450">
            <w:pPr>
              <w:spacing w:line="230" w:lineRule="auto"/>
              <w:rPr>
                <w:rFonts w:ascii="TH SarabunPSK" w:hAnsi="TH SarabunPSK" w:cs="TH SarabunPSK"/>
                <w:color w:val="000000" w:themeColor="text1"/>
                <w:spacing w:val="-4"/>
                <w:szCs w:val="22"/>
                <w:cs/>
              </w:rPr>
            </w:pPr>
          </w:p>
        </w:tc>
        <w:tc>
          <w:tcPr>
            <w:tcW w:w="2269" w:type="dxa"/>
            <w:tcBorders>
              <w:left w:val="single" w:sz="4" w:space="0" w:color="auto"/>
              <w:right w:val="single" w:sz="4" w:space="0" w:color="auto"/>
            </w:tcBorders>
          </w:tcPr>
          <w:p w14:paraId="2A76BCA6" w14:textId="54CF0FDA" w:rsidR="003A2220" w:rsidRPr="00F643B2" w:rsidRDefault="003A2220" w:rsidP="001F5450">
            <w:pPr>
              <w:spacing w:line="230" w:lineRule="auto"/>
              <w:rPr>
                <w:rFonts w:ascii="TH SarabunPSK" w:hAnsi="TH SarabunPSK" w:cs="TH SarabunPSK"/>
                <w:noProof/>
                <w:color w:val="000000" w:themeColor="text1"/>
                <w:sz w:val="22"/>
                <w:szCs w:val="22"/>
              </w:rPr>
            </w:pPr>
          </w:p>
        </w:tc>
      </w:tr>
      <w:tr w:rsidR="003A2220" w:rsidRPr="00F643B2" w14:paraId="19689D87" w14:textId="77777777" w:rsidTr="001F5450">
        <w:trPr>
          <w:trHeight w:val="20"/>
          <w:jc w:val="center"/>
        </w:trPr>
        <w:tc>
          <w:tcPr>
            <w:tcW w:w="3684" w:type="dxa"/>
            <w:tcBorders>
              <w:left w:val="single" w:sz="4" w:space="0" w:color="auto"/>
            </w:tcBorders>
          </w:tcPr>
          <w:p w14:paraId="52BC69E4" w14:textId="77777777" w:rsidR="003A2220" w:rsidRPr="00F643B2" w:rsidRDefault="003A2220" w:rsidP="001F5450">
            <w:pPr>
              <w:spacing w:line="230" w:lineRule="auto"/>
              <w:rPr>
                <w:rFonts w:ascii="TH SarabunPSK" w:hAnsi="TH SarabunPSK" w:cs="TH SarabunPSK"/>
                <w:color w:val="000000" w:themeColor="text1"/>
                <w:spacing w:val="-4"/>
                <w:sz w:val="22"/>
                <w:szCs w:val="22"/>
              </w:rPr>
            </w:pPr>
            <w:r w:rsidRPr="00F643B2">
              <w:rPr>
                <w:rFonts w:ascii="TH SarabunPSK" w:hAnsi="TH SarabunPSK" w:cs="TH SarabunPSK"/>
                <w:color w:val="000000" w:themeColor="text1"/>
                <w:spacing w:val="-4"/>
                <w:sz w:val="22"/>
                <w:szCs w:val="22"/>
                <w:cs/>
              </w:rPr>
              <w:t>001221 สารสนเทศศาสตร์เพื่อการศึกษาค้นคว้า</w:t>
            </w:r>
          </w:p>
          <w:p w14:paraId="21373EF3" w14:textId="77777777" w:rsidR="003A2220" w:rsidRPr="00F643B2" w:rsidRDefault="003A2220" w:rsidP="001F5450">
            <w:pPr>
              <w:tabs>
                <w:tab w:val="left" w:pos="270"/>
              </w:tabs>
              <w:spacing w:line="230" w:lineRule="auto"/>
              <w:ind w:left="567"/>
              <w:rPr>
                <w:rFonts w:ascii="TH SarabunPSK" w:hAnsi="TH SarabunPSK" w:cs="TH SarabunPSK"/>
                <w:color w:val="FF0000"/>
                <w:spacing w:val="-2"/>
                <w:sz w:val="22"/>
                <w:szCs w:val="22"/>
                <w:cs/>
              </w:rPr>
            </w:pPr>
            <w:r w:rsidRPr="00F643B2">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5F76B210"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296BE90D" w14:textId="77777777"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142B9D5" w14:textId="00932E82"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6799FC15" w14:textId="5AE6D359" w:rsidR="003A2220" w:rsidRPr="00CC1732" w:rsidRDefault="00607AD3" w:rsidP="001F5450">
            <w:pPr>
              <w:pStyle w:val="ListParagraph"/>
              <w:numPr>
                <w:ilvl w:val="0"/>
                <w:numId w:val="51"/>
              </w:numPr>
              <w:spacing w:line="230" w:lineRule="auto"/>
              <w:ind w:left="113" w:hanging="113"/>
              <w:rPr>
                <w:rFonts w:ascii="TH SarabunPSK" w:hAnsi="TH SarabunPSK" w:cs="TH SarabunPSK"/>
                <w:noProof/>
                <w:color w:val="000000" w:themeColor="text1"/>
                <w:spacing w:val="-8"/>
                <w:sz w:val="20"/>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3A2220" w:rsidRPr="00F643B2" w14:paraId="15662F8E" w14:textId="77777777" w:rsidTr="001F5450">
        <w:trPr>
          <w:trHeight w:val="20"/>
          <w:jc w:val="center"/>
        </w:trPr>
        <w:tc>
          <w:tcPr>
            <w:tcW w:w="3684" w:type="dxa"/>
            <w:tcBorders>
              <w:left w:val="single" w:sz="4" w:space="0" w:color="auto"/>
            </w:tcBorders>
          </w:tcPr>
          <w:p w14:paraId="5D700D19" w14:textId="77777777" w:rsidR="003A2220" w:rsidRPr="00F643B2" w:rsidRDefault="003A2220" w:rsidP="001F5450">
            <w:pPr>
              <w:spacing w:line="230" w:lineRule="auto"/>
              <w:rPr>
                <w:rFonts w:ascii="TH SarabunPSK" w:hAnsi="TH SarabunPSK" w:cs="TH SarabunPSK"/>
                <w:sz w:val="22"/>
                <w:szCs w:val="22"/>
              </w:rPr>
            </w:pPr>
            <w:r w:rsidRPr="00F643B2">
              <w:rPr>
                <w:rFonts w:ascii="TH SarabunPSK" w:hAnsi="TH SarabunPSK" w:cs="TH SarabunPSK"/>
                <w:sz w:val="22"/>
                <w:szCs w:val="22"/>
                <w:cs/>
              </w:rPr>
              <w:t>001222 ภาษา สังคมและวัฒนธรรม</w:t>
            </w:r>
          </w:p>
          <w:p w14:paraId="2EB355BE" w14:textId="77777777" w:rsidR="003A2220" w:rsidRPr="00F643B2" w:rsidRDefault="003A2220"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Language, Society and Culture</w:t>
            </w:r>
          </w:p>
        </w:tc>
        <w:tc>
          <w:tcPr>
            <w:tcW w:w="711" w:type="dxa"/>
            <w:tcBorders>
              <w:right w:val="single" w:sz="4" w:space="0" w:color="auto"/>
            </w:tcBorders>
          </w:tcPr>
          <w:p w14:paraId="30ED35D0" w14:textId="77777777" w:rsidR="003A2220" w:rsidRPr="00F643B2" w:rsidRDefault="003A2220"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25A40B5D" w14:textId="77777777" w:rsidR="003A2220" w:rsidRPr="00F643B2" w:rsidRDefault="003A2220" w:rsidP="001F5450">
            <w:pPr>
              <w:spacing w:line="230" w:lineRule="auto"/>
              <w:rPr>
                <w:rFonts w:ascii="TH SarabunPSK" w:hAnsi="TH SarabunPSK" w:cs="TH SarabunPSK"/>
                <w:sz w:val="22"/>
                <w:szCs w:val="22"/>
                <w:cs/>
              </w:rPr>
            </w:pPr>
          </w:p>
        </w:tc>
        <w:tc>
          <w:tcPr>
            <w:tcW w:w="708" w:type="dxa"/>
            <w:tcBorders>
              <w:right w:val="single" w:sz="4" w:space="0" w:color="auto"/>
            </w:tcBorders>
          </w:tcPr>
          <w:p w14:paraId="06278CAD" w14:textId="2BD85790" w:rsidR="003A2220" w:rsidRPr="00F643B2" w:rsidRDefault="003A2220" w:rsidP="001F5450">
            <w:pPr>
              <w:spacing w:line="230" w:lineRule="auto"/>
              <w:rPr>
                <w:rFonts w:ascii="TH SarabunPSK" w:hAnsi="TH SarabunPSK" w:cs="TH SarabunPSK"/>
                <w:szCs w:val="22"/>
                <w:cs/>
              </w:rPr>
            </w:pPr>
          </w:p>
        </w:tc>
        <w:tc>
          <w:tcPr>
            <w:tcW w:w="2269" w:type="dxa"/>
            <w:tcBorders>
              <w:left w:val="single" w:sz="4" w:space="0" w:color="auto"/>
              <w:right w:val="single" w:sz="4" w:space="0" w:color="auto"/>
            </w:tcBorders>
          </w:tcPr>
          <w:p w14:paraId="17363399" w14:textId="124678C4" w:rsidR="003A2220" w:rsidRPr="00E93254" w:rsidRDefault="00E93254" w:rsidP="001F5450">
            <w:pPr>
              <w:pStyle w:val="ListParagraph"/>
              <w:numPr>
                <w:ilvl w:val="0"/>
                <w:numId w:val="51"/>
              </w:numPr>
              <w:spacing w:line="230" w:lineRule="auto"/>
              <w:ind w:left="113" w:hanging="113"/>
              <w:rPr>
                <w:rFonts w:ascii="TH SarabunPSK" w:hAnsi="TH SarabunPSK" w:cs="TH SarabunPSK"/>
                <w:b/>
                <w:bCs/>
                <w:noProof/>
                <w:sz w:val="22"/>
                <w:szCs w:val="22"/>
              </w:rPr>
            </w:pPr>
            <w:r w:rsidRPr="00E93254">
              <w:rPr>
                <w:rFonts w:ascii="TH SarabunPSK" w:hAnsi="TH SarabunPSK" w:cs="TH SarabunPSK" w:hint="cs"/>
                <w:noProof/>
                <w:spacing w:val="-8"/>
                <w:sz w:val="20"/>
                <w:szCs w:val="20"/>
                <w:cs/>
              </w:rPr>
              <w:t>ย้ายไป</w:t>
            </w:r>
            <w:r w:rsidRPr="00E93254">
              <w:rPr>
                <w:rFonts w:ascii="TH SarabunPSK" w:hAnsi="TH SarabunPSK" w:cs="TH SarabunPSK"/>
                <w:noProof/>
                <w:spacing w:val="-8"/>
                <w:sz w:val="20"/>
                <w:szCs w:val="20"/>
                <w:cs/>
              </w:rPr>
              <w:t>กลุ่มการเป็นพลเมืองไทยและพลโลกเพื่อสังคมที่ยั่งยืน</w:t>
            </w:r>
          </w:p>
        </w:tc>
      </w:tr>
      <w:tr w:rsidR="00CC1732" w:rsidRPr="00F643B2" w14:paraId="037E318A" w14:textId="77777777" w:rsidTr="001F5450">
        <w:trPr>
          <w:trHeight w:val="20"/>
          <w:jc w:val="center"/>
        </w:trPr>
        <w:tc>
          <w:tcPr>
            <w:tcW w:w="3684" w:type="dxa"/>
            <w:tcBorders>
              <w:left w:val="single" w:sz="4" w:space="0" w:color="auto"/>
            </w:tcBorders>
          </w:tcPr>
          <w:p w14:paraId="0C3B0C31"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001224 ศิลปะในชีวิตประจำวัน</w:t>
            </w:r>
          </w:p>
          <w:p w14:paraId="504F70B8"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12A4102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A97BB45" w14:textId="7777777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E759765" w14:textId="2154BB0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3B0D2CD8" w14:textId="0D09F154"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0"/>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3A2220" w:rsidRPr="00F643B2" w14:paraId="6D86BA9A" w14:textId="77777777" w:rsidTr="001F5450">
        <w:trPr>
          <w:trHeight w:val="20"/>
          <w:jc w:val="center"/>
        </w:trPr>
        <w:tc>
          <w:tcPr>
            <w:tcW w:w="3684" w:type="dxa"/>
            <w:tcBorders>
              <w:left w:val="single" w:sz="4" w:space="0" w:color="auto"/>
            </w:tcBorders>
          </w:tcPr>
          <w:p w14:paraId="1B3F3129"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001226 วิถีชีวิตในยุคดิจิทัล</w:t>
            </w:r>
          </w:p>
          <w:p w14:paraId="624DA3F2"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579761A4"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7ED749E2" w14:textId="77777777" w:rsidR="003A2220" w:rsidRPr="00F643B2" w:rsidRDefault="003A2220"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65238" w14:textId="39F81F58" w:rsidR="003A2220" w:rsidRPr="00F643B2" w:rsidRDefault="003A2220"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6589AB8A" w14:textId="22ED2C81" w:rsidR="003A2220" w:rsidRPr="00471923" w:rsidRDefault="00896D9F"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7489DF02" w14:textId="77777777" w:rsidTr="001F5450">
        <w:trPr>
          <w:trHeight w:val="20"/>
          <w:jc w:val="center"/>
        </w:trPr>
        <w:tc>
          <w:tcPr>
            <w:tcW w:w="3684" w:type="dxa"/>
            <w:tcBorders>
              <w:left w:val="single" w:sz="4" w:space="0" w:color="auto"/>
            </w:tcBorders>
          </w:tcPr>
          <w:p w14:paraId="64B18E3E"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001227 ดนตรีวิถีไทยศึกษา</w:t>
            </w:r>
          </w:p>
          <w:p w14:paraId="0AAADABC"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57961B96"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D4B8CBD" w14:textId="77777777" w:rsidR="00CC1732" w:rsidRPr="00F643B2" w:rsidRDefault="00CC1732"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73586A82" w14:textId="243A57EB" w:rsidR="00CC1732" w:rsidRPr="00F643B2" w:rsidRDefault="00CC1732"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34AD39A9" w14:textId="6F710796"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2"/>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5E0D89C7" w14:textId="77777777" w:rsidTr="001F5450">
        <w:trPr>
          <w:trHeight w:val="20"/>
          <w:jc w:val="center"/>
        </w:trPr>
        <w:tc>
          <w:tcPr>
            <w:tcW w:w="3684" w:type="dxa"/>
            <w:tcBorders>
              <w:left w:val="single" w:sz="4" w:space="0" w:color="auto"/>
            </w:tcBorders>
          </w:tcPr>
          <w:p w14:paraId="683D4F07"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001228 ความสุขกับงานอดิเรก</w:t>
            </w:r>
          </w:p>
          <w:p w14:paraId="130DB0C3"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0F42EDED"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326E758" w14:textId="77777777" w:rsidR="00CC1732" w:rsidRPr="00F643B2" w:rsidRDefault="00CC1732" w:rsidP="001F5450">
            <w:pPr>
              <w:spacing w:line="230" w:lineRule="auto"/>
              <w:rPr>
                <w:rFonts w:ascii="TH SarabunPSK" w:hAnsi="TH SarabunPSK" w:cs="TH SarabunPSK"/>
                <w:b/>
                <w:bCs/>
                <w:noProof/>
                <w:color w:val="000000" w:themeColor="text1"/>
                <w:szCs w:val="22"/>
              </w:rPr>
            </w:pPr>
          </w:p>
        </w:tc>
        <w:tc>
          <w:tcPr>
            <w:tcW w:w="708" w:type="dxa"/>
            <w:tcBorders>
              <w:right w:val="single" w:sz="4" w:space="0" w:color="auto"/>
            </w:tcBorders>
          </w:tcPr>
          <w:p w14:paraId="3124A163" w14:textId="06631B9C" w:rsidR="00CC1732" w:rsidRPr="00F643B2" w:rsidRDefault="00CC1732" w:rsidP="001F5450">
            <w:pPr>
              <w:spacing w:line="230" w:lineRule="auto"/>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15AE62B5" w14:textId="090253DA"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2"/>
              </w:rPr>
            </w:pPr>
            <w:r w:rsidRPr="00471923">
              <w:rPr>
                <w:rFonts w:ascii="TH SarabunPSK" w:hAnsi="TH SarabunPSK" w:cs="TH SarabunPSK"/>
                <w:noProof/>
                <w:color w:val="000000" w:themeColor="text1"/>
                <w:sz w:val="18"/>
                <w:szCs w:val="20"/>
                <w:cs/>
              </w:rPr>
              <w:t>ย้ายไปกลุ่มการพัฒนาสุขภาพกายและจิต</w:t>
            </w:r>
          </w:p>
        </w:tc>
      </w:tr>
      <w:tr w:rsidR="00CC1732" w:rsidRPr="00F643B2" w14:paraId="356B9DEE" w14:textId="77777777" w:rsidTr="001F5450">
        <w:trPr>
          <w:trHeight w:val="20"/>
          <w:jc w:val="center"/>
        </w:trPr>
        <w:tc>
          <w:tcPr>
            <w:tcW w:w="3684" w:type="dxa"/>
            <w:tcBorders>
              <w:left w:val="single" w:sz="4" w:space="0" w:color="auto"/>
            </w:tcBorders>
            <w:vAlign w:val="center"/>
          </w:tcPr>
          <w:p w14:paraId="486B70D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001231 ความคิดและปรัชญา เพื่อการพัฒนาตนและสังคม</w:t>
            </w:r>
          </w:p>
          <w:p w14:paraId="5CD4778A"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5DFAD301" w14:textId="77777777" w:rsidR="00CC1732" w:rsidRPr="00F643B2" w:rsidRDefault="00CC1732"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BD11D95" w14:textId="77777777" w:rsidR="00CC1732" w:rsidRPr="00F643B2" w:rsidRDefault="00CC1732" w:rsidP="001F5450">
            <w:pPr>
              <w:spacing w:line="230" w:lineRule="auto"/>
              <w:rPr>
                <w:rFonts w:ascii="TH SarabunPSK" w:hAnsi="TH SarabunPSK" w:cs="TH SarabunPSK"/>
                <w:noProof/>
                <w:cs/>
              </w:rPr>
            </w:pPr>
          </w:p>
        </w:tc>
        <w:tc>
          <w:tcPr>
            <w:tcW w:w="708" w:type="dxa"/>
            <w:tcBorders>
              <w:right w:val="single" w:sz="4" w:space="0" w:color="auto"/>
            </w:tcBorders>
          </w:tcPr>
          <w:p w14:paraId="4DA325BA" w14:textId="2685F33C" w:rsidR="00CC1732" w:rsidRPr="00F643B2" w:rsidRDefault="00CC1732" w:rsidP="001F5450">
            <w:pPr>
              <w:spacing w:line="230" w:lineRule="auto"/>
              <w:rPr>
                <w:rFonts w:ascii="TH SarabunPSK" w:hAnsi="TH SarabunPSK" w:cs="TH SarabunPSK"/>
                <w:noProof/>
                <w:cs/>
              </w:rPr>
            </w:pPr>
          </w:p>
        </w:tc>
        <w:tc>
          <w:tcPr>
            <w:tcW w:w="2269" w:type="dxa"/>
            <w:tcBorders>
              <w:left w:val="single" w:sz="4" w:space="0" w:color="auto"/>
              <w:right w:val="single" w:sz="4" w:space="0" w:color="auto"/>
            </w:tcBorders>
          </w:tcPr>
          <w:p w14:paraId="454CFBFB" w14:textId="3C54950D" w:rsidR="00CC1732" w:rsidRPr="00471923" w:rsidRDefault="00CC1732" w:rsidP="001F5450">
            <w:pPr>
              <w:pStyle w:val="ListParagraph"/>
              <w:numPr>
                <w:ilvl w:val="0"/>
                <w:numId w:val="52"/>
              </w:numPr>
              <w:spacing w:line="230" w:lineRule="auto"/>
              <w:ind w:left="113" w:hanging="113"/>
              <w:rPr>
                <w:rFonts w:ascii="TH SarabunPSK" w:hAnsi="TH SarabunPSK" w:cs="TH SarabunPSK"/>
                <w:noProof/>
                <w:sz w:val="22"/>
                <w:szCs w:val="22"/>
              </w:rPr>
            </w:pPr>
            <w:r w:rsidRPr="00471923">
              <w:rPr>
                <w:rFonts w:ascii="TH SarabunPSK" w:hAnsi="TH SarabunPSK" w:cs="TH SarabunPSK" w:hint="cs"/>
                <w:noProof/>
                <w:color w:val="000000" w:themeColor="text1"/>
                <w:spacing w:val="-8"/>
                <w:sz w:val="18"/>
                <w:szCs w:val="20"/>
                <w:cs/>
              </w:rPr>
              <w:t>ย้ายไป</w:t>
            </w:r>
            <w:r w:rsidRPr="00471923">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2127408E" w14:textId="77777777" w:rsidTr="001F5450">
        <w:trPr>
          <w:trHeight w:val="20"/>
          <w:jc w:val="center"/>
        </w:trPr>
        <w:tc>
          <w:tcPr>
            <w:tcW w:w="3684" w:type="dxa"/>
            <w:tcBorders>
              <w:left w:val="single" w:sz="4" w:space="0" w:color="auto"/>
            </w:tcBorders>
            <w:vAlign w:val="center"/>
          </w:tcPr>
          <w:p w14:paraId="7C9693D1"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001232 กฎหมายพื้นฐานเพื่อคุณภาพชีวิต</w:t>
            </w:r>
          </w:p>
          <w:p w14:paraId="37B1A965"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35BC53E5"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3672762" w14:textId="77777777" w:rsidR="00CC1732" w:rsidRPr="00F643B2" w:rsidRDefault="00CC1732" w:rsidP="001F5450">
            <w:pPr>
              <w:spacing w:line="230" w:lineRule="auto"/>
              <w:rPr>
                <w:rFonts w:ascii="TH SarabunPSK" w:hAnsi="TH SarabunPSK" w:cs="TH SarabunPSK"/>
                <w:noProof/>
                <w:color w:val="000000" w:themeColor="text1"/>
                <w:cs/>
              </w:rPr>
            </w:pPr>
          </w:p>
        </w:tc>
        <w:tc>
          <w:tcPr>
            <w:tcW w:w="708" w:type="dxa"/>
            <w:tcBorders>
              <w:right w:val="single" w:sz="4" w:space="0" w:color="auto"/>
            </w:tcBorders>
          </w:tcPr>
          <w:p w14:paraId="0667F417" w14:textId="2E1D4A9E" w:rsidR="00CC1732" w:rsidRPr="00F643B2" w:rsidRDefault="00CC1732" w:rsidP="001F5450">
            <w:pPr>
              <w:spacing w:line="230" w:lineRule="auto"/>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4EB479E" w14:textId="3080262E" w:rsidR="00CC1732"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hint="cs"/>
                <w:noProof/>
                <w:color w:val="000000" w:themeColor="text1"/>
                <w:sz w:val="20"/>
                <w:szCs w:val="20"/>
                <w:cs/>
              </w:rPr>
              <w:t>ย้ายไป</w:t>
            </w:r>
            <w:r w:rsidR="00D03036"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471923" w:rsidRPr="00F643B2" w14:paraId="3D57CBF4" w14:textId="77777777" w:rsidTr="001F5450">
        <w:trPr>
          <w:trHeight w:val="20"/>
          <w:jc w:val="center"/>
        </w:trPr>
        <w:tc>
          <w:tcPr>
            <w:tcW w:w="3684" w:type="dxa"/>
            <w:tcBorders>
              <w:left w:val="single" w:sz="4" w:space="0" w:color="auto"/>
            </w:tcBorders>
            <w:vAlign w:val="center"/>
          </w:tcPr>
          <w:p w14:paraId="79E45E5A"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001233 ไทยกับประชาคมโลก</w:t>
            </w:r>
          </w:p>
          <w:p w14:paraId="49048992"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Thai State and the World Community</w:t>
            </w:r>
          </w:p>
        </w:tc>
        <w:tc>
          <w:tcPr>
            <w:tcW w:w="711" w:type="dxa"/>
            <w:tcBorders>
              <w:right w:val="single" w:sz="4" w:space="0" w:color="auto"/>
            </w:tcBorders>
          </w:tcPr>
          <w:p w14:paraId="4E1E8F03" w14:textId="77777777" w:rsidR="00471923" w:rsidRPr="00F643B2" w:rsidRDefault="00471923"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761FC1"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vAlign w:val="center"/>
          </w:tcPr>
          <w:p w14:paraId="259BC0F6" w14:textId="6ED11C30" w:rsidR="00471923" w:rsidRPr="00F643B2" w:rsidRDefault="00471923" w:rsidP="001F5450">
            <w:pPr>
              <w:spacing w:line="230" w:lineRule="auto"/>
              <w:rPr>
                <w:rFonts w:ascii="TH SarabunPSK" w:hAnsi="TH SarabunPSK" w:cs="TH SarabunPSK"/>
                <w:cs/>
              </w:rPr>
            </w:pPr>
            <w:r>
              <w:rPr>
                <w:rFonts w:ascii="TH SarabunPSK" w:hAnsi="TH SarabunPSK" w:cs="TH SarabunPSK" w:hint="cs"/>
                <w:noProof/>
                <w:spacing w:val="-6"/>
                <w:lang w:val="ar-SA"/>
              </w:rPr>
              <mc:AlternateContent>
                <mc:Choice Requires="wps">
                  <w:drawing>
                    <wp:anchor distT="0" distB="0" distL="114300" distR="114300" simplePos="0" relativeHeight="251677696" behindDoc="0" locked="0" layoutInCell="1" allowOverlap="1" wp14:anchorId="60C0B686" wp14:editId="3443C04D">
                      <wp:simplePos x="0" y="0"/>
                      <wp:positionH relativeFrom="column">
                        <wp:posOffset>381635</wp:posOffset>
                      </wp:positionH>
                      <wp:positionV relativeFrom="paragraph">
                        <wp:posOffset>13970</wp:posOffset>
                      </wp:positionV>
                      <wp:extent cx="45085" cy="914400"/>
                      <wp:effectExtent l="0" t="0" r="31115" b="19050"/>
                      <wp:wrapNone/>
                      <wp:docPr id="1" name="Right Brace 1"/>
                      <wp:cNvGraphicFramePr/>
                      <a:graphic xmlns:a="http://schemas.openxmlformats.org/drawingml/2006/main">
                        <a:graphicData uri="http://schemas.microsoft.com/office/word/2010/wordprocessingShape">
                          <wps:wsp>
                            <wps:cNvSpPr/>
                            <wps:spPr>
                              <a:xfrm>
                                <a:off x="0" y="0"/>
                                <a:ext cx="4508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180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0.05pt;margin-top:1.1pt;width:3.5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" adj="89" strokecolor="black [3200]"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19E9F74" w14:textId="67A98E9D" w:rsidR="00471923" w:rsidRPr="00471923" w:rsidRDefault="00471923" w:rsidP="001F5450">
            <w:pPr>
              <w:pStyle w:val="ListParagraph"/>
              <w:numPr>
                <w:ilvl w:val="0"/>
                <w:numId w:val="52"/>
              </w:numPr>
              <w:spacing w:line="230" w:lineRule="auto"/>
              <w:ind w:left="113" w:hanging="113"/>
              <w:rPr>
                <w:rFonts w:ascii="TH SarabunPSK" w:hAnsi="TH SarabunPSK" w:cs="TH SarabunPSK"/>
                <w:b/>
                <w:bCs/>
                <w:noProof/>
                <w:spacing w:val="-6"/>
                <w:sz w:val="22"/>
                <w:szCs w:val="22"/>
              </w:rPr>
            </w:pPr>
            <w:r w:rsidRPr="00471923">
              <w:rPr>
                <w:rFonts w:ascii="TH SarabunPSK" w:hAnsi="TH SarabunPSK" w:cs="TH SarabunPSK" w:hint="cs"/>
                <w:noProof/>
                <w:spacing w:val="-6"/>
                <w:sz w:val="20"/>
                <w:szCs w:val="20"/>
                <w:cs/>
              </w:rPr>
              <w:t>ย้ายไป</w:t>
            </w:r>
            <w:r w:rsidRPr="00471923">
              <w:rPr>
                <w:rFonts w:ascii="TH SarabunPSK" w:hAnsi="TH SarabunPSK" w:cs="TH SarabunPSK"/>
                <w:noProof/>
                <w:spacing w:val="-6"/>
                <w:sz w:val="20"/>
                <w:szCs w:val="20"/>
                <w:cs/>
              </w:rPr>
              <w:t>กลุ่มการเป็นพลเมืองไทยและพลโลกเพื่อสังคมที่ยั่งยืน</w:t>
            </w:r>
          </w:p>
        </w:tc>
      </w:tr>
      <w:tr w:rsidR="00471923" w:rsidRPr="00F643B2" w14:paraId="1F87B501" w14:textId="77777777" w:rsidTr="001F5450">
        <w:trPr>
          <w:trHeight w:val="20"/>
          <w:jc w:val="center"/>
        </w:trPr>
        <w:tc>
          <w:tcPr>
            <w:tcW w:w="3684" w:type="dxa"/>
            <w:tcBorders>
              <w:left w:val="single" w:sz="4" w:space="0" w:color="auto"/>
            </w:tcBorders>
            <w:vAlign w:val="center"/>
          </w:tcPr>
          <w:p w14:paraId="6C382CED"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001234 อารยธรรมและภูมิปัญญาท้องถิ่น</w:t>
            </w:r>
          </w:p>
          <w:p w14:paraId="42206ADF" w14:textId="77777777" w:rsidR="00471923" w:rsidRPr="00F643B2" w:rsidRDefault="00471923"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sz w:val="22"/>
                <w:szCs w:val="22"/>
              </w:rPr>
              <w:t>Civilization and Local Wisdom</w:t>
            </w:r>
          </w:p>
        </w:tc>
        <w:tc>
          <w:tcPr>
            <w:tcW w:w="711" w:type="dxa"/>
            <w:tcBorders>
              <w:right w:val="single" w:sz="4" w:space="0" w:color="auto"/>
            </w:tcBorders>
          </w:tcPr>
          <w:p w14:paraId="70B0C0B4"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C3CC7C9"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tcPr>
          <w:p w14:paraId="1F66B44D" w14:textId="50AD1CF5" w:rsidR="00471923" w:rsidRPr="00F643B2" w:rsidRDefault="00471923" w:rsidP="001F5450">
            <w:pPr>
              <w:spacing w:line="230" w:lineRule="auto"/>
              <w:rPr>
                <w:rFonts w:ascii="TH SarabunPSK" w:hAnsi="TH SarabunPSK" w:cs="TH SarabunPSK"/>
                <w:cs/>
              </w:rPr>
            </w:pPr>
          </w:p>
        </w:tc>
        <w:tc>
          <w:tcPr>
            <w:tcW w:w="2269" w:type="dxa"/>
            <w:vMerge/>
            <w:tcBorders>
              <w:left w:val="single" w:sz="4" w:space="0" w:color="auto"/>
              <w:right w:val="single" w:sz="4" w:space="0" w:color="auto"/>
            </w:tcBorders>
          </w:tcPr>
          <w:p w14:paraId="47DDB579" w14:textId="3827A15E"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23" w:rsidRPr="00F643B2" w14:paraId="2F08281B" w14:textId="77777777" w:rsidTr="001F5450">
        <w:trPr>
          <w:trHeight w:val="20"/>
          <w:jc w:val="center"/>
        </w:trPr>
        <w:tc>
          <w:tcPr>
            <w:tcW w:w="3684" w:type="dxa"/>
            <w:tcBorders>
              <w:left w:val="single" w:sz="4" w:space="0" w:color="auto"/>
            </w:tcBorders>
            <w:vAlign w:val="center"/>
          </w:tcPr>
          <w:p w14:paraId="3437BD3B"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001235 การเมือง เศรษฐกิจ และสังคม</w:t>
            </w:r>
          </w:p>
          <w:p w14:paraId="5963606A"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Politics, Economy and Society </w:t>
            </w:r>
          </w:p>
        </w:tc>
        <w:tc>
          <w:tcPr>
            <w:tcW w:w="711" w:type="dxa"/>
            <w:tcBorders>
              <w:right w:val="single" w:sz="4" w:space="0" w:color="auto"/>
            </w:tcBorders>
          </w:tcPr>
          <w:p w14:paraId="5476B67F"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5A40AE81" w14:textId="77777777" w:rsidR="00471923" w:rsidRPr="00F643B2" w:rsidRDefault="00471923"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55CBC48E" w14:textId="62C92942" w:rsidR="00471923" w:rsidRPr="00F643B2" w:rsidRDefault="00471923" w:rsidP="001F5450">
            <w:pPr>
              <w:spacing w:line="230" w:lineRule="auto"/>
              <w:ind w:left="360"/>
              <w:rPr>
                <w:rFonts w:ascii="TH SarabunPSK" w:hAnsi="TH SarabunPSK" w:cs="TH SarabunPSK"/>
                <w:noProof/>
                <w:color w:val="000000" w:themeColor="text1"/>
                <w:cs/>
              </w:rPr>
            </w:pPr>
          </w:p>
        </w:tc>
        <w:tc>
          <w:tcPr>
            <w:tcW w:w="2269" w:type="dxa"/>
            <w:vMerge/>
            <w:tcBorders>
              <w:left w:val="single" w:sz="4" w:space="0" w:color="auto"/>
              <w:right w:val="single" w:sz="4" w:space="0" w:color="auto"/>
            </w:tcBorders>
          </w:tcPr>
          <w:p w14:paraId="71C85F97" w14:textId="6366566F"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CC1732" w:rsidRPr="00F643B2" w14:paraId="7FC54F34" w14:textId="77777777" w:rsidTr="001F5450">
        <w:trPr>
          <w:trHeight w:val="20"/>
          <w:jc w:val="center"/>
        </w:trPr>
        <w:tc>
          <w:tcPr>
            <w:tcW w:w="3684" w:type="dxa"/>
            <w:tcBorders>
              <w:left w:val="single" w:sz="4" w:space="0" w:color="auto"/>
            </w:tcBorders>
            <w:vAlign w:val="center"/>
          </w:tcPr>
          <w:p w14:paraId="66F75E36"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001236 การจัดการการดำเนินชีวิต</w:t>
            </w:r>
          </w:p>
          <w:p w14:paraId="3AE6259E"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Living Management</w:t>
            </w:r>
          </w:p>
        </w:tc>
        <w:tc>
          <w:tcPr>
            <w:tcW w:w="711" w:type="dxa"/>
            <w:tcBorders>
              <w:right w:val="single" w:sz="4" w:space="0" w:color="auto"/>
            </w:tcBorders>
          </w:tcPr>
          <w:p w14:paraId="2A3DFCB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CA036EB" w14:textId="77777777" w:rsidR="00CC1732" w:rsidRPr="00F643B2" w:rsidRDefault="00CC1732"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130E0643" w14:textId="7E73696B" w:rsidR="00CC1732" w:rsidRPr="00F643B2" w:rsidRDefault="00CC1732"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7158613" w14:textId="01877857"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6BD2A489" w14:textId="77777777" w:rsidTr="001F5450">
        <w:trPr>
          <w:trHeight w:val="20"/>
          <w:jc w:val="center"/>
        </w:trPr>
        <w:tc>
          <w:tcPr>
            <w:tcW w:w="3684" w:type="dxa"/>
            <w:tcBorders>
              <w:left w:val="single" w:sz="4" w:space="0" w:color="auto"/>
              <w:bottom w:val="single" w:sz="4" w:space="0" w:color="auto"/>
            </w:tcBorders>
            <w:vAlign w:val="center"/>
          </w:tcPr>
          <w:p w14:paraId="4F7C88F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001237 ทักษะชีวิต</w:t>
            </w:r>
          </w:p>
          <w:p w14:paraId="779EFDA3"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Life Skills</w:t>
            </w:r>
          </w:p>
        </w:tc>
        <w:tc>
          <w:tcPr>
            <w:tcW w:w="711" w:type="dxa"/>
            <w:tcBorders>
              <w:bottom w:val="single" w:sz="4" w:space="0" w:color="auto"/>
              <w:right w:val="single" w:sz="4" w:space="0" w:color="auto"/>
            </w:tcBorders>
          </w:tcPr>
          <w:p w14:paraId="29753FDE"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Borders>
              <w:bottom w:val="single" w:sz="4" w:space="0" w:color="auto"/>
            </w:tcBorders>
          </w:tcPr>
          <w:p w14:paraId="35416FC3" w14:textId="77777777" w:rsidR="00CC1732" w:rsidRPr="00F643B2" w:rsidRDefault="00CC1732" w:rsidP="001F5450">
            <w:pPr>
              <w:spacing w:line="230" w:lineRule="auto"/>
              <w:ind w:left="360"/>
              <w:rPr>
                <w:rFonts w:ascii="TH SarabunPSK" w:hAnsi="TH SarabunPSK" w:cs="TH SarabunPSK"/>
                <w:noProof/>
                <w:color w:val="000000" w:themeColor="text1"/>
                <w:cs/>
              </w:rPr>
            </w:pPr>
          </w:p>
        </w:tc>
        <w:tc>
          <w:tcPr>
            <w:tcW w:w="708" w:type="dxa"/>
            <w:tcBorders>
              <w:bottom w:val="single" w:sz="2" w:space="0" w:color="auto"/>
              <w:right w:val="single" w:sz="4" w:space="0" w:color="auto"/>
            </w:tcBorders>
          </w:tcPr>
          <w:p w14:paraId="1B69740F" w14:textId="19679164" w:rsidR="00CC1732" w:rsidRPr="00F643B2" w:rsidRDefault="00CC1732"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bottom w:val="single" w:sz="2" w:space="0" w:color="auto"/>
              <w:right w:val="single" w:sz="4" w:space="0" w:color="auto"/>
            </w:tcBorders>
          </w:tcPr>
          <w:p w14:paraId="121FDF9F" w14:textId="19782C0B" w:rsidR="00CC1732" w:rsidRPr="00471923" w:rsidRDefault="00CC1732"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hint="cs"/>
                <w:noProof/>
                <w:color w:val="000000" w:themeColor="text1"/>
                <w:spacing w:val="-8"/>
                <w:sz w:val="18"/>
                <w:szCs w:val="20"/>
                <w:cs/>
              </w:rPr>
              <w:t>ย้ายไป</w:t>
            </w:r>
            <w:r w:rsidRPr="00471923">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06C2C7D8" w14:textId="77777777" w:rsidTr="00C70632">
        <w:trPr>
          <w:trHeight w:val="539"/>
          <w:jc w:val="center"/>
        </w:trPr>
        <w:tc>
          <w:tcPr>
            <w:tcW w:w="3684" w:type="dxa"/>
            <w:tcBorders>
              <w:top w:val="single" w:sz="4" w:space="0" w:color="auto"/>
              <w:left w:val="single" w:sz="4" w:space="0" w:color="auto"/>
            </w:tcBorders>
            <w:vAlign w:val="center"/>
          </w:tcPr>
          <w:p w14:paraId="0AFF0A71"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lastRenderedPageBreak/>
              <w:t>001238 การรู้เท่าทันสื่อ</w:t>
            </w:r>
          </w:p>
          <w:p w14:paraId="75404F77"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Media Literacy</w:t>
            </w:r>
          </w:p>
        </w:tc>
        <w:tc>
          <w:tcPr>
            <w:tcW w:w="711" w:type="dxa"/>
            <w:tcBorders>
              <w:top w:val="single" w:sz="4" w:space="0" w:color="auto"/>
              <w:right w:val="single" w:sz="4" w:space="0" w:color="auto"/>
            </w:tcBorders>
          </w:tcPr>
          <w:p w14:paraId="3F356DD5"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Borders>
              <w:top w:val="single" w:sz="4" w:space="0" w:color="auto"/>
            </w:tcBorders>
          </w:tcPr>
          <w:p w14:paraId="26F326F5" w14:textId="77777777" w:rsidR="00CC1732" w:rsidRPr="00F643B2" w:rsidRDefault="00CC1732" w:rsidP="00CC1732">
            <w:pPr>
              <w:ind w:left="360"/>
              <w:rPr>
                <w:rFonts w:ascii="TH SarabunPSK" w:hAnsi="TH SarabunPSK" w:cs="TH SarabunPSK"/>
                <w:noProof/>
                <w:sz w:val="22"/>
                <w:szCs w:val="22"/>
                <w:cs/>
              </w:rPr>
            </w:pPr>
          </w:p>
        </w:tc>
        <w:tc>
          <w:tcPr>
            <w:tcW w:w="708" w:type="dxa"/>
            <w:tcBorders>
              <w:top w:val="single" w:sz="2" w:space="0" w:color="auto"/>
              <w:right w:val="single" w:sz="4" w:space="0" w:color="auto"/>
            </w:tcBorders>
          </w:tcPr>
          <w:p w14:paraId="16CBD350" w14:textId="2A695BCA" w:rsidR="00CC1732" w:rsidRPr="00F643B2" w:rsidRDefault="00CC1732" w:rsidP="00CC1732">
            <w:pPr>
              <w:ind w:left="360"/>
              <w:rPr>
                <w:rFonts w:ascii="TH SarabunPSK" w:hAnsi="TH SarabunPSK" w:cs="TH SarabunPSK"/>
                <w:noProof/>
                <w:sz w:val="22"/>
                <w:szCs w:val="22"/>
                <w:cs/>
              </w:rPr>
            </w:pPr>
          </w:p>
        </w:tc>
        <w:tc>
          <w:tcPr>
            <w:tcW w:w="2269" w:type="dxa"/>
            <w:tcBorders>
              <w:top w:val="single" w:sz="2" w:space="0" w:color="auto"/>
              <w:left w:val="single" w:sz="4" w:space="0" w:color="auto"/>
              <w:right w:val="single" w:sz="4" w:space="0" w:color="auto"/>
            </w:tcBorders>
          </w:tcPr>
          <w:p w14:paraId="7FC369E7" w14:textId="4D8840D7" w:rsidR="00CC1732" w:rsidRPr="00471923" w:rsidRDefault="00D03036"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rPr>
              <w:t>กลุ่มความรู้เพื่อการใช้ชีวิตอย่างมีคุณภาพ</w:t>
            </w:r>
          </w:p>
        </w:tc>
      </w:tr>
      <w:tr w:rsidR="00471923" w:rsidRPr="00F643B2" w14:paraId="60005654" w14:textId="77777777" w:rsidTr="00C70632">
        <w:trPr>
          <w:trHeight w:val="539"/>
          <w:jc w:val="center"/>
        </w:trPr>
        <w:tc>
          <w:tcPr>
            <w:tcW w:w="3684" w:type="dxa"/>
            <w:tcBorders>
              <w:left w:val="single" w:sz="4" w:space="0" w:color="auto"/>
            </w:tcBorders>
            <w:vAlign w:val="center"/>
          </w:tcPr>
          <w:p w14:paraId="797965EF"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001239 ภาวะผู้นำกับความรัก</w:t>
            </w:r>
          </w:p>
          <w:p w14:paraId="41487211"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Leadership and Compassion</w:t>
            </w:r>
          </w:p>
        </w:tc>
        <w:tc>
          <w:tcPr>
            <w:tcW w:w="711" w:type="dxa"/>
            <w:tcBorders>
              <w:right w:val="single" w:sz="4" w:space="0" w:color="auto"/>
            </w:tcBorders>
          </w:tcPr>
          <w:p w14:paraId="134CD3EA"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4BCCD3C" w14:textId="77777777" w:rsidR="00471923" w:rsidRPr="00F643B2" w:rsidRDefault="00471923"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B2E791F" w14:textId="2CD7EC1E" w:rsidR="00471923" w:rsidRPr="00F643B2" w:rsidRDefault="00471923" w:rsidP="00CC1732">
            <w:pPr>
              <w:ind w:left="360"/>
              <w:rPr>
                <w:rFonts w:ascii="TH SarabunPSK" w:hAnsi="TH SarabunPSK" w:cs="TH SarabunPSK"/>
                <w:noProof/>
                <w:color w:val="000000" w:themeColor="text1"/>
                <w:cs/>
              </w:rPr>
            </w:pPr>
            <w:r>
              <w:rPr>
                <w:rFonts w:ascii="TH SarabunPSK" w:hAnsi="TH SarabunPSK" w:cs="TH SarabunPSK" w:hint="cs"/>
                <w:noProof/>
                <w:spacing w:val="-6"/>
                <w:lang w:val="ar-SA"/>
              </w:rPr>
              <mc:AlternateContent>
                <mc:Choice Requires="wps">
                  <w:drawing>
                    <wp:anchor distT="0" distB="0" distL="114300" distR="114300" simplePos="0" relativeHeight="251679744" behindDoc="0" locked="0" layoutInCell="1" allowOverlap="1" wp14:anchorId="485CEE90" wp14:editId="32EEEF00">
                      <wp:simplePos x="0" y="0"/>
                      <wp:positionH relativeFrom="column">
                        <wp:posOffset>378460</wp:posOffset>
                      </wp:positionH>
                      <wp:positionV relativeFrom="paragraph">
                        <wp:posOffset>33020</wp:posOffset>
                      </wp:positionV>
                      <wp:extent cx="45085" cy="971550"/>
                      <wp:effectExtent l="0" t="0" r="31115" b="19050"/>
                      <wp:wrapNone/>
                      <wp:docPr id="3" name="Right Brace 3"/>
                      <wp:cNvGraphicFramePr/>
                      <a:graphic xmlns:a="http://schemas.openxmlformats.org/drawingml/2006/main">
                        <a:graphicData uri="http://schemas.microsoft.com/office/word/2010/wordprocessingShape">
                          <wps:wsp>
                            <wps:cNvSpPr/>
                            <wps:spPr>
                              <a:xfrm>
                                <a:off x="0" y="0"/>
                                <a:ext cx="45085" cy="9715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7E69" id="Right Brace 3" o:spid="_x0000_s1026" type="#_x0000_t88" style="position:absolute;margin-left:29.8pt;margin-top:2.6pt;width:3.55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" adj="8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56A7467" w14:textId="5265F795"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r w:rsidRPr="00471923">
              <w:rPr>
                <w:rFonts w:ascii="TH SarabunPSK" w:hAnsi="TH SarabunPSK" w:cs="TH SarabunPSK"/>
                <w:spacing w:val="-8"/>
                <w:sz w:val="20"/>
                <w:szCs w:val="20"/>
                <w:cs/>
              </w:rPr>
              <w:t>ย้ายไปกลุ่มการพัฒนาทักษะและลักษณะบุคคล</w:t>
            </w:r>
          </w:p>
        </w:tc>
      </w:tr>
      <w:tr w:rsidR="00471923" w:rsidRPr="00F643B2" w14:paraId="089D99BD" w14:textId="77777777" w:rsidTr="00C70632">
        <w:trPr>
          <w:trHeight w:val="539"/>
          <w:jc w:val="center"/>
        </w:trPr>
        <w:tc>
          <w:tcPr>
            <w:tcW w:w="3684" w:type="dxa"/>
            <w:tcBorders>
              <w:left w:val="single" w:sz="4" w:space="0" w:color="auto"/>
            </w:tcBorders>
            <w:vAlign w:val="center"/>
          </w:tcPr>
          <w:p w14:paraId="07FCB63A"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001241 ดนตรีตะวันตกในชีวิตประจำวัน</w:t>
            </w:r>
          </w:p>
          <w:p w14:paraId="04E77D28"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Western Music in Daily Life</w:t>
            </w:r>
          </w:p>
        </w:tc>
        <w:tc>
          <w:tcPr>
            <w:tcW w:w="711" w:type="dxa"/>
            <w:tcBorders>
              <w:right w:val="single" w:sz="4" w:space="0" w:color="auto"/>
            </w:tcBorders>
          </w:tcPr>
          <w:p w14:paraId="3FB90FD8"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D245F70" w14:textId="77777777" w:rsidR="00471923" w:rsidRPr="00F643B2" w:rsidRDefault="00471923"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4A7ED415" w14:textId="1A1A470C" w:rsidR="00471923" w:rsidRPr="00F643B2" w:rsidRDefault="00471923"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39A1A0AB" w14:textId="00D976B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23" w:rsidRPr="00F643B2" w14:paraId="56555D07" w14:textId="77777777" w:rsidTr="00C70632">
        <w:trPr>
          <w:trHeight w:val="539"/>
          <w:jc w:val="center"/>
        </w:trPr>
        <w:tc>
          <w:tcPr>
            <w:tcW w:w="3684" w:type="dxa"/>
            <w:tcBorders>
              <w:left w:val="single" w:sz="4" w:space="0" w:color="auto"/>
            </w:tcBorders>
            <w:vAlign w:val="center"/>
          </w:tcPr>
          <w:p w14:paraId="211FA46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001242 การคิดเชิงสร้างสรรค์และนวัตกรรม</w:t>
            </w:r>
          </w:p>
          <w:p w14:paraId="55F3CF59"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 xml:space="preserve">Creative Thinking and Innovation </w:t>
            </w:r>
          </w:p>
        </w:tc>
        <w:tc>
          <w:tcPr>
            <w:tcW w:w="711" w:type="dxa"/>
            <w:tcBorders>
              <w:right w:val="single" w:sz="4" w:space="0" w:color="auto"/>
            </w:tcBorders>
          </w:tcPr>
          <w:p w14:paraId="05667CCD"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5BE10CE7" w14:textId="77777777" w:rsidR="00471923" w:rsidRPr="00F643B2" w:rsidRDefault="00471923"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1AC17133" w14:textId="776E41D9" w:rsidR="00471923" w:rsidRPr="00F643B2" w:rsidRDefault="00471923"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7CE746D" w14:textId="31AB9386"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CC1732" w:rsidRPr="00F643B2" w14:paraId="4CE1E7B7" w14:textId="77777777" w:rsidTr="00C70632">
        <w:trPr>
          <w:trHeight w:val="539"/>
          <w:jc w:val="center"/>
        </w:trPr>
        <w:tc>
          <w:tcPr>
            <w:tcW w:w="3684" w:type="dxa"/>
            <w:tcBorders>
              <w:left w:val="single" w:sz="4" w:space="0" w:color="auto"/>
            </w:tcBorders>
            <w:vAlign w:val="center"/>
          </w:tcPr>
          <w:p w14:paraId="23DEB0CF"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001251 พลวัตกลุ่มและการทำงานเป็นทีม</w:t>
            </w:r>
          </w:p>
          <w:p w14:paraId="3131B1D1" w14:textId="77777777" w:rsidR="00CC1732" w:rsidRPr="00F643B2" w:rsidRDefault="00CC1732"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Group Dynamics and Teamwork</w:t>
            </w:r>
          </w:p>
        </w:tc>
        <w:tc>
          <w:tcPr>
            <w:tcW w:w="711" w:type="dxa"/>
            <w:tcBorders>
              <w:right w:val="single" w:sz="4" w:space="0" w:color="auto"/>
            </w:tcBorders>
          </w:tcPr>
          <w:p w14:paraId="5A7F76BE" w14:textId="77777777" w:rsidR="00CC1732" w:rsidRPr="00F643B2" w:rsidRDefault="00CC1732"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7E225A5"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C087869" w14:textId="63B8E97C"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66FB2C5D" w14:textId="7F75AB34"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7ABC24E8" w14:textId="77777777" w:rsidTr="00C70632">
        <w:trPr>
          <w:trHeight w:val="539"/>
          <w:jc w:val="center"/>
        </w:trPr>
        <w:tc>
          <w:tcPr>
            <w:tcW w:w="3684" w:type="dxa"/>
            <w:tcBorders>
              <w:left w:val="single" w:sz="4" w:space="0" w:color="auto"/>
            </w:tcBorders>
            <w:vAlign w:val="center"/>
          </w:tcPr>
          <w:p w14:paraId="118341F5"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001252 นเรศวรศึกษา</w:t>
            </w:r>
          </w:p>
          <w:p w14:paraId="73860BBF"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Naresuan Studies</w:t>
            </w:r>
          </w:p>
        </w:tc>
        <w:tc>
          <w:tcPr>
            <w:tcW w:w="711" w:type="dxa"/>
            <w:tcBorders>
              <w:right w:val="single" w:sz="4" w:space="0" w:color="auto"/>
            </w:tcBorders>
          </w:tcPr>
          <w:p w14:paraId="787DA3FB"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1C932" w14:textId="77777777" w:rsidR="00CC1732" w:rsidRPr="00F643B2" w:rsidRDefault="00CC1732" w:rsidP="00CC1732">
            <w:pPr>
              <w:ind w:left="360"/>
              <w:rPr>
                <w:rFonts w:ascii="TH SarabunPSK" w:hAnsi="TH SarabunPSK" w:cs="TH SarabunPSK"/>
                <w:noProof/>
                <w:cs/>
              </w:rPr>
            </w:pPr>
          </w:p>
        </w:tc>
        <w:tc>
          <w:tcPr>
            <w:tcW w:w="708" w:type="dxa"/>
            <w:tcBorders>
              <w:right w:val="single" w:sz="4" w:space="0" w:color="auto"/>
            </w:tcBorders>
          </w:tcPr>
          <w:p w14:paraId="7BA0C8DB" w14:textId="49CAFE7C" w:rsidR="00CC1732" w:rsidRPr="00F643B2" w:rsidRDefault="00CC1732"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78053481" w14:textId="2FC1ABC2" w:rsidR="00CC1732" w:rsidRPr="00471923" w:rsidRDefault="00471923" w:rsidP="00471923">
            <w:pPr>
              <w:pStyle w:val="ListParagraph"/>
              <w:numPr>
                <w:ilvl w:val="0"/>
                <w:numId w:val="52"/>
              </w:numPr>
              <w:ind w:left="113" w:hanging="113"/>
              <w:rPr>
                <w:rFonts w:ascii="TH SarabunPSK" w:hAnsi="TH SarabunPSK" w:cs="TH SarabunPSK"/>
                <w:noProof/>
                <w:spacing w:val="-6"/>
                <w:sz w:val="20"/>
                <w:szCs w:val="20"/>
              </w:rPr>
            </w:pPr>
            <w:r w:rsidRPr="00471923">
              <w:rPr>
                <w:rFonts w:ascii="TH SarabunPSK" w:hAnsi="TH SarabunPSK" w:cs="TH SarabunPSK"/>
                <w:noProof/>
                <w:spacing w:val="-6"/>
                <w:sz w:val="20"/>
                <w:szCs w:val="20"/>
                <w:cs/>
              </w:rPr>
              <w:t>ย้ายไปกลุ่มการเป็นพลเมืองไทยและพลโลกเพื่อสังคมที่ยั่งยืน</w:t>
            </w:r>
          </w:p>
        </w:tc>
      </w:tr>
      <w:tr w:rsidR="00CC1732" w:rsidRPr="00F643B2" w14:paraId="4F2CF6DA" w14:textId="77777777" w:rsidTr="00C70632">
        <w:trPr>
          <w:trHeight w:val="539"/>
          <w:jc w:val="center"/>
        </w:trPr>
        <w:tc>
          <w:tcPr>
            <w:tcW w:w="3684" w:type="dxa"/>
            <w:tcBorders>
              <w:left w:val="single" w:sz="4" w:space="0" w:color="auto"/>
            </w:tcBorders>
            <w:vAlign w:val="center"/>
          </w:tcPr>
          <w:p w14:paraId="1EE0D5CA"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001253 การเป็นผู้ประกอบการธุรกิจก่อตั้งใหม่ขนาดย่อม    </w:t>
            </w:r>
          </w:p>
          <w:p w14:paraId="32766373" w14:textId="77777777" w:rsidR="00CC1732" w:rsidRPr="00F643B2" w:rsidRDefault="00CC1732" w:rsidP="00CC1732">
            <w:pPr>
              <w:tabs>
                <w:tab w:val="left" w:pos="270"/>
              </w:tabs>
              <w:ind w:left="567"/>
              <w:rPr>
                <w:rFonts w:ascii="TH SarabunPSK" w:hAnsi="TH SarabunPSK" w:cs="TH SarabunPSK"/>
                <w:spacing w:val="-2"/>
                <w:sz w:val="22"/>
                <w:szCs w:val="22"/>
                <w:cs/>
              </w:rPr>
            </w:pPr>
            <w:r w:rsidRPr="00F643B2">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2D20E0B"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1EAE427A" w14:textId="77777777" w:rsidR="00CC1732" w:rsidRPr="00F643B2" w:rsidRDefault="00CC1732" w:rsidP="00CC1732">
            <w:pPr>
              <w:ind w:left="360"/>
              <w:rPr>
                <w:rFonts w:ascii="TH SarabunPSK" w:hAnsi="TH SarabunPSK" w:cs="TH SarabunPSK"/>
                <w:b/>
                <w:bCs/>
                <w:noProof/>
              </w:rPr>
            </w:pPr>
          </w:p>
        </w:tc>
        <w:tc>
          <w:tcPr>
            <w:tcW w:w="708" w:type="dxa"/>
            <w:tcBorders>
              <w:right w:val="single" w:sz="4" w:space="0" w:color="auto"/>
            </w:tcBorders>
          </w:tcPr>
          <w:p w14:paraId="456677D4" w14:textId="72E03716" w:rsidR="00CC1732" w:rsidRPr="00F643B2" w:rsidRDefault="00CC1732" w:rsidP="00CC1732">
            <w:pPr>
              <w:ind w:left="360"/>
              <w:rPr>
                <w:rFonts w:ascii="TH SarabunPSK" w:hAnsi="TH SarabunPSK" w:cs="TH SarabunPSK"/>
                <w:b/>
                <w:bCs/>
                <w:noProof/>
              </w:rPr>
            </w:pPr>
          </w:p>
        </w:tc>
        <w:tc>
          <w:tcPr>
            <w:tcW w:w="2269" w:type="dxa"/>
            <w:tcBorders>
              <w:left w:val="single" w:sz="4" w:space="0" w:color="auto"/>
              <w:right w:val="single" w:sz="4" w:space="0" w:color="auto"/>
            </w:tcBorders>
          </w:tcPr>
          <w:p w14:paraId="4F71789D" w14:textId="7BCA964F" w:rsidR="00CC1732" w:rsidRPr="00471923" w:rsidRDefault="00CC1732" w:rsidP="00471923">
            <w:pPr>
              <w:pStyle w:val="ListParagraph"/>
              <w:numPr>
                <w:ilvl w:val="0"/>
                <w:numId w:val="52"/>
              </w:numPr>
              <w:ind w:left="113" w:hanging="113"/>
              <w:rPr>
                <w:rFonts w:ascii="TH SarabunPSK" w:hAnsi="TH SarabunPSK" w:cs="TH SarabunPSK"/>
                <w:noProof/>
                <w:sz w:val="20"/>
                <w:szCs w:val="20"/>
              </w:rPr>
            </w:pPr>
            <w:r w:rsidRPr="00471923">
              <w:rPr>
                <w:rFonts w:ascii="TH SarabunPSK" w:hAnsi="TH SarabunPSK" w:cs="TH SarabunPSK"/>
                <w:noProof/>
                <w:sz w:val="20"/>
                <w:szCs w:val="20"/>
                <w:cs/>
              </w:rPr>
              <w:t>ย้ายไปกลุ่มการพัฒนาทักษะและลักษณะบุคคล</w:t>
            </w:r>
          </w:p>
        </w:tc>
      </w:tr>
      <w:tr w:rsidR="00CC1732" w:rsidRPr="00F643B2" w14:paraId="38A8EA47" w14:textId="77777777" w:rsidTr="00C70632">
        <w:trPr>
          <w:trHeight w:val="539"/>
          <w:jc w:val="center"/>
        </w:trPr>
        <w:tc>
          <w:tcPr>
            <w:tcW w:w="3684" w:type="dxa"/>
            <w:tcBorders>
              <w:left w:val="single" w:sz="4" w:space="0" w:color="auto"/>
            </w:tcBorders>
          </w:tcPr>
          <w:p w14:paraId="0B06F58C"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001254 จิตวิทยาและการใช้ชีวิตในโลกยุคใหม่</w:t>
            </w:r>
          </w:p>
          <w:p w14:paraId="2506A200"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Psychology and Life in the Modern World</w:t>
            </w:r>
          </w:p>
        </w:tc>
        <w:tc>
          <w:tcPr>
            <w:tcW w:w="711" w:type="dxa"/>
            <w:tcBorders>
              <w:right w:val="single" w:sz="4" w:space="0" w:color="auto"/>
            </w:tcBorders>
          </w:tcPr>
          <w:p w14:paraId="0A819EF0"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Borders>
              <w:left w:val="single" w:sz="4" w:space="0" w:color="auto"/>
            </w:tcBorders>
          </w:tcPr>
          <w:p w14:paraId="0C344E06" w14:textId="77777777" w:rsidR="00CC1732" w:rsidRPr="00F643B2" w:rsidRDefault="00CC1732" w:rsidP="00CC1732">
            <w:pPr>
              <w:ind w:left="360"/>
              <w:rPr>
                <w:rFonts w:ascii="TH SarabunPSK" w:hAnsi="TH SarabunPSK" w:cs="TH SarabunPSK"/>
                <w:noProof/>
                <w:cs/>
              </w:rPr>
            </w:pPr>
          </w:p>
        </w:tc>
        <w:tc>
          <w:tcPr>
            <w:tcW w:w="708" w:type="dxa"/>
            <w:tcBorders>
              <w:right w:val="single" w:sz="4" w:space="0" w:color="auto"/>
            </w:tcBorders>
          </w:tcPr>
          <w:p w14:paraId="04902A78" w14:textId="1E3902FC" w:rsidR="00CC1732" w:rsidRPr="00F643B2" w:rsidRDefault="00CC1732"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153F4E3B" w14:textId="4FF7C475" w:rsidR="00CC1732" w:rsidRPr="00471923" w:rsidRDefault="00D03036"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rPr>
              <w:t>ย้ายไปกลุ่มการพัฒนาสุขภาพกายและจิต</w:t>
            </w:r>
          </w:p>
        </w:tc>
      </w:tr>
      <w:tr w:rsidR="00471923" w:rsidRPr="00F643B2" w14:paraId="093D2263" w14:textId="77777777" w:rsidTr="00C70632">
        <w:trPr>
          <w:trHeight w:val="539"/>
          <w:jc w:val="center"/>
        </w:trPr>
        <w:tc>
          <w:tcPr>
            <w:tcW w:w="3684" w:type="dxa"/>
            <w:tcBorders>
              <w:left w:val="single" w:sz="4" w:space="0" w:color="auto"/>
            </w:tcBorders>
            <w:vAlign w:val="center"/>
          </w:tcPr>
          <w:p w14:paraId="43306C27"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001311 ภาษาและวัฒนธรรมเกาหลี</w:t>
            </w:r>
          </w:p>
          <w:p w14:paraId="33B1DD26"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Korean Language and Culture</w:t>
            </w:r>
          </w:p>
        </w:tc>
        <w:tc>
          <w:tcPr>
            <w:tcW w:w="711" w:type="dxa"/>
            <w:tcBorders>
              <w:right w:val="single" w:sz="4" w:space="0" w:color="auto"/>
            </w:tcBorders>
          </w:tcPr>
          <w:p w14:paraId="497DD17F" w14:textId="0A976E96"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58EC8C45" w14:textId="77777777" w:rsidR="00471923" w:rsidRPr="00F643B2" w:rsidRDefault="00471923"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E286849" w14:textId="515E10C5" w:rsidR="00471923" w:rsidRPr="00F643B2" w:rsidRDefault="00471923" w:rsidP="00CC1732">
            <w:pPr>
              <w:rPr>
                <w:rFonts w:ascii="TH SarabunPSK" w:hAnsi="TH SarabunPSK" w:cs="TH SarabunPSK"/>
                <w:noProof/>
                <w:color w:val="000000" w:themeColor="text1"/>
                <w:sz w:val="22"/>
                <w:szCs w:val="22"/>
                <w:cs/>
              </w:rPr>
            </w:pPr>
            <w:r>
              <w:rPr>
                <w:rFonts w:ascii="TH SarabunPSK" w:hAnsi="TH SarabunPSK" w:cs="TH SarabunPSK" w:hint="cs"/>
                <w:noProof/>
                <w:spacing w:val="-6"/>
                <w:lang w:val="ar-SA"/>
              </w:rPr>
              <mc:AlternateContent>
                <mc:Choice Requires="wps">
                  <w:drawing>
                    <wp:anchor distT="0" distB="0" distL="114300" distR="114300" simplePos="0" relativeHeight="251681792" behindDoc="0" locked="0" layoutInCell="1" allowOverlap="1" wp14:anchorId="1AE8BC5E" wp14:editId="21279F4D">
                      <wp:simplePos x="0" y="0"/>
                      <wp:positionH relativeFrom="column">
                        <wp:posOffset>377413</wp:posOffset>
                      </wp:positionH>
                      <wp:positionV relativeFrom="paragraph">
                        <wp:posOffset>48260</wp:posOffset>
                      </wp:positionV>
                      <wp:extent cx="71755" cy="3671570"/>
                      <wp:effectExtent l="0" t="0" r="61595" b="24130"/>
                      <wp:wrapNone/>
                      <wp:docPr id="4" name="Right Brace 4"/>
                      <wp:cNvGraphicFramePr/>
                      <a:graphic xmlns:a="http://schemas.openxmlformats.org/drawingml/2006/main">
                        <a:graphicData uri="http://schemas.microsoft.com/office/word/2010/wordprocessingShape">
                          <wps:wsp>
                            <wps:cNvSpPr/>
                            <wps:spPr>
                              <a:xfrm>
                                <a:off x="0" y="0"/>
                                <a:ext cx="71755" cy="36715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BD45" id="Right Brace 4" o:spid="_x0000_s1026" type="#_x0000_t88" style="position:absolute;margin-left:29.7pt;margin-top:3.8pt;width:5.65pt;height:28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" adj="35"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382BF404" w14:textId="4803B5B1" w:rsidR="00471923" w:rsidRPr="00471923" w:rsidRDefault="00471923" w:rsidP="00471923">
            <w:pPr>
              <w:pStyle w:val="ListParagraph"/>
              <w:numPr>
                <w:ilvl w:val="0"/>
                <w:numId w:val="52"/>
              </w:numPr>
              <w:ind w:left="113" w:hanging="113"/>
              <w:rPr>
                <w:rFonts w:ascii="TH SarabunPSK" w:hAnsi="TH SarabunPSK" w:cs="TH SarabunPSK"/>
                <w:noProof/>
                <w:color w:val="000000" w:themeColor="text1"/>
                <w:spacing w:val="-6"/>
                <w:sz w:val="20"/>
                <w:szCs w:val="22"/>
              </w:rPr>
            </w:pPr>
            <w:r w:rsidRPr="00471923">
              <w:rPr>
                <w:rFonts w:ascii="TH SarabunPSK" w:hAnsi="TH SarabunPSK" w:cs="TH SarabunPSK"/>
                <w:noProof/>
                <w:color w:val="000000" w:themeColor="text1"/>
                <w:spacing w:val="-6"/>
                <w:sz w:val="18"/>
                <w:szCs w:val="20"/>
                <w:cs/>
              </w:rPr>
              <w:t>ย้ายไปกลุ่มการเป็นพลเมืองไทยและพลโลกเพื่อสังคมที่ยั่งยืน</w:t>
            </w:r>
          </w:p>
        </w:tc>
      </w:tr>
      <w:tr w:rsidR="00471923" w:rsidRPr="00F643B2" w14:paraId="031E4798" w14:textId="77777777" w:rsidTr="00C70632">
        <w:trPr>
          <w:trHeight w:val="539"/>
          <w:jc w:val="center"/>
        </w:trPr>
        <w:tc>
          <w:tcPr>
            <w:tcW w:w="3684" w:type="dxa"/>
            <w:tcBorders>
              <w:left w:val="single" w:sz="4" w:space="0" w:color="auto"/>
            </w:tcBorders>
            <w:vAlign w:val="center"/>
          </w:tcPr>
          <w:p w14:paraId="095CD6C8"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001312 ภาษาและวัฒนธรรมญี่ปุ่น</w:t>
            </w:r>
            <w:r w:rsidRPr="00F643B2">
              <w:rPr>
                <w:rFonts w:ascii="TH SarabunPSK" w:hAnsi="TH SarabunPSK" w:cs="TH SarabunPSK"/>
                <w:sz w:val="22"/>
                <w:szCs w:val="22"/>
                <w:cs/>
              </w:rPr>
              <w:tab/>
            </w:r>
          </w:p>
          <w:p w14:paraId="49A86D94"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Japanese Language and Culture</w:t>
            </w:r>
          </w:p>
        </w:tc>
        <w:tc>
          <w:tcPr>
            <w:tcW w:w="711" w:type="dxa"/>
            <w:tcBorders>
              <w:right w:val="single" w:sz="4" w:space="0" w:color="auto"/>
            </w:tcBorders>
          </w:tcPr>
          <w:p w14:paraId="5D80A61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F8F5266" w14:textId="77777777" w:rsidR="00471923" w:rsidRPr="00F643B2" w:rsidRDefault="00471923" w:rsidP="00CC1732">
            <w:pPr>
              <w:rPr>
                <w:rFonts w:ascii="TH SarabunPSK" w:hAnsi="TH SarabunPSK" w:cs="TH SarabunPSK"/>
                <w:noProof/>
                <w:color w:val="000000" w:themeColor="text1"/>
                <w:sz w:val="22"/>
                <w:szCs w:val="22"/>
              </w:rPr>
            </w:pPr>
          </w:p>
        </w:tc>
        <w:tc>
          <w:tcPr>
            <w:tcW w:w="708" w:type="dxa"/>
            <w:tcBorders>
              <w:right w:val="single" w:sz="4" w:space="0" w:color="auto"/>
            </w:tcBorders>
          </w:tcPr>
          <w:p w14:paraId="588C9EF1" w14:textId="05CE1F31" w:rsidR="00471923" w:rsidRPr="00F643B2" w:rsidRDefault="00471923" w:rsidP="00CC1732">
            <w:pPr>
              <w:rPr>
                <w:rFonts w:ascii="TH SarabunPSK" w:hAnsi="TH SarabunPSK" w:cs="TH SarabunPSK"/>
                <w:noProof/>
                <w:color w:val="000000" w:themeColor="text1"/>
                <w:sz w:val="22"/>
                <w:szCs w:val="22"/>
              </w:rPr>
            </w:pPr>
          </w:p>
        </w:tc>
        <w:tc>
          <w:tcPr>
            <w:tcW w:w="2269" w:type="dxa"/>
            <w:vMerge/>
            <w:tcBorders>
              <w:left w:val="single" w:sz="4" w:space="0" w:color="auto"/>
              <w:right w:val="single" w:sz="4" w:space="0" w:color="auto"/>
            </w:tcBorders>
          </w:tcPr>
          <w:p w14:paraId="2B70028B" w14:textId="4F35A876" w:rsidR="00471923" w:rsidRPr="00471923" w:rsidRDefault="00471923" w:rsidP="00471923">
            <w:pPr>
              <w:pStyle w:val="ListParagraph"/>
              <w:numPr>
                <w:ilvl w:val="0"/>
                <w:numId w:val="52"/>
              </w:numPr>
              <w:ind w:left="113" w:hanging="113"/>
              <w:rPr>
                <w:rFonts w:ascii="TH SarabunPSK" w:hAnsi="TH SarabunPSK" w:cs="TH SarabunPSK"/>
                <w:noProof/>
                <w:color w:val="000000" w:themeColor="text1"/>
                <w:szCs w:val="22"/>
              </w:rPr>
            </w:pPr>
          </w:p>
        </w:tc>
      </w:tr>
      <w:tr w:rsidR="00471923" w:rsidRPr="00F643B2" w14:paraId="7D767AF0" w14:textId="77777777" w:rsidTr="00C70632">
        <w:trPr>
          <w:trHeight w:val="539"/>
          <w:jc w:val="center"/>
        </w:trPr>
        <w:tc>
          <w:tcPr>
            <w:tcW w:w="3684" w:type="dxa"/>
            <w:tcBorders>
              <w:left w:val="single" w:sz="4" w:space="0" w:color="auto"/>
            </w:tcBorders>
            <w:vAlign w:val="center"/>
          </w:tcPr>
          <w:p w14:paraId="3BAD556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001313 ภาษาและวัฒนธรรมจีน</w:t>
            </w:r>
          </w:p>
          <w:p w14:paraId="03B3342F"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Chinese Language and Culture</w:t>
            </w:r>
          </w:p>
        </w:tc>
        <w:tc>
          <w:tcPr>
            <w:tcW w:w="711" w:type="dxa"/>
            <w:tcBorders>
              <w:right w:val="single" w:sz="4" w:space="0" w:color="auto"/>
            </w:tcBorders>
          </w:tcPr>
          <w:p w14:paraId="0CE5A3AD"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53D2D9C" w14:textId="77777777" w:rsidR="00471923" w:rsidRPr="00F643B2" w:rsidRDefault="00471923" w:rsidP="00CC1732">
            <w:pPr>
              <w:rPr>
                <w:rFonts w:ascii="TH SarabunPSK" w:hAnsi="TH SarabunPSK" w:cs="TH SarabunPSK"/>
                <w:b/>
                <w:bCs/>
                <w:noProof/>
                <w:color w:val="000000" w:themeColor="text1"/>
                <w:spacing w:val="-4"/>
                <w:sz w:val="22"/>
                <w:szCs w:val="22"/>
              </w:rPr>
            </w:pPr>
          </w:p>
        </w:tc>
        <w:tc>
          <w:tcPr>
            <w:tcW w:w="708" w:type="dxa"/>
            <w:tcBorders>
              <w:right w:val="single" w:sz="4" w:space="0" w:color="auto"/>
            </w:tcBorders>
          </w:tcPr>
          <w:p w14:paraId="7B556336" w14:textId="4858E45A" w:rsidR="00471923" w:rsidRPr="00F643B2" w:rsidRDefault="00471923" w:rsidP="00CC1732">
            <w:pPr>
              <w:rPr>
                <w:rFonts w:ascii="TH SarabunPSK" w:hAnsi="TH SarabunPSK" w:cs="TH SarabunPSK"/>
                <w:b/>
                <w:bCs/>
                <w:noProof/>
                <w:color w:val="000000" w:themeColor="text1"/>
                <w:spacing w:val="-4"/>
                <w:sz w:val="22"/>
                <w:szCs w:val="22"/>
              </w:rPr>
            </w:pPr>
          </w:p>
        </w:tc>
        <w:tc>
          <w:tcPr>
            <w:tcW w:w="2269" w:type="dxa"/>
            <w:vMerge/>
            <w:tcBorders>
              <w:left w:val="single" w:sz="4" w:space="0" w:color="auto"/>
              <w:right w:val="single" w:sz="4" w:space="0" w:color="auto"/>
            </w:tcBorders>
            <w:vAlign w:val="center"/>
          </w:tcPr>
          <w:p w14:paraId="60C4EAF4" w14:textId="25BA68DB"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4"/>
                <w:szCs w:val="22"/>
              </w:rPr>
            </w:pPr>
          </w:p>
        </w:tc>
      </w:tr>
      <w:tr w:rsidR="00471923" w:rsidRPr="00F643B2" w14:paraId="0AA7781A" w14:textId="77777777" w:rsidTr="00C70632">
        <w:trPr>
          <w:trHeight w:val="539"/>
          <w:jc w:val="center"/>
        </w:trPr>
        <w:tc>
          <w:tcPr>
            <w:tcW w:w="3684" w:type="dxa"/>
            <w:tcBorders>
              <w:left w:val="single" w:sz="4" w:space="0" w:color="auto"/>
            </w:tcBorders>
            <w:vAlign w:val="center"/>
          </w:tcPr>
          <w:p w14:paraId="45574365"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001314 ภาษาและวัฒนธรรมพม่า</w:t>
            </w:r>
          </w:p>
          <w:p w14:paraId="3FC15D6C"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Myanmar Language and Culture</w:t>
            </w:r>
          </w:p>
        </w:tc>
        <w:tc>
          <w:tcPr>
            <w:tcW w:w="711" w:type="dxa"/>
            <w:tcBorders>
              <w:right w:val="single" w:sz="4" w:space="0" w:color="auto"/>
            </w:tcBorders>
          </w:tcPr>
          <w:p w14:paraId="7829C901"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3DC00CF5"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DCF1DBA" w14:textId="670B7623"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6112438" w14:textId="15CBFDAA"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653846B" w14:textId="77777777" w:rsidTr="00C70632">
        <w:trPr>
          <w:trHeight w:val="539"/>
          <w:jc w:val="center"/>
        </w:trPr>
        <w:tc>
          <w:tcPr>
            <w:tcW w:w="3684" w:type="dxa"/>
            <w:tcBorders>
              <w:left w:val="single" w:sz="4" w:space="0" w:color="auto"/>
            </w:tcBorders>
            <w:vAlign w:val="center"/>
          </w:tcPr>
          <w:p w14:paraId="55B72562"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001315 ภาษาและวัฒนธรรมฝรั่งเศส</w:t>
            </w:r>
          </w:p>
          <w:p w14:paraId="6E21F352"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French Language and Culture</w:t>
            </w:r>
          </w:p>
        </w:tc>
        <w:tc>
          <w:tcPr>
            <w:tcW w:w="711" w:type="dxa"/>
            <w:tcBorders>
              <w:right w:val="single" w:sz="4" w:space="0" w:color="auto"/>
            </w:tcBorders>
          </w:tcPr>
          <w:p w14:paraId="27807F0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0C3A5AD"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271CAB0D" w14:textId="0BBDF098"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7955110" w14:textId="1DB4408A"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D9D16DB" w14:textId="77777777" w:rsidTr="00C70632">
        <w:trPr>
          <w:trHeight w:val="539"/>
          <w:jc w:val="center"/>
        </w:trPr>
        <w:tc>
          <w:tcPr>
            <w:tcW w:w="3684" w:type="dxa"/>
            <w:tcBorders>
              <w:left w:val="single" w:sz="4" w:space="0" w:color="auto"/>
            </w:tcBorders>
            <w:vAlign w:val="center"/>
          </w:tcPr>
          <w:p w14:paraId="4D0BB9CA"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001316 ภาษาและวัฒนธรรมสเปน</w:t>
            </w:r>
            <w:r w:rsidRPr="00F643B2">
              <w:rPr>
                <w:rFonts w:ascii="TH SarabunPSK" w:hAnsi="TH SarabunPSK" w:cs="TH SarabunPSK"/>
                <w:sz w:val="22"/>
                <w:szCs w:val="22"/>
                <w:cs/>
              </w:rPr>
              <w:tab/>
            </w:r>
          </w:p>
          <w:p w14:paraId="55E347B5"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Spanish Language and Culture</w:t>
            </w:r>
          </w:p>
        </w:tc>
        <w:tc>
          <w:tcPr>
            <w:tcW w:w="711" w:type="dxa"/>
            <w:tcBorders>
              <w:right w:val="single" w:sz="4" w:space="0" w:color="auto"/>
            </w:tcBorders>
          </w:tcPr>
          <w:p w14:paraId="0B42D5FB"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6CDB45F4"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4ABBA96" w14:textId="3CB7A900"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1E17AEE4" w14:textId="11DADF0D"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B49EC0A" w14:textId="77777777" w:rsidTr="00C70632">
        <w:trPr>
          <w:trHeight w:val="539"/>
          <w:jc w:val="center"/>
        </w:trPr>
        <w:tc>
          <w:tcPr>
            <w:tcW w:w="3684" w:type="dxa"/>
            <w:tcBorders>
              <w:left w:val="single" w:sz="4" w:space="0" w:color="auto"/>
            </w:tcBorders>
            <w:vAlign w:val="center"/>
          </w:tcPr>
          <w:p w14:paraId="5E82819C"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001317 ภาษาและวัฒนธรรมลาว</w:t>
            </w:r>
          </w:p>
          <w:p w14:paraId="4FB32466"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Lao Language and Culture</w:t>
            </w:r>
          </w:p>
        </w:tc>
        <w:tc>
          <w:tcPr>
            <w:tcW w:w="711" w:type="dxa"/>
            <w:tcBorders>
              <w:right w:val="single" w:sz="4" w:space="0" w:color="auto"/>
            </w:tcBorders>
          </w:tcPr>
          <w:p w14:paraId="26883805"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2CE7EA5F"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7864038C" w14:textId="3317A37E"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D9DEEC" w14:textId="1B21BD33"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11787B0A" w14:textId="77777777" w:rsidTr="00C70632">
        <w:trPr>
          <w:trHeight w:val="539"/>
          <w:jc w:val="center"/>
        </w:trPr>
        <w:tc>
          <w:tcPr>
            <w:tcW w:w="3684" w:type="dxa"/>
            <w:tcBorders>
              <w:left w:val="single" w:sz="4" w:space="0" w:color="auto"/>
            </w:tcBorders>
            <w:vAlign w:val="center"/>
          </w:tcPr>
          <w:p w14:paraId="2DF0E91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001318 ภาษาและวัฒนธรรมอินโดนีเซีย</w:t>
            </w:r>
          </w:p>
          <w:p w14:paraId="0E2BE131"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4"/>
                <w:sz w:val="22"/>
                <w:szCs w:val="22"/>
              </w:rPr>
              <w:t>Indonesian Language and Culture</w:t>
            </w:r>
          </w:p>
        </w:tc>
        <w:tc>
          <w:tcPr>
            <w:tcW w:w="711" w:type="dxa"/>
            <w:tcBorders>
              <w:right w:val="single" w:sz="4" w:space="0" w:color="auto"/>
            </w:tcBorders>
          </w:tcPr>
          <w:p w14:paraId="446ADE9B"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07F1732D"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B3023F2" w14:textId="581710EF"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EAB6ED" w14:textId="2FE910A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4D3FCF50" w14:textId="77777777" w:rsidTr="00C70632">
        <w:trPr>
          <w:trHeight w:val="539"/>
          <w:jc w:val="center"/>
        </w:trPr>
        <w:tc>
          <w:tcPr>
            <w:tcW w:w="3684" w:type="dxa"/>
            <w:tcBorders>
              <w:left w:val="single" w:sz="4" w:space="0" w:color="auto"/>
            </w:tcBorders>
            <w:vAlign w:val="center"/>
          </w:tcPr>
          <w:p w14:paraId="5614F969"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001319 ภาษาและวัฒนธรรมเวียดนาม</w:t>
            </w:r>
          </w:p>
          <w:p w14:paraId="7DB1159F"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6"/>
                <w:sz w:val="22"/>
                <w:szCs w:val="22"/>
              </w:rPr>
              <w:t>Vietnamese Language and Culture</w:t>
            </w:r>
          </w:p>
        </w:tc>
        <w:tc>
          <w:tcPr>
            <w:tcW w:w="711" w:type="dxa"/>
            <w:tcBorders>
              <w:right w:val="single" w:sz="4" w:space="0" w:color="auto"/>
            </w:tcBorders>
          </w:tcPr>
          <w:p w14:paraId="0D9764DC"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D520149"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05D220F" w14:textId="54DC2A5C"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404F536" w14:textId="20DFAF8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34CAC434" w14:textId="77777777" w:rsidTr="00C70632">
        <w:trPr>
          <w:trHeight w:val="539"/>
          <w:jc w:val="center"/>
        </w:trPr>
        <w:tc>
          <w:tcPr>
            <w:tcW w:w="3684" w:type="dxa"/>
            <w:tcBorders>
              <w:left w:val="single" w:sz="4" w:space="0" w:color="auto"/>
            </w:tcBorders>
            <w:vAlign w:val="center"/>
          </w:tcPr>
          <w:p w14:paraId="240120D5"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001320 ภาษาฮินดีและวัฒนธรรมอินเดีย</w:t>
            </w:r>
          </w:p>
          <w:p w14:paraId="5A554D04"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Hindi Language and Indian Culture</w:t>
            </w:r>
          </w:p>
        </w:tc>
        <w:tc>
          <w:tcPr>
            <w:tcW w:w="711" w:type="dxa"/>
            <w:tcBorders>
              <w:right w:val="single" w:sz="4" w:space="0" w:color="auto"/>
            </w:tcBorders>
          </w:tcPr>
          <w:p w14:paraId="157870CA"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83FB896"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58AE7698" w14:textId="6E081CA4"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88BC328" w14:textId="4FF081C0"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668BBF3" w14:textId="77777777" w:rsidTr="00C70632">
        <w:trPr>
          <w:trHeight w:val="539"/>
          <w:jc w:val="center"/>
        </w:trPr>
        <w:tc>
          <w:tcPr>
            <w:tcW w:w="3684" w:type="dxa"/>
            <w:tcBorders>
              <w:left w:val="single" w:sz="4" w:space="0" w:color="auto"/>
            </w:tcBorders>
            <w:vAlign w:val="center"/>
          </w:tcPr>
          <w:p w14:paraId="61D5BD3B"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001321 ภาษาและวัฒนธรรมเขมร</w:t>
            </w:r>
          </w:p>
          <w:p w14:paraId="5FC95F11"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Khmer Language and Culture</w:t>
            </w:r>
          </w:p>
        </w:tc>
        <w:tc>
          <w:tcPr>
            <w:tcW w:w="711" w:type="dxa"/>
            <w:tcBorders>
              <w:right w:val="single" w:sz="4" w:space="0" w:color="auto"/>
            </w:tcBorders>
          </w:tcPr>
          <w:p w14:paraId="4B50F8D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44BF346"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3A77C32E" w14:textId="4F9939D1"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C6694D5" w14:textId="380888E0"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Cs w:val="22"/>
              </w:rPr>
            </w:pPr>
          </w:p>
        </w:tc>
      </w:tr>
      <w:tr w:rsidR="00CC1732" w:rsidRPr="00F643B2" w14:paraId="75C42362" w14:textId="77777777" w:rsidTr="00C70632">
        <w:trPr>
          <w:trHeight w:val="539"/>
          <w:jc w:val="center"/>
        </w:trPr>
        <w:tc>
          <w:tcPr>
            <w:tcW w:w="3684" w:type="dxa"/>
            <w:tcBorders>
              <w:left w:val="single" w:sz="4" w:space="0" w:color="auto"/>
            </w:tcBorders>
            <w:vAlign w:val="center"/>
          </w:tcPr>
          <w:p w14:paraId="5FF3E14A"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001331 นวัตกรรมเพื่อสังคม</w:t>
            </w:r>
          </w:p>
          <w:p w14:paraId="2A16B7C4"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Social Innovation</w:t>
            </w:r>
          </w:p>
        </w:tc>
        <w:tc>
          <w:tcPr>
            <w:tcW w:w="711" w:type="dxa"/>
            <w:tcBorders>
              <w:right w:val="single" w:sz="4" w:space="0" w:color="auto"/>
            </w:tcBorders>
          </w:tcPr>
          <w:p w14:paraId="4494928D"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296576DB" w14:textId="77777777" w:rsidR="00CC1732" w:rsidRPr="00F643B2" w:rsidRDefault="00CC1732" w:rsidP="00CC1732">
            <w:pPr>
              <w:rPr>
                <w:rFonts w:ascii="TH SarabunPSK" w:hAnsi="TH SarabunPSK" w:cs="TH SarabunPSK"/>
                <w:noProof/>
                <w:color w:val="000000" w:themeColor="text1"/>
                <w:cs/>
              </w:rPr>
            </w:pPr>
          </w:p>
        </w:tc>
        <w:tc>
          <w:tcPr>
            <w:tcW w:w="708" w:type="dxa"/>
            <w:tcBorders>
              <w:right w:val="single" w:sz="4" w:space="0" w:color="auto"/>
            </w:tcBorders>
          </w:tcPr>
          <w:p w14:paraId="320ED6A3" w14:textId="136F2184" w:rsidR="00CC1732" w:rsidRPr="00F643B2" w:rsidRDefault="00CC1732"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2C6F57B" w14:textId="2F72E688" w:rsidR="00CC1732" w:rsidRPr="00471923" w:rsidRDefault="00CC1732"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sz w:val="20"/>
                <w:szCs w:val="20"/>
                <w:cs/>
              </w:rPr>
              <w:t>ย้ายไปกลุ่มการพัฒนาทักษะและลักษณะบุคคล</w:t>
            </w:r>
          </w:p>
        </w:tc>
      </w:tr>
      <w:tr w:rsidR="00CC1732" w:rsidRPr="00F643B2" w14:paraId="1ADA62F8" w14:textId="77777777" w:rsidTr="00C70632">
        <w:trPr>
          <w:trHeight w:val="539"/>
          <w:jc w:val="center"/>
        </w:trPr>
        <w:tc>
          <w:tcPr>
            <w:tcW w:w="3684" w:type="dxa"/>
            <w:tcBorders>
              <w:left w:val="single" w:sz="4" w:space="0" w:color="auto"/>
            </w:tcBorders>
            <w:vAlign w:val="center"/>
          </w:tcPr>
          <w:p w14:paraId="008E4D2F"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001333 เบลนเดอร์ / สินทรัพย์ดิจิตอล / จักรวาลนฤมิต</w:t>
            </w:r>
          </w:p>
          <w:p w14:paraId="6E33AACF"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Blender / NFT / Metaverse</w:t>
            </w:r>
          </w:p>
        </w:tc>
        <w:tc>
          <w:tcPr>
            <w:tcW w:w="711" w:type="dxa"/>
            <w:tcBorders>
              <w:right w:val="single" w:sz="4" w:space="0" w:color="auto"/>
            </w:tcBorders>
          </w:tcPr>
          <w:p w14:paraId="4F2CC3E1"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34B4A18A" w14:textId="77777777" w:rsidR="00CC1732" w:rsidRPr="00F643B2" w:rsidRDefault="00CC1732" w:rsidP="00CC1732">
            <w:pPr>
              <w:rPr>
                <w:rFonts w:ascii="TH SarabunPSK" w:hAnsi="TH SarabunPSK" w:cs="TH SarabunPSK"/>
                <w:color w:val="000000" w:themeColor="text1"/>
                <w:sz w:val="22"/>
                <w:szCs w:val="22"/>
                <w:cs/>
              </w:rPr>
            </w:pPr>
          </w:p>
        </w:tc>
        <w:tc>
          <w:tcPr>
            <w:tcW w:w="708" w:type="dxa"/>
            <w:tcBorders>
              <w:right w:val="single" w:sz="4" w:space="0" w:color="auto"/>
            </w:tcBorders>
          </w:tcPr>
          <w:p w14:paraId="695DC533" w14:textId="348D885A" w:rsidR="00CC1732" w:rsidRPr="00F643B2" w:rsidRDefault="00CC1732" w:rsidP="00CC1732">
            <w:pPr>
              <w:rPr>
                <w:rFonts w:ascii="TH SarabunPSK" w:hAnsi="TH SarabunPSK" w:cs="TH SarabunPSK"/>
                <w:color w:val="000000" w:themeColor="text1"/>
                <w:sz w:val="22"/>
                <w:szCs w:val="22"/>
                <w:cs/>
              </w:rPr>
            </w:pPr>
          </w:p>
        </w:tc>
        <w:tc>
          <w:tcPr>
            <w:tcW w:w="2269" w:type="dxa"/>
            <w:tcBorders>
              <w:left w:val="single" w:sz="4" w:space="0" w:color="auto"/>
              <w:right w:val="single" w:sz="4" w:space="0" w:color="auto"/>
            </w:tcBorders>
          </w:tcPr>
          <w:p w14:paraId="03637DB6" w14:textId="6602B6D0" w:rsidR="00CC1732" w:rsidRPr="00471923" w:rsidRDefault="00CC1732" w:rsidP="00471923">
            <w:pPr>
              <w:pStyle w:val="ListParagraph"/>
              <w:numPr>
                <w:ilvl w:val="0"/>
                <w:numId w:val="52"/>
              </w:numPr>
              <w:ind w:left="113" w:hanging="113"/>
              <w:rPr>
                <w:rFonts w:ascii="TH SarabunPSK" w:hAnsi="TH SarabunPSK" w:cs="TH SarabunPSK"/>
                <w:b/>
                <w:bCs/>
                <w:noProof/>
                <w:color w:val="000000" w:themeColor="text1"/>
                <w:sz w:val="22"/>
                <w:szCs w:val="22"/>
              </w:rPr>
            </w:pPr>
            <w:r w:rsidRPr="00471923">
              <w:rPr>
                <w:rFonts w:ascii="TH SarabunPSK" w:hAnsi="TH SarabunPSK" w:cs="TH SarabunPSK"/>
                <w:sz w:val="20"/>
                <w:szCs w:val="20"/>
                <w:cs/>
              </w:rPr>
              <w:t>ย้ายไปกลุ่มการพัฒนาทักษะและลักษณะบุคคล</w:t>
            </w:r>
          </w:p>
        </w:tc>
      </w:tr>
      <w:tr w:rsidR="00CC1732" w:rsidRPr="00F643B2" w14:paraId="7BA1E9DC" w14:textId="77777777" w:rsidTr="00C70632">
        <w:trPr>
          <w:trHeight w:val="539"/>
          <w:jc w:val="center"/>
        </w:trPr>
        <w:tc>
          <w:tcPr>
            <w:tcW w:w="3684" w:type="dxa"/>
            <w:tcBorders>
              <w:left w:val="single" w:sz="4" w:space="0" w:color="auto"/>
            </w:tcBorders>
          </w:tcPr>
          <w:p w14:paraId="4713923E"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001351 การประยุกต์ใช้ปรัชญาของเศรษฐกิจพอเพียง</w:t>
            </w:r>
          </w:p>
          <w:p w14:paraId="54DE3FAC"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Application of the Sufficiency Economy Philosophy</w:t>
            </w:r>
          </w:p>
        </w:tc>
        <w:tc>
          <w:tcPr>
            <w:tcW w:w="711" w:type="dxa"/>
            <w:tcBorders>
              <w:right w:val="single" w:sz="4" w:space="0" w:color="auto"/>
            </w:tcBorders>
          </w:tcPr>
          <w:p w14:paraId="6D3D7995"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5</w:t>
            </w:r>
            <w:r w:rsidRPr="00F643B2">
              <w:rPr>
                <w:rFonts w:ascii="TH SarabunPSK" w:hAnsi="TH SarabunPSK" w:cs="TH SarabunPSK"/>
                <w:sz w:val="22"/>
                <w:szCs w:val="22"/>
              </w:rPr>
              <w:t>)</w:t>
            </w:r>
          </w:p>
        </w:tc>
        <w:tc>
          <w:tcPr>
            <w:tcW w:w="3538" w:type="dxa"/>
          </w:tcPr>
          <w:p w14:paraId="492E37C1"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D26113F" w14:textId="10A5F17E"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F402A42" w14:textId="6FC7DF7A"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3D2100FD" w14:textId="77777777" w:rsidTr="00C70632">
        <w:trPr>
          <w:trHeight w:val="539"/>
          <w:jc w:val="center"/>
        </w:trPr>
        <w:tc>
          <w:tcPr>
            <w:tcW w:w="3684" w:type="dxa"/>
            <w:tcBorders>
              <w:left w:val="single" w:sz="4" w:space="0" w:color="auto"/>
            </w:tcBorders>
          </w:tcPr>
          <w:p w14:paraId="0D958C7E"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001352  ความมั่นคงทางมนุษย์และการพัฒนาที่ยั่งยืน   </w:t>
            </w:r>
          </w:p>
          <w:p w14:paraId="3D3B8315"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Security and Sustainable Development</w:t>
            </w:r>
          </w:p>
        </w:tc>
        <w:tc>
          <w:tcPr>
            <w:tcW w:w="711" w:type="dxa"/>
            <w:tcBorders>
              <w:right w:val="single" w:sz="4" w:space="0" w:color="auto"/>
            </w:tcBorders>
          </w:tcPr>
          <w:p w14:paraId="2F209725"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490767BE"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43A72784" w14:textId="0D1DBDCF"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79F4BDC4" w14:textId="2F86B113" w:rsidR="00CC1732" w:rsidRPr="00471923" w:rsidRDefault="00471923" w:rsidP="00471923">
            <w:pPr>
              <w:pStyle w:val="ListParagraph"/>
              <w:numPr>
                <w:ilvl w:val="0"/>
                <w:numId w:val="52"/>
              </w:numPr>
              <w:ind w:left="113" w:hanging="113"/>
              <w:rPr>
                <w:rFonts w:ascii="TH SarabunPSK" w:hAnsi="TH SarabunPSK" w:cs="TH SarabunPSK"/>
                <w:noProof/>
                <w:color w:val="000000" w:themeColor="text1"/>
                <w:spacing w:val="-4"/>
                <w:sz w:val="20"/>
                <w:szCs w:val="20"/>
              </w:rPr>
            </w:pPr>
            <w:r w:rsidRPr="00471923">
              <w:rPr>
                <w:rFonts w:ascii="TH SarabunPSK" w:hAnsi="TH SarabunPSK" w:cs="TH SarabunPSK"/>
                <w:noProof/>
                <w:color w:val="000000" w:themeColor="text1"/>
                <w:spacing w:val="-4"/>
                <w:sz w:val="20"/>
                <w:szCs w:val="20"/>
                <w:cs/>
              </w:rPr>
              <w:t>ย้ายไปกลุ่มการเป็นพลเมืองไทยและพลโลกเพื่อสังคมที่ยั่งยืน</w:t>
            </w:r>
          </w:p>
        </w:tc>
      </w:tr>
      <w:tr w:rsidR="00CC1732" w:rsidRPr="00F643B2" w14:paraId="56413D8C" w14:textId="77777777" w:rsidTr="00C70632">
        <w:trPr>
          <w:trHeight w:val="539"/>
          <w:jc w:val="center"/>
        </w:trPr>
        <w:tc>
          <w:tcPr>
            <w:tcW w:w="3684" w:type="dxa"/>
            <w:tcBorders>
              <w:left w:val="single" w:sz="4" w:space="0" w:color="auto"/>
            </w:tcBorders>
            <w:vAlign w:val="center"/>
          </w:tcPr>
          <w:p w14:paraId="362FBC42"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001353 การบัญชีเบื้องต้นสำหรับผู้ประกอบการ</w:t>
            </w:r>
          </w:p>
          <w:p w14:paraId="6055FB5A"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Principles of Accounting for Entrepreneur</w:t>
            </w:r>
          </w:p>
        </w:tc>
        <w:tc>
          <w:tcPr>
            <w:tcW w:w="711" w:type="dxa"/>
            <w:tcBorders>
              <w:right w:val="single" w:sz="4" w:space="0" w:color="auto"/>
            </w:tcBorders>
          </w:tcPr>
          <w:p w14:paraId="5D98A18E"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51777D9" w14:textId="77777777" w:rsidR="00CC1732" w:rsidRPr="00F643B2" w:rsidRDefault="00CC1732"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6D13F7FE" w14:textId="3C23D10B" w:rsidR="00CC1732" w:rsidRPr="00F643B2" w:rsidRDefault="00CC1732"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437ABA13" w14:textId="17E5E830"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595171B3" w14:textId="77777777" w:rsidTr="00C70632">
        <w:trPr>
          <w:trHeight w:val="539"/>
          <w:jc w:val="center"/>
        </w:trPr>
        <w:tc>
          <w:tcPr>
            <w:tcW w:w="3684" w:type="dxa"/>
            <w:tcBorders>
              <w:left w:val="single" w:sz="4" w:space="0" w:color="auto"/>
              <w:bottom w:val="single" w:sz="4" w:space="0" w:color="auto"/>
            </w:tcBorders>
            <w:vAlign w:val="center"/>
          </w:tcPr>
          <w:p w14:paraId="770F09E2"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001354</w:t>
            </w:r>
            <w:r w:rsidRPr="00F643B2">
              <w:rPr>
                <w:rFonts w:ascii="TH SarabunPSK" w:hAnsi="TH SarabunPSK" w:cs="TH SarabunPSK"/>
                <w:sz w:val="22"/>
                <w:szCs w:val="22"/>
              </w:rPr>
              <w:t xml:space="preserve"> </w:t>
            </w:r>
            <w:r w:rsidRPr="00F643B2">
              <w:rPr>
                <w:rFonts w:ascii="TH SarabunPSK" w:hAnsi="TH SarabunPSK" w:cs="TH SarabunPSK"/>
                <w:sz w:val="22"/>
                <w:szCs w:val="22"/>
                <w:cs/>
              </w:rPr>
              <w:t>ความเป็นพลเมืองโลก</w:t>
            </w:r>
          </w:p>
          <w:p w14:paraId="16FB0FFA"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Global Citizenship</w:t>
            </w:r>
          </w:p>
        </w:tc>
        <w:tc>
          <w:tcPr>
            <w:tcW w:w="711" w:type="dxa"/>
            <w:tcBorders>
              <w:bottom w:val="single" w:sz="4" w:space="0" w:color="auto"/>
              <w:right w:val="single" w:sz="4" w:space="0" w:color="auto"/>
            </w:tcBorders>
          </w:tcPr>
          <w:p w14:paraId="38A09A73"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cs/>
              </w:rPr>
              <w:t>3(2-2-5)</w:t>
            </w:r>
          </w:p>
        </w:tc>
        <w:tc>
          <w:tcPr>
            <w:tcW w:w="3538" w:type="dxa"/>
            <w:tcBorders>
              <w:bottom w:val="single" w:sz="4" w:space="0" w:color="auto"/>
            </w:tcBorders>
          </w:tcPr>
          <w:p w14:paraId="5959EEA6" w14:textId="77777777" w:rsidR="00CC1732" w:rsidRPr="00F643B2" w:rsidRDefault="00CC1732" w:rsidP="00CC1732">
            <w:pPr>
              <w:ind w:left="360"/>
              <w:rPr>
                <w:rFonts w:ascii="TH SarabunPSK" w:hAnsi="TH SarabunPSK" w:cs="TH SarabunPSK"/>
                <w:sz w:val="22"/>
                <w:szCs w:val="22"/>
                <w:cs/>
              </w:rPr>
            </w:pPr>
          </w:p>
        </w:tc>
        <w:tc>
          <w:tcPr>
            <w:tcW w:w="708" w:type="dxa"/>
            <w:tcBorders>
              <w:bottom w:val="single" w:sz="4" w:space="0" w:color="auto"/>
              <w:right w:val="single" w:sz="4" w:space="0" w:color="auto"/>
            </w:tcBorders>
          </w:tcPr>
          <w:p w14:paraId="30573B01" w14:textId="1DDD9997" w:rsidR="00CC1732" w:rsidRPr="00F643B2" w:rsidRDefault="00CC1732" w:rsidP="00CC1732">
            <w:pPr>
              <w:ind w:left="360"/>
              <w:rPr>
                <w:rFonts w:ascii="TH SarabunPSK" w:hAnsi="TH SarabunPSK" w:cs="TH SarabunPSK"/>
                <w:sz w:val="22"/>
                <w:szCs w:val="22"/>
                <w:cs/>
              </w:rPr>
            </w:pPr>
          </w:p>
        </w:tc>
        <w:tc>
          <w:tcPr>
            <w:tcW w:w="2269" w:type="dxa"/>
            <w:tcBorders>
              <w:left w:val="single" w:sz="4" w:space="0" w:color="auto"/>
              <w:bottom w:val="single" w:sz="4" w:space="0" w:color="auto"/>
              <w:right w:val="single" w:sz="4" w:space="0" w:color="auto"/>
            </w:tcBorders>
          </w:tcPr>
          <w:p w14:paraId="04520333" w14:textId="5689F015" w:rsidR="00CC1732" w:rsidRPr="00471923" w:rsidRDefault="00471923" w:rsidP="00471923">
            <w:pPr>
              <w:pStyle w:val="ListParagraph"/>
              <w:numPr>
                <w:ilvl w:val="0"/>
                <w:numId w:val="52"/>
              </w:numPr>
              <w:ind w:left="113" w:hanging="113"/>
              <w:rPr>
                <w:rFonts w:ascii="TH SarabunPSK" w:hAnsi="TH SarabunPSK" w:cs="TH SarabunPSK"/>
                <w:noProof/>
                <w:spacing w:val="-10"/>
                <w:sz w:val="22"/>
                <w:szCs w:val="22"/>
              </w:rPr>
            </w:pPr>
            <w:r w:rsidRPr="00471923">
              <w:rPr>
                <w:rFonts w:ascii="TH SarabunPSK" w:hAnsi="TH SarabunPSK" w:cs="TH SarabunPSK"/>
                <w:noProof/>
                <w:spacing w:val="-10"/>
                <w:sz w:val="20"/>
                <w:szCs w:val="20"/>
                <w:cs/>
              </w:rPr>
              <w:t>ย้ายไปกลุ่มการเป็นพลเมืองไทยและพลโลกเพื่อสังคมที่ยั่งยืน</w:t>
            </w:r>
          </w:p>
        </w:tc>
      </w:tr>
      <w:tr w:rsidR="00CC1732" w:rsidRPr="00F643B2" w14:paraId="3ED95128" w14:textId="77777777" w:rsidTr="00C70632">
        <w:trPr>
          <w:trHeight w:val="283"/>
          <w:jc w:val="center"/>
        </w:trPr>
        <w:tc>
          <w:tcPr>
            <w:tcW w:w="4395" w:type="dxa"/>
            <w:gridSpan w:val="2"/>
            <w:tcBorders>
              <w:top w:val="single" w:sz="4" w:space="0" w:color="auto"/>
              <w:left w:val="single" w:sz="4" w:space="0" w:color="auto"/>
              <w:right w:val="single" w:sz="4" w:space="0" w:color="auto"/>
            </w:tcBorders>
            <w:vAlign w:val="center"/>
          </w:tcPr>
          <w:p w14:paraId="20772999" w14:textId="77777777" w:rsidR="00CC1732" w:rsidRPr="00F643B2" w:rsidRDefault="00CC1732" w:rsidP="00CC1732">
            <w:pPr>
              <w:tabs>
                <w:tab w:val="left" w:pos="270"/>
              </w:tabs>
              <w:rPr>
                <w:rFonts w:ascii="TH SarabunPSK" w:hAnsi="TH SarabunPSK" w:cs="TH SarabunPSK"/>
                <w:b/>
                <w:bCs/>
                <w:spacing w:val="-4"/>
                <w:sz w:val="22"/>
                <w:szCs w:val="22"/>
              </w:rPr>
            </w:pPr>
            <w:r w:rsidRPr="00F643B2">
              <w:rPr>
                <w:rFonts w:ascii="TH SarabunPSK" w:hAnsi="TH SarabunPSK" w:cs="TH SarabunPSK"/>
                <w:b/>
                <w:bCs/>
                <w:spacing w:val="-4"/>
                <w:sz w:val="22"/>
                <w:szCs w:val="22"/>
                <w:cs/>
              </w:rPr>
              <w:lastRenderedPageBreak/>
              <w:t>กลุ่มวิชาวิทยาศาสตร์เทคโนโลยีและคณิตศาสตร์ ไม่น้อยกว่า 3 หน่วยกิต</w:t>
            </w:r>
          </w:p>
          <w:p w14:paraId="16839D70" w14:textId="77777777" w:rsidR="00CC1732" w:rsidRPr="00F643B2" w:rsidRDefault="00CC1732" w:rsidP="00CC1732">
            <w:pPr>
              <w:tabs>
                <w:tab w:val="left" w:pos="270"/>
              </w:tabs>
              <w:ind w:firstLine="284"/>
              <w:rPr>
                <w:rFonts w:ascii="TH SarabunPSK" w:hAnsi="TH SarabunPSK" w:cs="TH SarabunPSK"/>
                <w:color w:val="000000" w:themeColor="text1"/>
                <w:sz w:val="22"/>
                <w:szCs w:val="22"/>
                <w:cs/>
              </w:rPr>
            </w:pPr>
            <w:r w:rsidRPr="00F643B2">
              <w:rPr>
                <w:rFonts w:ascii="TH SarabunPSK" w:hAnsi="TH SarabunPSK" w:cs="TH SarabunPSK"/>
                <w:sz w:val="22"/>
                <w:szCs w:val="22"/>
                <w:cs/>
              </w:rPr>
              <w:t>โดยเลือกจากรายวิชาดังต่อไปนี้</w:t>
            </w:r>
          </w:p>
        </w:tc>
        <w:tc>
          <w:tcPr>
            <w:tcW w:w="3538" w:type="dxa"/>
            <w:tcBorders>
              <w:top w:val="single" w:sz="4" w:space="0" w:color="auto"/>
              <w:left w:val="single" w:sz="4" w:space="0" w:color="auto"/>
            </w:tcBorders>
          </w:tcPr>
          <w:p w14:paraId="4D11A97E"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top w:val="single" w:sz="4" w:space="0" w:color="auto"/>
              <w:right w:val="single" w:sz="4" w:space="0" w:color="auto"/>
            </w:tcBorders>
          </w:tcPr>
          <w:p w14:paraId="40C77A07" w14:textId="07C28915"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top w:val="single" w:sz="4" w:space="0" w:color="auto"/>
              <w:left w:val="single" w:sz="4" w:space="0" w:color="auto"/>
              <w:right w:val="single" w:sz="4" w:space="0" w:color="auto"/>
            </w:tcBorders>
          </w:tcPr>
          <w:p w14:paraId="5313EF8A" w14:textId="4A03CFF3" w:rsidR="00CC1732" w:rsidRPr="00471923" w:rsidRDefault="00CC1732" w:rsidP="00471923">
            <w:pPr>
              <w:rPr>
                <w:rFonts w:ascii="TH SarabunPSK" w:hAnsi="TH SarabunPSK" w:cs="TH SarabunPSK"/>
                <w:noProof/>
                <w:color w:val="000000" w:themeColor="text1"/>
                <w:szCs w:val="22"/>
              </w:rPr>
            </w:pPr>
          </w:p>
        </w:tc>
      </w:tr>
      <w:tr w:rsidR="008C5309" w:rsidRPr="00F643B2" w14:paraId="0AFC5039" w14:textId="77777777" w:rsidTr="00C70632">
        <w:trPr>
          <w:trHeight w:val="283"/>
          <w:jc w:val="center"/>
        </w:trPr>
        <w:tc>
          <w:tcPr>
            <w:tcW w:w="3684" w:type="dxa"/>
            <w:tcBorders>
              <w:left w:val="single" w:sz="4" w:space="0" w:color="auto"/>
            </w:tcBorders>
          </w:tcPr>
          <w:p w14:paraId="320B4512" w14:textId="77777777" w:rsidR="008C5309" w:rsidRPr="00F643B2" w:rsidRDefault="008C5309"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001271 แอนโทรโปซีน </w:t>
            </w:r>
          </w:p>
          <w:p w14:paraId="75659FB3" w14:textId="77777777" w:rsidR="008C5309" w:rsidRPr="00F643B2" w:rsidRDefault="008C5309"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Anthropocene</w:t>
            </w:r>
          </w:p>
        </w:tc>
        <w:tc>
          <w:tcPr>
            <w:tcW w:w="711" w:type="dxa"/>
            <w:tcBorders>
              <w:right w:val="single" w:sz="4" w:space="0" w:color="auto"/>
            </w:tcBorders>
          </w:tcPr>
          <w:p w14:paraId="56AC7FE6" w14:textId="77777777" w:rsidR="008C5309" w:rsidRPr="00F643B2" w:rsidRDefault="008C5309"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51577E74" w14:textId="77777777" w:rsidR="008C5309" w:rsidRPr="00F643B2" w:rsidRDefault="008C5309" w:rsidP="00CC1732">
            <w:pPr>
              <w:ind w:left="360"/>
              <w:rPr>
                <w:rFonts w:ascii="TH SarabunPSK" w:hAnsi="TH SarabunPSK" w:cs="TH SarabunPSK"/>
                <w:noProof/>
                <w:color w:val="000000" w:themeColor="text1"/>
                <w:spacing w:val="-6"/>
                <w:cs/>
              </w:rPr>
            </w:pPr>
          </w:p>
        </w:tc>
        <w:tc>
          <w:tcPr>
            <w:tcW w:w="708" w:type="dxa"/>
            <w:tcBorders>
              <w:right w:val="single" w:sz="4" w:space="0" w:color="auto"/>
            </w:tcBorders>
          </w:tcPr>
          <w:p w14:paraId="29587E1E" w14:textId="246B1880" w:rsidR="008C5309" w:rsidRPr="00F643B2" w:rsidRDefault="008C5309" w:rsidP="00CC1732">
            <w:pPr>
              <w:ind w:left="360"/>
              <w:rPr>
                <w:rFonts w:ascii="TH SarabunPSK" w:hAnsi="TH SarabunPSK" w:cs="TH SarabunPSK"/>
                <w:noProof/>
                <w:color w:val="000000" w:themeColor="text1"/>
                <w:spacing w:val="-6"/>
                <w:cs/>
              </w:rPr>
            </w:pPr>
            <w:r>
              <w:rPr>
                <w:rFonts w:ascii="TH SarabunPSK" w:hAnsi="TH SarabunPSK" w:cs="TH SarabunPSK" w:hint="cs"/>
                <w:noProof/>
                <w:spacing w:val="-6"/>
                <w:lang w:val="ar-SA"/>
              </w:rPr>
              <mc:AlternateContent>
                <mc:Choice Requires="wps">
                  <w:drawing>
                    <wp:anchor distT="0" distB="0" distL="114300" distR="114300" simplePos="0" relativeHeight="251683840" behindDoc="0" locked="0" layoutInCell="1" allowOverlap="1" wp14:anchorId="4D33F8FF" wp14:editId="44F04B6A">
                      <wp:simplePos x="0" y="0"/>
                      <wp:positionH relativeFrom="column">
                        <wp:posOffset>381635</wp:posOffset>
                      </wp:positionH>
                      <wp:positionV relativeFrom="paragraph">
                        <wp:posOffset>30480</wp:posOffset>
                      </wp:positionV>
                      <wp:extent cx="45085" cy="1828800"/>
                      <wp:effectExtent l="0" t="0" r="31115" b="19050"/>
                      <wp:wrapNone/>
                      <wp:docPr id="8" name="Right Brace 8"/>
                      <wp:cNvGraphicFramePr/>
                      <a:graphic xmlns:a="http://schemas.openxmlformats.org/drawingml/2006/main">
                        <a:graphicData uri="http://schemas.microsoft.com/office/word/2010/wordprocessingShape">
                          <wps:wsp>
                            <wps:cNvSpPr/>
                            <wps:spPr>
                              <a:xfrm>
                                <a:off x="0" y="0"/>
                                <a:ext cx="45085" cy="18288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6ED4" id="Right Brace 8" o:spid="_x0000_s1026" type="#_x0000_t88" style="position:absolute;margin-left:30.05pt;margin-top:2.4pt;width:3.5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" adj="4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2D50ACA7" w14:textId="2FBDEE48"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Cs w:val="22"/>
              </w:rPr>
            </w:pPr>
            <w:r w:rsidRPr="008C5309">
              <w:rPr>
                <w:rFonts w:ascii="TH SarabunPSK" w:hAnsi="TH SarabunPSK" w:cs="TH SarabunPSK"/>
                <w:noProof/>
                <w:color w:val="000000" w:themeColor="text1"/>
                <w:sz w:val="22"/>
                <w:szCs w:val="20"/>
                <w:cs/>
              </w:rPr>
              <w:t>กลุ่มความรู้เพื่อการใช้ชีวิตอย่างมีคุณภาพ</w:t>
            </w:r>
          </w:p>
        </w:tc>
      </w:tr>
      <w:tr w:rsidR="008C5309" w:rsidRPr="00F643B2" w14:paraId="5DC634C6" w14:textId="77777777" w:rsidTr="00C70632">
        <w:trPr>
          <w:trHeight w:val="283"/>
          <w:jc w:val="center"/>
        </w:trPr>
        <w:tc>
          <w:tcPr>
            <w:tcW w:w="3684" w:type="dxa"/>
            <w:tcBorders>
              <w:left w:val="single" w:sz="4" w:space="0" w:color="auto"/>
            </w:tcBorders>
            <w:vAlign w:val="center"/>
          </w:tcPr>
          <w:p w14:paraId="0C9E4E1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001272 คอมพิวเตอร์สารสนเทศขั้นพื้นฐาน</w:t>
            </w:r>
          </w:p>
          <w:p w14:paraId="302752E0" w14:textId="77777777" w:rsidR="008C5309" w:rsidRPr="00F643B2" w:rsidRDefault="008C5309" w:rsidP="00D03036">
            <w:pPr>
              <w:tabs>
                <w:tab w:val="left" w:pos="270"/>
              </w:tabs>
              <w:ind w:left="567"/>
              <w:rPr>
                <w:rFonts w:ascii="TH SarabunPSK" w:hAnsi="TH SarabunPSK" w:cs="TH SarabunPSK"/>
                <w:spacing w:val="-2"/>
                <w:sz w:val="21"/>
                <w:szCs w:val="21"/>
                <w:cs/>
              </w:rPr>
            </w:pPr>
            <w:r w:rsidRPr="00F643B2">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6FA338E2"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B31FD3"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DBFB018" w14:textId="1EF80292"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63CA2A50" w14:textId="0A1CFDA4"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26916044" w14:textId="77777777" w:rsidTr="00C70632">
        <w:trPr>
          <w:trHeight w:val="283"/>
          <w:jc w:val="center"/>
        </w:trPr>
        <w:tc>
          <w:tcPr>
            <w:tcW w:w="3684" w:type="dxa"/>
            <w:tcBorders>
              <w:left w:val="single" w:sz="4" w:space="0" w:color="auto"/>
            </w:tcBorders>
          </w:tcPr>
          <w:p w14:paraId="17E3777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001273 คณิตศาสตร์และสถิติในชีวิตประจำวัน</w:t>
            </w:r>
          </w:p>
          <w:p w14:paraId="0C6B849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Mathematics and Statistics in Everyday Life</w:t>
            </w:r>
          </w:p>
        </w:tc>
        <w:tc>
          <w:tcPr>
            <w:tcW w:w="711" w:type="dxa"/>
            <w:tcBorders>
              <w:right w:val="single" w:sz="4" w:space="0" w:color="auto"/>
            </w:tcBorders>
          </w:tcPr>
          <w:p w14:paraId="13C9BB8B"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3F5A805C"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3840215" w14:textId="74D8E1C7"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70A5E00E" w14:textId="153B2B90"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 w:val="22"/>
                <w:szCs w:val="22"/>
              </w:rPr>
            </w:pPr>
          </w:p>
        </w:tc>
      </w:tr>
      <w:tr w:rsidR="008C5309" w:rsidRPr="00F643B2" w14:paraId="329D2322" w14:textId="77777777" w:rsidTr="00C70632">
        <w:trPr>
          <w:trHeight w:val="283"/>
          <w:jc w:val="center"/>
        </w:trPr>
        <w:tc>
          <w:tcPr>
            <w:tcW w:w="3684" w:type="dxa"/>
            <w:tcBorders>
              <w:left w:val="single" w:sz="4" w:space="0" w:color="auto"/>
            </w:tcBorders>
            <w:vAlign w:val="center"/>
          </w:tcPr>
          <w:p w14:paraId="3226C8D3"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001276 พลังงานและเทคโนโลยีใกล้ตัว</w:t>
            </w:r>
          </w:p>
          <w:p w14:paraId="14F3225E"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Energy and Technology Around Us</w:t>
            </w:r>
          </w:p>
        </w:tc>
        <w:tc>
          <w:tcPr>
            <w:tcW w:w="711" w:type="dxa"/>
            <w:tcBorders>
              <w:right w:val="single" w:sz="4" w:space="0" w:color="auto"/>
            </w:tcBorders>
          </w:tcPr>
          <w:p w14:paraId="4E7A3036"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7144C8B"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86BE54C" w14:textId="0DFB27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0986D12" w14:textId="1A02E285"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2D42B45B" w14:textId="77777777" w:rsidTr="00C70632">
        <w:trPr>
          <w:trHeight w:val="283"/>
          <w:jc w:val="center"/>
        </w:trPr>
        <w:tc>
          <w:tcPr>
            <w:tcW w:w="3684" w:type="dxa"/>
            <w:tcBorders>
              <w:left w:val="single" w:sz="4" w:space="0" w:color="auto"/>
            </w:tcBorders>
            <w:vAlign w:val="center"/>
          </w:tcPr>
          <w:p w14:paraId="51598FCA"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001279 วิทยาศาสตร์ในชีวิตประจำวัน</w:t>
            </w:r>
          </w:p>
          <w:p w14:paraId="73EE1A50"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Science in Everyday Life</w:t>
            </w:r>
          </w:p>
        </w:tc>
        <w:tc>
          <w:tcPr>
            <w:tcW w:w="711" w:type="dxa"/>
            <w:tcBorders>
              <w:right w:val="single" w:sz="4" w:space="0" w:color="auto"/>
            </w:tcBorders>
          </w:tcPr>
          <w:p w14:paraId="1074586A"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8C1EE20"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B54C85C" w14:textId="60C962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A709CF8" w14:textId="7BB8CC6C"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3052A49E" w14:textId="77777777" w:rsidTr="00C70632">
        <w:trPr>
          <w:trHeight w:val="283"/>
          <w:jc w:val="center"/>
        </w:trPr>
        <w:tc>
          <w:tcPr>
            <w:tcW w:w="3684" w:type="dxa"/>
            <w:tcBorders>
              <w:left w:val="single" w:sz="4" w:space="0" w:color="auto"/>
            </w:tcBorders>
            <w:vAlign w:val="center"/>
          </w:tcPr>
          <w:p w14:paraId="730DCDDD" w14:textId="77777777" w:rsidR="008C5309" w:rsidRPr="00F643B2" w:rsidRDefault="008C5309" w:rsidP="00CC1732">
            <w:pPr>
              <w:tabs>
                <w:tab w:val="left" w:pos="270"/>
              </w:tabs>
              <w:rPr>
                <w:rFonts w:ascii="TH SarabunPSK" w:hAnsi="TH SarabunPSK" w:cs="TH SarabunPSK"/>
                <w:spacing w:val="-6"/>
                <w:sz w:val="22"/>
                <w:szCs w:val="22"/>
              </w:rPr>
            </w:pPr>
            <w:r w:rsidRPr="00F643B2">
              <w:rPr>
                <w:rFonts w:ascii="TH SarabunPSK" w:hAnsi="TH SarabunPSK" w:cs="TH SarabunPSK"/>
                <w:spacing w:val="-6"/>
                <w:sz w:val="22"/>
                <w:szCs w:val="22"/>
                <w:cs/>
              </w:rPr>
              <w:t>001292 วิถีชีวิตตามแนวคิดเศรษฐกิจหมุนเวียนในศตวรรษที่ 21</w:t>
            </w:r>
          </w:p>
          <w:p w14:paraId="739F8A13" w14:textId="77777777" w:rsidR="008C5309" w:rsidRPr="00F643B2" w:rsidRDefault="008C5309"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 xml:space="preserve">Circular Economic Lifestyle for </w:t>
            </w:r>
            <w:r w:rsidRPr="00F643B2">
              <w:rPr>
                <w:rFonts w:ascii="TH SarabunPSK" w:hAnsi="TH SarabunPSK" w:cs="TH SarabunPSK"/>
                <w:sz w:val="22"/>
                <w:szCs w:val="22"/>
                <w:cs/>
              </w:rPr>
              <w:t>21</w:t>
            </w:r>
            <w:r w:rsidRPr="00F643B2">
              <w:rPr>
                <w:rFonts w:ascii="TH SarabunPSK" w:hAnsi="TH SarabunPSK" w:cs="TH SarabunPSK"/>
                <w:sz w:val="22"/>
                <w:szCs w:val="22"/>
                <w:vertAlign w:val="superscript"/>
              </w:rPr>
              <w:t xml:space="preserve">st </w:t>
            </w:r>
            <w:r w:rsidRPr="00F643B2">
              <w:rPr>
                <w:rFonts w:ascii="TH SarabunPSK" w:hAnsi="TH SarabunPSK" w:cs="TH SarabunPSK"/>
                <w:sz w:val="22"/>
                <w:szCs w:val="22"/>
              </w:rPr>
              <w:t>Century</w:t>
            </w:r>
          </w:p>
        </w:tc>
        <w:tc>
          <w:tcPr>
            <w:tcW w:w="711" w:type="dxa"/>
            <w:tcBorders>
              <w:right w:val="single" w:sz="4" w:space="0" w:color="auto"/>
            </w:tcBorders>
          </w:tcPr>
          <w:p w14:paraId="4A80DF3B" w14:textId="77777777" w:rsidR="008C5309" w:rsidRPr="00F643B2" w:rsidRDefault="008C5309"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98A493F" w14:textId="77777777" w:rsidR="008C5309" w:rsidRPr="00F643B2" w:rsidRDefault="008C5309" w:rsidP="00CC1732">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03565438" w14:textId="32D8FDB8" w:rsidR="008C5309" w:rsidRPr="00F643B2" w:rsidRDefault="008C5309" w:rsidP="00CC1732">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D00BCAA" w14:textId="7B874FB4"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CC1732" w:rsidRPr="00F643B2" w14:paraId="0CCF9462" w14:textId="77777777" w:rsidTr="00C70632">
        <w:trPr>
          <w:trHeight w:val="283"/>
          <w:jc w:val="center"/>
        </w:trPr>
        <w:tc>
          <w:tcPr>
            <w:tcW w:w="3684" w:type="dxa"/>
            <w:tcBorders>
              <w:left w:val="single" w:sz="4" w:space="0" w:color="auto"/>
            </w:tcBorders>
            <w:vAlign w:val="center"/>
          </w:tcPr>
          <w:p w14:paraId="6D821996"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001332 การจัดการข้อมูลเบื้องต้นในยุคดิจิทัล</w:t>
            </w:r>
          </w:p>
          <w:p w14:paraId="331C87AE" w14:textId="77777777" w:rsidR="00CC1732" w:rsidRPr="00F643B2" w:rsidRDefault="00CC1732" w:rsidP="00CC1732">
            <w:pPr>
              <w:tabs>
                <w:tab w:val="left" w:pos="270"/>
              </w:tabs>
              <w:ind w:left="567"/>
              <w:rPr>
                <w:rFonts w:ascii="TH SarabunPSK" w:hAnsi="TH SarabunPSK" w:cs="TH SarabunPSK"/>
                <w:sz w:val="21"/>
                <w:szCs w:val="21"/>
                <w:cs/>
              </w:rPr>
            </w:pPr>
            <w:r w:rsidRPr="00F643B2">
              <w:rPr>
                <w:rFonts w:ascii="TH SarabunPSK" w:hAnsi="TH SarabunPSK" w:cs="TH SarabunPSK"/>
              </w:rPr>
              <w:t>Introduction to Data Management in Digital Era</w:t>
            </w:r>
          </w:p>
        </w:tc>
        <w:tc>
          <w:tcPr>
            <w:tcW w:w="711" w:type="dxa"/>
            <w:tcBorders>
              <w:right w:val="single" w:sz="4" w:space="0" w:color="auto"/>
            </w:tcBorders>
          </w:tcPr>
          <w:p w14:paraId="688DDF2C"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C5C6E"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BC924EB" w14:textId="5928C1B7"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5B78755" w14:textId="60C33C0D" w:rsidR="00CC1732" w:rsidRPr="00471923" w:rsidRDefault="00CC1732"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ย้ายไปกลุ่มการพัฒนาทักษะและลักษณะบุคคล</w:t>
            </w:r>
          </w:p>
        </w:tc>
      </w:tr>
      <w:tr w:rsidR="00CC1732" w:rsidRPr="00F643B2" w14:paraId="7D10121F" w14:textId="77777777" w:rsidTr="00C70632">
        <w:trPr>
          <w:trHeight w:val="283"/>
          <w:jc w:val="center"/>
        </w:trPr>
        <w:tc>
          <w:tcPr>
            <w:tcW w:w="3684" w:type="dxa"/>
            <w:tcBorders>
              <w:left w:val="single" w:sz="4" w:space="0" w:color="auto"/>
            </w:tcBorders>
            <w:vAlign w:val="center"/>
          </w:tcPr>
          <w:p w14:paraId="004D4715" w14:textId="77777777" w:rsidR="00CC1732" w:rsidRPr="00F643B2" w:rsidRDefault="00CC1732"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กลุ่มวิชาวิทยาศาสตร์สุขภาพ ไม่น้อยกว่า 3 หน่วยกิต</w:t>
            </w:r>
          </w:p>
          <w:p w14:paraId="2FAC9798" w14:textId="77777777" w:rsidR="00CC1732" w:rsidRPr="00F643B2" w:rsidRDefault="00CC1732" w:rsidP="00CC1732">
            <w:pPr>
              <w:tabs>
                <w:tab w:val="left" w:pos="270"/>
              </w:tabs>
              <w:ind w:firstLine="284"/>
              <w:rPr>
                <w:rFonts w:ascii="TH SarabunPSK" w:hAnsi="TH SarabunPSK" w:cs="TH SarabunPSK"/>
                <w:sz w:val="22"/>
                <w:szCs w:val="22"/>
                <w:cs/>
              </w:rPr>
            </w:pPr>
            <w:r w:rsidRPr="00F643B2">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0B406715" w14:textId="77777777" w:rsidR="00CC1732" w:rsidRPr="00F643B2" w:rsidRDefault="00CC1732" w:rsidP="00CC1732">
            <w:pPr>
              <w:jc w:val="center"/>
              <w:rPr>
                <w:rFonts w:ascii="TH SarabunPSK" w:hAnsi="TH SarabunPSK" w:cs="TH SarabunPSK"/>
                <w:color w:val="000000" w:themeColor="text1"/>
                <w:sz w:val="22"/>
                <w:szCs w:val="22"/>
                <w:cs/>
              </w:rPr>
            </w:pPr>
          </w:p>
        </w:tc>
        <w:tc>
          <w:tcPr>
            <w:tcW w:w="3538" w:type="dxa"/>
          </w:tcPr>
          <w:p w14:paraId="6869FCB2"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61B5F0EA" w14:textId="42FC698C"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06621D70" w14:textId="1E477589" w:rsidR="00CC1732" w:rsidRPr="00471923" w:rsidRDefault="00CC1732" w:rsidP="00471923">
            <w:pPr>
              <w:rPr>
                <w:rFonts w:ascii="TH SarabunPSK" w:hAnsi="TH SarabunPSK" w:cs="TH SarabunPSK"/>
                <w:noProof/>
                <w:color w:val="000000" w:themeColor="text1"/>
                <w:szCs w:val="22"/>
              </w:rPr>
            </w:pPr>
          </w:p>
        </w:tc>
      </w:tr>
      <w:tr w:rsidR="008C5309" w:rsidRPr="00F643B2" w14:paraId="445AABA4" w14:textId="77777777" w:rsidTr="00C70632">
        <w:trPr>
          <w:trHeight w:val="283"/>
          <w:jc w:val="center"/>
        </w:trPr>
        <w:tc>
          <w:tcPr>
            <w:tcW w:w="3684" w:type="dxa"/>
            <w:tcBorders>
              <w:left w:val="single" w:sz="4" w:space="0" w:color="auto"/>
            </w:tcBorders>
          </w:tcPr>
          <w:p w14:paraId="6C94378E"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001274 ยาและสารเคมีในชีวิตประจำวัน</w:t>
            </w:r>
          </w:p>
          <w:p w14:paraId="0D242C0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Drugs and Chemicals in Daily Life</w:t>
            </w:r>
          </w:p>
        </w:tc>
        <w:tc>
          <w:tcPr>
            <w:tcW w:w="711" w:type="dxa"/>
            <w:tcBorders>
              <w:right w:val="single" w:sz="4" w:space="0" w:color="auto"/>
            </w:tcBorders>
          </w:tcPr>
          <w:p w14:paraId="3FB93872"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4F04D0C"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36AD76B7" w14:textId="3BE5B6CB" w:rsidR="008C5309" w:rsidRPr="00F643B2" w:rsidRDefault="008C5309" w:rsidP="00D03036">
            <w:pPr>
              <w:ind w:left="360"/>
              <w:rPr>
                <w:rFonts w:ascii="TH SarabunPSK" w:hAnsi="TH SarabunPSK" w:cs="TH SarabunPSK"/>
                <w:noProof/>
                <w:color w:val="000000" w:themeColor="text1"/>
                <w:spacing w:val="-4"/>
                <w:cs/>
              </w:rPr>
            </w:pPr>
            <w:r>
              <w:rPr>
                <w:rFonts w:ascii="TH SarabunPSK" w:hAnsi="TH SarabunPSK" w:cs="TH SarabunPSK" w:hint="cs"/>
                <w:noProof/>
                <w:spacing w:val="-6"/>
                <w:lang w:val="ar-SA"/>
              </w:rPr>
              <mc:AlternateContent>
                <mc:Choice Requires="wps">
                  <w:drawing>
                    <wp:anchor distT="0" distB="0" distL="114300" distR="114300" simplePos="0" relativeHeight="251685888" behindDoc="0" locked="0" layoutInCell="1" allowOverlap="1" wp14:anchorId="562F3D35" wp14:editId="4D2CB62D">
                      <wp:simplePos x="0" y="0"/>
                      <wp:positionH relativeFrom="column">
                        <wp:posOffset>378460</wp:posOffset>
                      </wp:positionH>
                      <wp:positionV relativeFrom="paragraph">
                        <wp:posOffset>12700</wp:posOffset>
                      </wp:positionV>
                      <wp:extent cx="45085" cy="1537335"/>
                      <wp:effectExtent l="0" t="0" r="31115" b="24765"/>
                      <wp:wrapNone/>
                      <wp:docPr id="10" name="Right Brace 10"/>
                      <wp:cNvGraphicFramePr/>
                      <a:graphic xmlns:a="http://schemas.openxmlformats.org/drawingml/2006/main">
                        <a:graphicData uri="http://schemas.microsoft.com/office/word/2010/wordprocessingShape">
                          <wps:wsp>
                            <wps:cNvSpPr/>
                            <wps:spPr>
                              <a:xfrm>
                                <a:off x="0" y="0"/>
                                <a:ext cx="45085" cy="153733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7BB4" id="Right Brace 10" o:spid="_x0000_s1026" type="#_x0000_t88" style="position:absolute;margin-left:29.8pt;margin-top:1pt;width:3.55pt;height:1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" adj="53"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743585CB" w14:textId="3C84560B"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hint="cs"/>
                <w:sz w:val="20"/>
                <w:szCs w:val="20"/>
                <w:cs/>
              </w:rPr>
              <w:t>ย้ายไป</w:t>
            </w:r>
            <w:r w:rsidRPr="00471923">
              <w:rPr>
                <w:rFonts w:ascii="TH SarabunPSK" w:hAnsi="TH SarabunPSK" w:cs="TH SarabunPSK"/>
                <w:sz w:val="20"/>
                <w:szCs w:val="20"/>
                <w:cs/>
              </w:rPr>
              <w:t>กลุ่มการพัฒนาสุขภาพกายและจิต</w:t>
            </w:r>
          </w:p>
        </w:tc>
      </w:tr>
      <w:tr w:rsidR="008C5309" w:rsidRPr="00F643B2" w14:paraId="1402F696" w14:textId="77777777" w:rsidTr="00C70632">
        <w:trPr>
          <w:trHeight w:val="283"/>
          <w:jc w:val="center"/>
        </w:trPr>
        <w:tc>
          <w:tcPr>
            <w:tcW w:w="3684" w:type="dxa"/>
            <w:tcBorders>
              <w:left w:val="single" w:sz="4" w:space="0" w:color="auto"/>
            </w:tcBorders>
            <w:vAlign w:val="center"/>
          </w:tcPr>
          <w:p w14:paraId="657785D2"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001275 อาหารและวิถีชีวิต</w:t>
            </w:r>
          </w:p>
          <w:p w14:paraId="3555C1ED"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Food and Life Style</w:t>
            </w:r>
          </w:p>
        </w:tc>
        <w:tc>
          <w:tcPr>
            <w:tcW w:w="711" w:type="dxa"/>
            <w:tcBorders>
              <w:right w:val="single" w:sz="4" w:space="0" w:color="auto"/>
            </w:tcBorders>
          </w:tcPr>
          <w:p w14:paraId="35FD6582"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351D598"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794EE7E6" w14:textId="61C87C35"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52BFFD8" w14:textId="518A0250"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0D282317" w14:textId="77777777" w:rsidTr="00C70632">
        <w:trPr>
          <w:trHeight w:val="283"/>
          <w:jc w:val="center"/>
        </w:trPr>
        <w:tc>
          <w:tcPr>
            <w:tcW w:w="3684" w:type="dxa"/>
            <w:tcBorders>
              <w:left w:val="single" w:sz="4" w:space="0" w:color="auto"/>
            </w:tcBorders>
            <w:vAlign w:val="center"/>
          </w:tcPr>
          <w:p w14:paraId="50BA884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001277 พฤติกรรมมนุษย์</w:t>
            </w:r>
          </w:p>
          <w:p w14:paraId="1F0BA11B"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Behavior</w:t>
            </w:r>
          </w:p>
        </w:tc>
        <w:tc>
          <w:tcPr>
            <w:tcW w:w="711" w:type="dxa"/>
            <w:tcBorders>
              <w:right w:val="single" w:sz="4" w:space="0" w:color="auto"/>
            </w:tcBorders>
          </w:tcPr>
          <w:p w14:paraId="1C3045F4"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24AE0E8"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13CCAE1" w14:textId="557C07FA"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2F85D83" w14:textId="3687AAFA"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2FA605FE" w14:textId="77777777" w:rsidTr="00C70632">
        <w:trPr>
          <w:trHeight w:val="283"/>
          <w:jc w:val="center"/>
        </w:trPr>
        <w:tc>
          <w:tcPr>
            <w:tcW w:w="3684" w:type="dxa"/>
            <w:tcBorders>
              <w:left w:val="single" w:sz="4" w:space="0" w:color="auto"/>
            </w:tcBorders>
            <w:vAlign w:val="center"/>
          </w:tcPr>
          <w:p w14:paraId="57D6DB2F"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001278 ชีวิตและสุขภาพ</w:t>
            </w:r>
          </w:p>
          <w:p w14:paraId="68A382E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Life and Health</w:t>
            </w:r>
          </w:p>
        </w:tc>
        <w:tc>
          <w:tcPr>
            <w:tcW w:w="711" w:type="dxa"/>
            <w:tcBorders>
              <w:right w:val="single" w:sz="4" w:space="0" w:color="auto"/>
            </w:tcBorders>
          </w:tcPr>
          <w:p w14:paraId="63E133CD"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E1EBDE9"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5456679A" w14:textId="5DA2EB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18D2A8B" w14:textId="0DB71296"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42602495" w14:textId="77777777" w:rsidTr="00C70632">
        <w:trPr>
          <w:trHeight w:val="283"/>
          <w:jc w:val="center"/>
        </w:trPr>
        <w:tc>
          <w:tcPr>
            <w:tcW w:w="3684" w:type="dxa"/>
            <w:tcBorders>
              <w:left w:val="single" w:sz="4" w:space="0" w:color="auto"/>
            </w:tcBorders>
            <w:vAlign w:val="center"/>
          </w:tcPr>
          <w:p w14:paraId="0F409F8B"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001291 การบริโภคในชีวิตประจำวัน</w:t>
            </w:r>
          </w:p>
          <w:p w14:paraId="3D3548CD"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Consumption in Daily Life</w:t>
            </w:r>
          </w:p>
        </w:tc>
        <w:tc>
          <w:tcPr>
            <w:tcW w:w="711" w:type="dxa"/>
            <w:tcBorders>
              <w:right w:val="single" w:sz="4" w:space="0" w:color="auto"/>
            </w:tcBorders>
          </w:tcPr>
          <w:p w14:paraId="4036A7E1"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F6D8681"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2708AB8A" w14:textId="0C687C19"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BD3408D" w14:textId="4350CF32"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CC1732" w:rsidRPr="00F643B2" w14:paraId="2E2E73EF" w14:textId="77777777" w:rsidTr="00C70632">
        <w:trPr>
          <w:trHeight w:val="283"/>
          <w:jc w:val="center"/>
        </w:trPr>
        <w:tc>
          <w:tcPr>
            <w:tcW w:w="3684" w:type="dxa"/>
            <w:tcBorders>
              <w:left w:val="single" w:sz="4" w:space="0" w:color="auto"/>
            </w:tcBorders>
            <w:vAlign w:val="center"/>
          </w:tcPr>
          <w:p w14:paraId="7D684D47" w14:textId="77777777" w:rsidR="00CC1732" w:rsidRPr="00F643B2" w:rsidRDefault="00CC1732"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2569A53D" w14:textId="77777777" w:rsidR="00CC1732" w:rsidRPr="00F643B2" w:rsidRDefault="00CC1732" w:rsidP="00CC1732">
            <w:pPr>
              <w:jc w:val="center"/>
              <w:rPr>
                <w:rFonts w:ascii="TH SarabunPSK" w:hAnsi="TH SarabunPSK" w:cs="TH SarabunPSK"/>
                <w:color w:val="000000" w:themeColor="text1"/>
                <w:sz w:val="22"/>
                <w:szCs w:val="22"/>
                <w:cs/>
              </w:rPr>
            </w:pPr>
          </w:p>
        </w:tc>
        <w:tc>
          <w:tcPr>
            <w:tcW w:w="3538" w:type="dxa"/>
          </w:tcPr>
          <w:p w14:paraId="3A155690" w14:textId="77777777" w:rsidR="00CC1732" w:rsidRPr="00F643B2" w:rsidRDefault="00CC1732" w:rsidP="00CC1732">
            <w:pPr>
              <w:ind w:left="360"/>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0DBD1B12" w14:textId="47CDB7EA" w:rsidR="00CC1732" w:rsidRPr="00F643B2" w:rsidRDefault="00CC1732" w:rsidP="00CC1732">
            <w:pPr>
              <w:ind w:left="360"/>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vAlign w:val="center"/>
          </w:tcPr>
          <w:p w14:paraId="60F4E628" w14:textId="12A98E19" w:rsidR="00CC1732" w:rsidRPr="00471923" w:rsidRDefault="00CC1732" w:rsidP="00471923">
            <w:pPr>
              <w:rPr>
                <w:rFonts w:ascii="TH SarabunPSK" w:hAnsi="TH SarabunPSK" w:cs="TH SarabunPSK"/>
                <w:noProof/>
                <w:color w:val="000000" w:themeColor="text1"/>
              </w:rPr>
            </w:pPr>
          </w:p>
        </w:tc>
      </w:tr>
      <w:tr w:rsidR="00CC1732" w:rsidRPr="00F643B2" w14:paraId="127E610C" w14:textId="77777777" w:rsidTr="00C70632">
        <w:trPr>
          <w:trHeight w:val="283"/>
          <w:jc w:val="center"/>
        </w:trPr>
        <w:tc>
          <w:tcPr>
            <w:tcW w:w="3684" w:type="dxa"/>
            <w:tcBorders>
              <w:left w:val="single" w:sz="4" w:space="0" w:color="auto"/>
            </w:tcBorders>
          </w:tcPr>
          <w:p w14:paraId="472264C7" w14:textId="77777777" w:rsidR="00CC1732" w:rsidRPr="00F643B2" w:rsidRDefault="00CC1732" w:rsidP="00CC1732">
            <w:pPr>
              <w:tabs>
                <w:tab w:val="left" w:pos="270"/>
              </w:tabs>
              <w:rPr>
                <w:rFonts w:ascii="TH SarabunPSK" w:hAnsi="TH SarabunPSK" w:cs="TH SarabunPSK"/>
                <w:b/>
                <w:bCs/>
                <w:sz w:val="22"/>
                <w:szCs w:val="22"/>
                <w:cs/>
              </w:rPr>
            </w:pPr>
            <w:r w:rsidRPr="00F643B2">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0D80EEAD" w14:textId="77777777" w:rsidR="00CC1732" w:rsidRPr="00F643B2" w:rsidRDefault="00CC1732" w:rsidP="00CC1732">
            <w:pPr>
              <w:rPr>
                <w:rFonts w:ascii="TH SarabunPSK" w:hAnsi="TH SarabunPSK" w:cs="TH SarabunPSK"/>
                <w:color w:val="000000" w:themeColor="text1"/>
                <w:sz w:val="22"/>
                <w:szCs w:val="22"/>
                <w:cs/>
              </w:rPr>
            </w:pPr>
          </w:p>
        </w:tc>
        <w:tc>
          <w:tcPr>
            <w:tcW w:w="3538" w:type="dxa"/>
          </w:tcPr>
          <w:p w14:paraId="169D578F"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2330325" w14:textId="5FA6A1E2"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26512829" w14:textId="67235431" w:rsidR="00CC1732" w:rsidRPr="00471923" w:rsidRDefault="00CC1732" w:rsidP="00471923">
            <w:pPr>
              <w:rPr>
                <w:rFonts w:ascii="TH SarabunPSK" w:hAnsi="TH SarabunPSK" w:cs="TH SarabunPSK"/>
                <w:noProof/>
                <w:color w:val="000000" w:themeColor="text1"/>
              </w:rPr>
            </w:pPr>
          </w:p>
        </w:tc>
      </w:tr>
      <w:tr w:rsidR="00CC1732" w:rsidRPr="00F643B2" w14:paraId="764B4B1C" w14:textId="77777777" w:rsidTr="00C70632">
        <w:trPr>
          <w:trHeight w:val="283"/>
          <w:jc w:val="center"/>
        </w:trPr>
        <w:tc>
          <w:tcPr>
            <w:tcW w:w="3684" w:type="dxa"/>
            <w:tcBorders>
              <w:left w:val="single" w:sz="4" w:space="0" w:color="auto"/>
            </w:tcBorders>
          </w:tcPr>
          <w:p w14:paraId="155DCD06"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001281 กีฬาและการออกกำลังกาย</w:t>
            </w:r>
          </w:p>
          <w:p w14:paraId="4A8F137B"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Sports and Exercises</w:t>
            </w:r>
          </w:p>
        </w:tc>
        <w:tc>
          <w:tcPr>
            <w:tcW w:w="711" w:type="dxa"/>
            <w:tcBorders>
              <w:right w:val="single" w:sz="4" w:space="0" w:color="auto"/>
            </w:tcBorders>
          </w:tcPr>
          <w:p w14:paraId="6DEB2747"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1(0-2-1)</w:t>
            </w:r>
          </w:p>
        </w:tc>
        <w:tc>
          <w:tcPr>
            <w:tcW w:w="3538" w:type="dxa"/>
          </w:tcPr>
          <w:p w14:paraId="5F3B2495" w14:textId="77777777" w:rsidR="00CC1732" w:rsidRPr="00F643B2" w:rsidRDefault="00CC1732"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0CA9A097" w14:textId="2D34D77A" w:rsidR="00CC1732" w:rsidRPr="00F643B2" w:rsidRDefault="00CC1732"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14EC793" w14:textId="72D2E580"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ย้ายไปกลุ่มการพัฒนาสุขภาพกายและจิต</w:t>
            </w:r>
          </w:p>
        </w:tc>
      </w:tr>
      <w:tr w:rsidR="00CC1732" w:rsidRPr="00F643B2" w14:paraId="05ADB570" w14:textId="77777777" w:rsidTr="00C70632">
        <w:trPr>
          <w:trHeight w:val="283"/>
          <w:jc w:val="center"/>
        </w:trPr>
        <w:tc>
          <w:tcPr>
            <w:tcW w:w="3684" w:type="dxa"/>
            <w:tcBorders>
              <w:left w:val="single" w:sz="4" w:space="0" w:color="auto"/>
            </w:tcBorders>
          </w:tcPr>
          <w:p w14:paraId="418D62FD" w14:textId="77777777" w:rsidR="00CC1732" w:rsidRPr="00F643B2" w:rsidRDefault="00CC1732"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681B5A73" w14:textId="77777777" w:rsidR="00CC1732" w:rsidRPr="00F643B2" w:rsidRDefault="00CC1732" w:rsidP="00CC1732">
            <w:pPr>
              <w:ind w:left="-57" w:right="-57"/>
              <w:jc w:val="center"/>
              <w:rPr>
                <w:rFonts w:ascii="TH SarabunPSK" w:hAnsi="TH SarabunPSK" w:cs="TH SarabunPSK"/>
                <w:color w:val="FF0000"/>
                <w:sz w:val="22"/>
                <w:szCs w:val="22"/>
                <w:cs/>
              </w:rPr>
            </w:pPr>
          </w:p>
        </w:tc>
        <w:tc>
          <w:tcPr>
            <w:tcW w:w="3538" w:type="dxa"/>
          </w:tcPr>
          <w:p w14:paraId="7BDE2AED" w14:textId="77777777" w:rsidR="00CC1732" w:rsidRPr="00F643B2" w:rsidRDefault="00CC1732"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18D745D" w14:textId="7AF749FB" w:rsidR="00CC1732" w:rsidRPr="00F643B2" w:rsidRDefault="00CC1732" w:rsidP="00CC1732">
            <w:pP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C69E61C" w14:textId="62827348" w:rsidR="00CC1732" w:rsidRPr="00F643B2" w:rsidRDefault="00CC1732" w:rsidP="00CC1732">
            <w:pPr>
              <w:ind w:left="360"/>
              <w:rPr>
                <w:rFonts w:ascii="TH SarabunPSK" w:hAnsi="TH SarabunPSK" w:cs="TH SarabunPSK"/>
                <w:b/>
                <w:bCs/>
                <w:noProof/>
                <w:color w:val="000000" w:themeColor="text1"/>
                <w:szCs w:val="22"/>
              </w:rPr>
            </w:pPr>
          </w:p>
        </w:tc>
      </w:tr>
      <w:tr w:rsidR="00CC1732" w:rsidRPr="00F643B2" w14:paraId="160C3CE9" w14:textId="77777777" w:rsidTr="00C70632">
        <w:trPr>
          <w:trHeight w:val="1587"/>
          <w:jc w:val="center"/>
        </w:trPr>
        <w:tc>
          <w:tcPr>
            <w:tcW w:w="3684" w:type="dxa"/>
            <w:tcBorders>
              <w:left w:val="single" w:sz="4" w:space="0" w:color="auto"/>
            </w:tcBorders>
          </w:tcPr>
          <w:p w14:paraId="74164780" w14:textId="77777777" w:rsidR="00CC1732" w:rsidRPr="00F643B2" w:rsidRDefault="00CC1732"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วิชาเลือก ไม่น้อยกว่า 9 หน่วยกิต</w:t>
            </w:r>
          </w:p>
          <w:p w14:paraId="15C1F416" w14:textId="77777777" w:rsidR="00CC1732" w:rsidRPr="00F643B2" w:rsidRDefault="00CC1732" w:rsidP="00CC1732">
            <w:pPr>
              <w:tabs>
                <w:tab w:val="left" w:pos="270"/>
              </w:tabs>
              <w:ind w:firstLine="284"/>
              <w:jc w:val="thaiDistribute"/>
              <w:rPr>
                <w:rFonts w:ascii="TH SarabunPSK" w:hAnsi="TH SarabunPSK" w:cs="TH SarabunPSK"/>
                <w:sz w:val="22"/>
                <w:szCs w:val="22"/>
                <w:cs/>
              </w:rPr>
            </w:pPr>
            <w:r w:rsidRPr="00F643B2">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right w:val="single" w:sz="4" w:space="0" w:color="auto"/>
            </w:tcBorders>
          </w:tcPr>
          <w:p w14:paraId="4CBDA9C3" w14:textId="77777777" w:rsidR="00CC1732" w:rsidRPr="00F643B2" w:rsidRDefault="00CC1732" w:rsidP="00CC1732">
            <w:pPr>
              <w:ind w:left="-57" w:right="-57"/>
              <w:jc w:val="center"/>
              <w:rPr>
                <w:rFonts w:ascii="TH SarabunPSK" w:hAnsi="TH SarabunPSK" w:cs="TH SarabunPSK"/>
                <w:color w:val="FF0000"/>
                <w:sz w:val="22"/>
                <w:szCs w:val="22"/>
                <w:cs/>
              </w:rPr>
            </w:pPr>
          </w:p>
        </w:tc>
        <w:tc>
          <w:tcPr>
            <w:tcW w:w="3538" w:type="dxa"/>
          </w:tcPr>
          <w:p w14:paraId="48DBAB16" w14:textId="77777777" w:rsidR="00CC1732" w:rsidRPr="00F643B2" w:rsidRDefault="00CC1732"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D7E866C" w14:textId="1521B2F9" w:rsidR="00CC1732" w:rsidRPr="00F643B2" w:rsidRDefault="00CC1732" w:rsidP="00CC1732">
            <w:pPr>
              <w:rPr>
                <w:rFonts w:ascii="TH SarabunPSK" w:hAnsi="TH SarabunPSK" w:cs="TH SarabunPSK"/>
                <w:noProof/>
                <w:color w:val="000000" w:themeColor="text1"/>
                <w:sz w:val="22"/>
                <w:szCs w:val="22"/>
                <w:cs/>
              </w:rPr>
            </w:pPr>
          </w:p>
        </w:tc>
        <w:tc>
          <w:tcPr>
            <w:tcW w:w="2269" w:type="dxa"/>
            <w:tcBorders>
              <w:left w:val="single" w:sz="4" w:space="0" w:color="auto"/>
              <w:right w:val="single" w:sz="4" w:space="0" w:color="auto"/>
            </w:tcBorders>
            <w:vAlign w:val="center"/>
          </w:tcPr>
          <w:p w14:paraId="23267968" w14:textId="5161CF31" w:rsidR="00CC1732" w:rsidRPr="00F643B2" w:rsidRDefault="00CC1732" w:rsidP="00CC1732">
            <w:pPr>
              <w:ind w:left="360"/>
              <w:rPr>
                <w:rFonts w:ascii="TH SarabunPSK" w:hAnsi="TH SarabunPSK" w:cs="TH SarabunPSK"/>
                <w:noProof/>
                <w:color w:val="000000" w:themeColor="text1"/>
                <w:sz w:val="22"/>
                <w:szCs w:val="22"/>
              </w:rPr>
            </w:pPr>
          </w:p>
        </w:tc>
      </w:tr>
      <w:tr w:rsidR="00CC1732" w:rsidRPr="00F643B2" w14:paraId="0B353060" w14:textId="77777777" w:rsidTr="00C70632">
        <w:trPr>
          <w:trHeight w:val="283"/>
          <w:jc w:val="center"/>
        </w:trPr>
        <w:tc>
          <w:tcPr>
            <w:tcW w:w="3684" w:type="dxa"/>
            <w:tcBorders>
              <w:left w:val="single" w:sz="4" w:space="0" w:color="auto"/>
            </w:tcBorders>
          </w:tcPr>
          <w:p w14:paraId="0AB3172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8CE6E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0E7F3974" w14:textId="77777777" w:rsidR="00CC1732" w:rsidRPr="00F643B2" w:rsidRDefault="00CC1732" w:rsidP="00CC1732">
            <w:pPr>
              <w:pStyle w:val="ListParagraph"/>
              <w:numPr>
                <w:ilvl w:val="0"/>
                <w:numId w:val="30"/>
              </w:numPr>
              <w:ind w:left="170" w:hanging="170"/>
              <w:rPr>
                <w:rFonts w:ascii="TH SarabunPSK" w:hAnsi="TH SarabunPSK" w:cs="TH SarabunPSK"/>
                <w:noProof/>
                <w:color w:val="000000" w:themeColor="text1"/>
                <w:sz w:val="20"/>
                <w:szCs w:val="22"/>
              </w:rPr>
            </w:pPr>
            <w:r w:rsidRPr="00F643B2">
              <w:rPr>
                <w:rFonts w:ascii="TH SarabunPSK" w:hAnsi="TH SarabunPSK" w:cs="TH SarabunPSK"/>
                <w:b/>
                <w:bCs/>
                <w:noProof/>
                <w:color w:val="000000" w:themeColor="text1"/>
                <w:sz w:val="20"/>
                <w:szCs w:val="22"/>
                <w:cs/>
              </w:rPr>
              <w:t>กลุ่มความรู้เพื่อการใช้ชีวิตอย่างมีคุณภาพ</w:t>
            </w:r>
            <w:r w:rsidRPr="00F643B2">
              <w:rPr>
                <w:rFonts w:ascii="TH SarabunPSK" w:hAnsi="TH SarabunPSK" w:cs="TH SarabunPSK"/>
                <w:noProof/>
                <w:color w:val="000000" w:themeColor="text1"/>
                <w:sz w:val="20"/>
                <w:szCs w:val="22"/>
                <w:cs/>
              </w:rPr>
              <w:t xml:space="preserve"> </w:t>
            </w:r>
          </w:p>
          <w:p w14:paraId="1F82DF52" w14:textId="216A7758" w:rsidR="00CC1732" w:rsidRPr="00F643B2" w:rsidRDefault="00CC1732" w:rsidP="00CC1732">
            <w:pPr>
              <w:pStyle w:val="ListParagraph"/>
              <w:ind w:left="170"/>
              <w:rPr>
                <w:rFonts w:ascii="TH SarabunPSK" w:hAnsi="TH SarabunPSK" w:cs="TH SarabunPSK"/>
                <w:noProof/>
                <w:color w:val="000000" w:themeColor="text1"/>
                <w:spacing w:val="-6"/>
                <w:sz w:val="20"/>
                <w:szCs w:val="22"/>
                <w:cs/>
              </w:rPr>
            </w:pPr>
            <w:r w:rsidRPr="00F643B2">
              <w:rPr>
                <w:rFonts w:ascii="TH SarabunPSK" w:hAnsi="TH SarabunPSK" w:cs="TH SarabunPSK"/>
                <w:b/>
                <w:bCs/>
                <w:noProof/>
                <w:color w:val="000000" w:themeColor="text1"/>
                <w:spacing w:val="-6"/>
                <w:sz w:val="20"/>
                <w:szCs w:val="22"/>
                <w:cs/>
              </w:rPr>
              <w:t>ไม่น้อยกว่า 3 หน่วยกิต</w:t>
            </w:r>
            <w:r w:rsidRPr="00F643B2">
              <w:rPr>
                <w:rFonts w:ascii="TH SarabunPSK" w:hAnsi="TH SarabunPSK" w:cs="TH SarabunPSK"/>
                <w:b/>
                <w:bCs/>
                <w:noProof/>
                <w:color w:val="000000" w:themeColor="text1"/>
                <w:spacing w:val="-6"/>
                <w:sz w:val="20"/>
                <w:szCs w:val="22"/>
                <w:cs/>
                <w:lang w:bidi="th-TH"/>
              </w:rPr>
              <w:t xml:space="preserve"> </w:t>
            </w:r>
            <w:r w:rsidRPr="00F643B2">
              <w:rPr>
                <w:rFonts w:ascii="TH SarabunPSK" w:hAnsi="TH SarabunPSK" w:cs="TH SarabunPSK"/>
                <w:noProof/>
                <w:color w:val="000000" w:themeColor="text1"/>
                <w:spacing w:val="-6"/>
                <w:sz w:val="20"/>
                <w:szCs w:val="22"/>
                <w:cs/>
              </w:rPr>
              <w:t>โดยเลือกจากรายวิชาดังต่อไปนี้</w:t>
            </w:r>
          </w:p>
        </w:tc>
        <w:tc>
          <w:tcPr>
            <w:tcW w:w="708" w:type="dxa"/>
            <w:tcBorders>
              <w:right w:val="single" w:sz="4" w:space="0" w:color="auto"/>
            </w:tcBorders>
          </w:tcPr>
          <w:p w14:paraId="7ABE177D"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69981A48"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5C1E6A80" w14:textId="77777777" w:rsidTr="00C70632">
        <w:trPr>
          <w:trHeight w:val="113"/>
          <w:jc w:val="center"/>
        </w:trPr>
        <w:tc>
          <w:tcPr>
            <w:tcW w:w="3684" w:type="dxa"/>
            <w:tcBorders>
              <w:left w:val="single" w:sz="4" w:space="0" w:color="auto"/>
            </w:tcBorders>
          </w:tcPr>
          <w:p w14:paraId="052066A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0F086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1EC0D01" w14:textId="1D284889"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201  วิถีชีวิตในยุคดิจิทัล</w:t>
            </w:r>
            <w:r w:rsidRPr="00F643B2">
              <w:rPr>
                <w:rFonts w:ascii="TH SarabunPSK" w:hAnsi="TH SarabunPSK" w:cs="TH SarabunPSK"/>
                <w:noProof/>
                <w:color w:val="000000" w:themeColor="text1"/>
                <w:sz w:val="22"/>
                <w:szCs w:val="22"/>
                <w:cs/>
              </w:rPr>
              <w:tab/>
            </w:r>
          </w:p>
          <w:p w14:paraId="26C35627" w14:textId="24CFF9A8"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Ways of Living in the Digital Age</w:t>
            </w:r>
          </w:p>
        </w:tc>
        <w:tc>
          <w:tcPr>
            <w:tcW w:w="708" w:type="dxa"/>
          </w:tcPr>
          <w:p w14:paraId="2ECCE91D" w14:textId="7C52255C" w:rsidR="00CC1732" w:rsidRPr="00F643B2" w:rsidRDefault="00CC1732" w:rsidP="00CC1732">
            <w:pPr>
              <w:rPr>
                <w:rFonts w:ascii="TH SarabunPSK" w:hAnsi="TH SarabunPSK" w:cs="TH SarabunPSK"/>
                <w:noProof/>
                <w:color w:val="000000" w:themeColor="text1"/>
                <w:spacing w:val="-4"/>
                <w:sz w:val="22"/>
                <w:szCs w:val="22"/>
                <w:cs/>
              </w:rPr>
            </w:pPr>
            <w:r w:rsidRPr="00F643B2">
              <w:rPr>
                <w:rFonts w:ascii="TH SarabunPSK" w:hAnsi="TH SarabunPSK" w:cs="TH SarabunPSK"/>
                <w:spacing w:val="-4"/>
                <w:sz w:val="22"/>
                <w:szCs w:val="22"/>
                <w:cs/>
              </w:rPr>
              <w:t>3(3-0-6)</w:t>
            </w:r>
          </w:p>
        </w:tc>
        <w:tc>
          <w:tcPr>
            <w:tcW w:w="2269" w:type="dxa"/>
            <w:tcBorders>
              <w:left w:val="single" w:sz="4" w:space="0" w:color="auto"/>
              <w:right w:val="single" w:sz="4" w:space="0" w:color="auto"/>
            </w:tcBorders>
          </w:tcPr>
          <w:p w14:paraId="0617DA4D" w14:textId="2914E36D"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6E16FC00" w14:textId="77777777" w:rsidTr="00C70632">
        <w:trPr>
          <w:trHeight w:val="113"/>
          <w:jc w:val="center"/>
        </w:trPr>
        <w:tc>
          <w:tcPr>
            <w:tcW w:w="3684" w:type="dxa"/>
            <w:tcBorders>
              <w:left w:val="single" w:sz="4" w:space="0" w:color="auto"/>
            </w:tcBorders>
          </w:tcPr>
          <w:p w14:paraId="6A6213A4"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F987DA1"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689ABF8" w14:textId="3EFDF632"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202  กฎหมายพื้นฐานเพื่อคุณภาพชีวิต</w:t>
            </w:r>
          </w:p>
          <w:p w14:paraId="2818576A" w14:textId="62B52F3C"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Fundamental Laws for Quality of Life</w:t>
            </w:r>
          </w:p>
        </w:tc>
        <w:tc>
          <w:tcPr>
            <w:tcW w:w="708" w:type="dxa"/>
          </w:tcPr>
          <w:p w14:paraId="48DE53C0" w14:textId="76702E68"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143FC937"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47AEBFBF" w14:textId="77777777" w:rsidTr="00C70632">
        <w:trPr>
          <w:trHeight w:val="113"/>
          <w:jc w:val="center"/>
        </w:trPr>
        <w:tc>
          <w:tcPr>
            <w:tcW w:w="3684" w:type="dxa"/>
            <w:tcBorders>
              <w:left w:val="single" w:sz="4" w:space="0" w:color="auto"/>
            </w:tcBorders>
          </w:tcPr>
          <w:p w14:paraId="1B55E16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8B5074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3DABFAE" w14:textId="75A48919"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203  การจัดการการดำเนินชีวิต</w:t>
            </w:r>
          </w:p>
          <w:p w14:paraId="63E621D6" w14:textId="24C05491"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Living Management</w:t>
            </w:r>
          </w:p>
        </w:tc>
        <w:tc>
          <w:tcPr>
            <w:tcW w:w="708" w:type="dxa"/>
          </w:tcPr>
          <w:p w14:paraId="0EACFB2B" w14:textId="48B152E0"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(2-2-5)</w:t>
            </w:r>
          </w:p>
        </w:tc>
        <w:tc>
          <w:tcPr>
            <w:tcW w:w="2269" w:type="dxa"/>
            <w:tcBorders>
              <w:left w:val="single" w:sz="4" w:space="0" w:color="auto"/>
              <w:right w:val="single" w:sz="4" w:space="0" w:color="auto"/>
            </w:tcBorders>
          </w:tcPr>
          <w:p w14:paraId="1D2C4DBB" w14:textId="216585C6"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0AECD8AE" w14:textId="77777777" w:rsidTr="00C70632">
        <w:trPr>
          <w:trHeight w:val="113"/>
          <w:jc w:val="center"/>
        </w:trPr>
        <w:tc>
          <w:tcPr>
            <w:tcW w:w="3684" w:type="dxa"/>
            <w:tcBorders>
              <w:left w:val="single" w:sz="4" w:space="0" w:color="auto"/>
            </w:tcBorders>
          </w:tcPr>
          <w:p w14:paraId="26A53054"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A3BD963"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071B4646" w14:textId="7C45E5F8"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204  การรู้เท่าทันสื่อ</w:t>
            </w:r>
          </w:p>
          <w:p w14:paraId="550F80C2" w14:textId="68D6C234"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 xml:space="preserve">Media </w:t>
            </w:r>
            <w:r>
              <w:rPr>
                <w:rFonts w:ascii="TH SarabunPSK" w:hAnsi="TH SarabunPSK" w:cs="TH SarabunPSK"/>
                <w:noProof/>
                <w:color w:val="000000" w:themeColor="text1"/>
                <w:sz w:val="22"/>
                <w:szCs w:val="22"/>
              </w:rPr>
              <w:t>L</w:t>
            </w:r>
            <w:r w:rsidRPr="00F643B2">
              <w:rPr>
                <w:rFonts w:ascii="TH SarabunPSK" w:hAnsi="TH SarabunPSK" w:cs="TH SarabunPSK"/>
                <w:noProof/>
                <w:color w:val="000000" w:themeColor="text1"/>
                <w:sz w:val="22"/>
                <w:szCs w:val="22"/>
              </w:rPr>
              <w:t>iteracy</w:t>
            </w:r>
          </w:p>
        </w:tc>
        <w:tc>
          <w:tcPr>
            <w:tcW w:w="708" w:type="dxa"/>
          </w:tcPr>
          <w:p w14:paraId="4ECB6B7E" w14:textId="55C54865"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6CE79285"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532C1F74" w14:textId="77777777" w:rsidTr="00C70632">
        <w:trPr>
          <w:trHeight w:val="113"/>
          <w:jc w:val="center"/>
        </w:trPr>
        <w:tc>
          <w:tcPr>
            <w:tcW w:w="3684" w:type="dxa"/>
            <w:tcBorders>
              <w:left w:val="single" w:sz="4" w:space="0" w:color="auto"/>
            </w:tcBorders>
          </w:tcPr>
          <w:p w14:paraId="3A2E747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336D3E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2B7A1BA" w14:textId="7465BC76"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205  พลวัตกลุ่มและการทำงานเป็นทีม</w:t>
            </w:r>
          </w:p>
          <w:p w14:paraId="096BC9CB" w14:textId="79C418F6"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Group Dynamics and Teamwork</w:t>
            </w:r>
          </w:p>
        </w:tc>
        <w:tc>
          <w:tcPr>
            <w:tcW w:w="708" w:type="dxa"/>
          </w:tcPr>
          <w:p w14:paraId="07291CCF" w14:textId="0C772F8C"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4F42DD2E" w14:textId="4EC9B7BF"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4E443C6D" w14:textId="77777777" w:rsidTr="00C70632">
        <w:trPr>
          <w:trHeight w:val="113"/>
          <w:jc w:val="center"/>
        </w:trPr>
        <w:tc>
          <w:tcPr>
            <w:tcW w:w="3684" w:type="dxa"/>
            <w:tcBorders>
              <w:left w:val="single" w:sz="4" w:space="0" w:color="auto"/>
            </w:tcBorders>
          </w:tcPr>
          <w:p w14:paraId="679FBB15" w14:textId="77777777" w:rsidR="00CC1732" w:rsidRPr="00F643B2" w:rsidRDefault="00CC1732" w:rsidP="00CC1732">
            <w:pPr>
              <w:tabs>
                <w:tab w:val="left" w:pos="270"/>
              </w:tabs>
              <w:rPr>
                <w:rFonts w:ascii="TH SarabunPSK" w:hAnsi="TH SarabunPSK" w:cs="TH SarabunPSK"/>
                <w:b/>
                <w:bCs/>
                <w:szCs w:val="22"/>
                <w:cs/>
              </w:rPr>
            </w:pPr>
            <w:bookmarkStart w:id="79" w:name="_Hlk174977235"/>
          </w:p>
        </w:tc>
        <w:tc>
          <w:tcPr>
            <w:tcW w:w="711" w:type="dxa"/>
            <w:tcBorders>
              <w:right w:val="single" w:sz="4" w:space="0" w:color="auto"/>
            </w:tcBorders>
          </w:tcPr>
          <w:p w14:paraId="75D913C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8C83741" w14:textId="474BCE51"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3D8C2DD" w14:textId="7DE6E2B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4DB85EA4" w14:textId="01EA58CC" w:rsidR="00CC1732" w:rsidRPr="00F643B2" w:rsidRDefault="00CC1732" w:rsidP="00CC1732">
            <w:pPr>
              <w:rPr>
                <w:rFonts w:ascii="TH SarabunPSK" w:hAnsi="TH SarabunPSK" w:cs="TH SarabunPSK"/>
                <w:szCs w:val="22"/>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3513A8EC" w14:textId="7ADDA180"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bookmarkEnd w:id="79"/>
      <w:tr w:rsidR="00CC1732" w:rsidRPr="00F643B2" w14:paraId="187A0F6B" w14:textId="77777777" w:rsidTr="00C70632">
        <w:trPr>
          <w:trHeight w:val="113"/>
          <w:jc w:val="center"/>
        </w:trPr>
        <w:tc>
          <w:tcPr>
            <w:tcW w:w="3684" w:type="dxa"/>
            <w:tcBorders>
              <w:left w:val="single" w:sz="4" w:space="0" w:color="auto"/>
              <w:bottom w:val="single" w:sz="4" w:space="0" w:color="auto"/>
            </w:tcBorders>
          </w:tcPr>
          <w:p w14:paraId="453E8FEB"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C24082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bottom w:val="single" w:sz="4" w:space="0" w:color="auto"/>
            </w:tcBorders>
          </w:tcPr>
          <w:p w14:paraId="7197678B" w14:textId="4D451E83"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207  คอมพิวเตอร์สารสนเทศขั้นพื้นฐาน</w:t>
            </w:r>
          </w:p>
          <w:p w14:paraId="5D5AB66F" w14:textId="53D262D0" w:rsidR="00CC1732" w:rsidRPr="00F643B2" w:rsidRDefault="00CC1732"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Introduction to Computer Information Science</w:t>
            </w:r>
          </w:p>
        </w:tc>
        <w:tc>
          <w:tcPr>
            <w:tcW w:w="708" w:type="dxa"/>
            <w:tcBorders>
              <w:bottom w:val="single" w:sz="4" w:space="0" w:color="auto"/>
            </w:tcBorders>
          </w:tcPr>
          <w:p w14:paraId="7C15A579" w14:textId="165D436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bottom w:val="single" w:sz="4" w:space="0" w:color="auto"/>
              <w:right w:val="single" w:sz="4" w:space="0" w:color="auto"/>
            </w:tcBorders>
          </w:tcPr>
          <w:p w14:paraId="657A1B66"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6329C24E" w14:textId="77777777" w:rsidTr="00C70632">
        <w:trPr>
          <w:trHeight w:val="283"/>
          <w:jc w:val="center"/>
        </w:trPr>
        <w:tc>
          <w:tcPr>
            <w:tcW w:w="3684" w:type="dxa"/>
            <w:tcBorders>
              <w:top w:val="single" w:sz="4" w:space="0" w:color="auto"/>
              <w:left w:val="single" w:sz="4" w:space="0" w:color="auto"/>
            </w:tcBorders>
          </w:tcPr>
          <w:p w14:paraId="7BADE84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top w:val="single" w:sz="4" w:space="0" w:color="auto"/>
              <w:right w:val="single" w:sz="4" w:space="0" w:color="auto"/>
            </w:tcBorders>
          </w:tcPr>
          <w:p w14:paraId="59B5D013"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top w:val="single" w:sz="4" w:space="0" w:color="auto"/>
            </w:tcBorders>
          </w:tcPr>
          <w:p w14:paraId="2EFC5DB8" w14:textId="2B49C4A0" w:rsidR="00CC1732" w:rsidRPr="00C92C95" w:rsidRDefault="00CC1732" w:rsidP="00CC1732">
            <w:pPr>
              <w:rPr>
                <w:rFonts w:ascii="TH SarabunPSK" w:hAnsi="TH SarabunPSK" w:cs="TH SarabunPSK"/>
                <w:b/>
                <w:bCs/>
                <w:noProof/>
                <w:color w:val="000000" w:themeColor="text1"/>
                <w:szCs w:val="22"/>
                <w:cs/>
              </w:rPr>
            </w:pPr>
            <w:r w:rsidRPr="00C92C95">
              <w:rPr>
                <w:rFonts w:ascii="TH SarabunPSK" w:hAnsi="TH SarabunPSK" w:cs="TH SarabunPSK"/>
                <w:b/>
                <w:bCs/>
                <w:noProof/>
                <w:color w:val="000000" w:themeColor="text1"/>
                <w:szCs w:val="22"/>
                <w:cs/>
              </w:rPr>
              <w:t>2.</w:t>
            </w:r>
            <w:r w:rsidRPr="00C92C95">
              <w:rPr>
                <w:rFonts w:ascii="TH SarabunPSK" w:hAnsi="TH SarabunPSK" w:cs="TH SarabunPSK" w:hint="cs"/>
                <w:b/>
                <w:bCs/>
                <w:noProof/>
                <w:color w:val="000000" w:themeColor="text1"/>
                <w:szCs w:val="22"/>
                <w:cs/>
              </w:rPr>
              <w:t xml:space="preserve">  </w:t>
            </w:r>
            <w:r w:rsidRPr="00C92C95">
              <w:rPr>
                <w:rFonts w:ascii="TH SarabunPSK" w:hAnsi="TH SarabunPSK" w:cs="TH SarabunPSK"/>
                <w:b/>
                <w:bCs/>
                <w:noProof/>
                <w:color w:val="000000" w:themeColor="text1"/>
                <w:szCs w:val="22"/>
                <w:cs/>
              </w:rPr>
              <w:t>กลุ่มความรู้เพื่อการใช้ชีวิตอย่างมีคุณภาพ</w:t>
            </w:r>
            <w:r>
              <w:rPr>
                <w:rFonts w:ascii="TH SarabunPSK" w:hAnsi="TH SarabunPSK" w:cs="TH SarabunPSK" w:hint="cs"/>
                <w:b/>
                <w:bCs/>
                <w:noProof/>
                <w:color w:val="000000" w:themeColor="text1"/>
                <w:szCs w:val="22"/>
                <w:cs/>
              </w:rPr>
              <w:t xml:space="preserve"> (ต่อ)</w:t>
            </w:r>
          </w:p>
        </w:tc>
        <w:tc>
          <w:tcPr>
            <w:tcW w:w="708" w:type="dxa"/>
            <w:tcBorders>
              <w:top w:val="single" w:sz="4" w:space="0" w:color="auto"/>
            </w:tcBorders>
          </w:tcPr>
          <w:p w14:paraId="22A41624" w14:textId="77777777" w:rsidR="00CC1732" w:rsidRPr="00F643B2" w:rsidRDefault="00CC1732" w:rsidP="00CC1732">
            <w:pPr>
              <w:rPr>
                <w:rFonts w:ascii="TH SarabunPSK" w:hAnsi="TH SarabunPSK" w:cs="TH SarabunPSK"/>
              </w:rPr>
            </w:pPr>
          </w:p>
        </w:tc>
        <w:tc>
          <w:tcPr>
            <w:tcW w:w="2269" w:type="dxa"/>
            <w:tcBorders>
              <w:top w:val="single" w:sz="4" w:space="0" w:color="auto"/>
              <w:left w:val="single" w:sz="4" w:space="0" w:color="auto"/>
              <w:right w:val="single" w:sz="4" w:space="0" w:color="auto"/>
            </w:tcBorders>
          </w:tcPr>
          <w:p w14:paraId="0BF222B2"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4B2AF9FD" w14:textId="77777777" w:rsidTr="00BF3791">
        <w:trPr>
          <w:trHeight w:val="20"/>
          <w:jc w:val="center"/>
        </w:trPr>
        <w:tc>
          <w:tcPr>
            <w:tcW w:w="3684" w:type="dxa"/>
            <w:tcBorders>
              <w:left w:val="single" w:sz="4" w:space="0" w:color="auto"/>
            </w:tcBorders>
          </w:tcPr>
          <w:p w14:paraId="499AC37F"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14ACAE2"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8B82491" w14:textId="7F5EF4CF"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208  คณิตศาสตร์และสถิติในชีวิตประจำวัน</w:t>
            </w:r>
            <w:r w:rsidRPr="00F643B2">
              <w:rPr>
                <w:rFonts w:ascii="TH SarabunPSK" w:hAnsi="TH SarabunPSK" w:cs="TH SarabunPSK"/>
                <w:noProof/>
                <w:color w:val="000000" w:themeColor="text1"/>
                <w:szCs w:val="22"/>
                <w:cs/>
              </w:rPr>
              <w:tab/>
            </w:r>
          </w:p>
          <w:p w14:paraId="3D562195" w14:textId="492597E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Mathematics and Statistics in Everyday Life </w:t>
            </w:r>
          </w:p>
        </w:tc>
        <w:tc>
          <w:tcPr>
            <w:tcW w:w="708" w:type="dxa"/>
          </w:tcPr>
          <w:p w14:paraId="2C533708" w14:textId="12F0AB15"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7308F3" w14:textId="6990E3CE" w:rsidR="00CC1732" w:rsidRPr="008C5309" w:rsidRDefault="008C5309" w:rsidP="008C5309">
            <w:pPr>
              <w:pStyle w:val="ListParagraph"/>
              <w:numPr>
                <w:ilvl w:val="0"/>
                <w:numId w:val="42"/>
              </w:numPr>
              <w:ind w:left="170" w:hanging="170"/>
              <w:rPr>
                <w:rFonts w:ascii="TH SarabunPSK" w:hAnsi="TH SarabunPSK" w:cs="TH SarabunPSK"/>
                <w:noProof/>
                <w:color w:val="000000" w:themeColor="text1"/>
                <w:sz w:val="20"/>
                <w:szCs w:val="22"/>
              </w:rPr>
            </w:pPr>
            <w:r w:rsidRPr="008C5309">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041BB39D" w14:textId="77777777" w:rsidTr="00BF3791">
        <w:trPr>
          <w:trHeight w:val="20"/>
          <w:jc w:val="center"/>
        </w:trPr>
        <w:tc>
          <w:tcPr>
            <w:tcW w:w="3684" w:type="dxa"/>
            <w:tcBorders>
              <w:left w:val="single" w:sz="4" w:space="0" w:color="auto"/>
            </w:tcBorders>
          </w:tcPr>
          <w:p w14:paraId="26FE2DD6"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0312F1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52FA7EA" w14:textId="2BDCEDD5"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209  พลังงานและเทคโนโลยีใกล้ตัว</w:t>
            </w:r>
          </w:p>
          <w:p w14:paraId="79E7DEEA" w14:textId="42419106"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Energy and Technology Around Us </w:t>
            </w:r>
          </w:p>
        </w:tc>
        <w:tc>
          <w:tcPr>
            <w:tcW w:w="708" w:type="dxa"/>
          </w:tcPr>
          <w:p w14:paraId="4F5FB03E" w14:textId="35E0001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4F91EB4" w14:textId="77777777" w:rsidR="00CC1732" w:rsidRPr="00F643B2" w:rsidRDefault="00CC1732" w:rsidP="00CC1732">
            <w:pPr>
              <w:rPr>
                <w:rFonts w:ascii="TH SarabunPSK" w:hAnsi="TH SarabunPSK" w:cs="TH SarabunPSK"/>
                <w:noProof/>
                <w:color w:val="000000" w:themeColor="text1"/>
              </w:rPr>
            </w:pPr>
          </w:p>
        </w:tc>
      </w:tr>
      <w:tr w:rsidR="00CC1732" w:rsidRPr="00F643B2" w14:paraId="68352E0D" w14:textId="77777777" w:rsidTr="00BF3791">
        <w:trPr>
          <w:trHeight w:val="20"/>
          <w:jc w:val="center"/>
        </w:trPr>
        <w:tc>
          <w:tcPr>
            <w:tcW w:w="3684" w:type="dxa"/>
            <w:tcBorders>
              <w:left w:val="single" w:sz="4" w:space="0" w:color="auto"/>
            </w:tcBorders>
          </w:tcPr>
          <w:p w14:paraId="22081883"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A10D5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4D48627" w14:textId="7E78D6D7"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210  วิทยาศาสตร์ในชีวิตประจำวัน</w:t>
            </w:r>
          </w:p>
          <w:p w14:paraId="5C8A9654" w14:textId="482B63D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Science in Everyday Life</w:t>
            </w:r>
          </w:p>
        </w:tc>
        <w:tc>
          <w:tcPr>
            <w:tcW w:w="708" w:type="dxa"/>
          </w:tcPr>
          <w:p w14:paraId="4BB603C9" w14:textId="6D7187A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2935BA53" w14:textId="77777777" w:rsidR="00CC173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sidRPr="00F643B2">
              <w:rPr>
                <w:rFonts w:ascii="TH SarabunPSK" w:hAnsi="TH SarabunPSK" w:cs="TH SarabunPSK"/>
                <w:noProof/>
                <w:color w:val="000000" w:themeColor="text1"/>
                <w:sz w:val="20"/>
                <w:szCs w:val="20"/>
                <w:cs/>
              </w:rPr>
              <w:t>หน่วยกิต</w:t>
            </w:r>
          </w:p>
          <w:p w14:paraId="20BC05BF" w14:textId="70FEC537" w:rsidR="00A40591" w:rsidRPr="00F643B2" w:rsidRDefault="00A40591"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96EC8AF" w14:textId="77777777" w:rsidTr="00BF3791">
        <w:trPr>
          <w:trHeight w:val="20"/>
          <w:jc w:val="center"/>
        </w:trPr>
        <w:tc>
          <w:tcPr>
            <w:tcW w:w="3684" w:type="dxa"/>
            <w:tcBorders>
              <w:left w:val="single" w:sz="4" w:space="0" w:color="auto"/>
            </w:tcBorders>
          </w:tcPr>
          <w:p w14:paraId="56977D9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BB084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17C01EE" w14:textId="5BEDDAE1" w:rsidR="00CC1732" w:rsidRPr="00F643B2" w:rsidRDefault="00CC1732" w:rsidP="00CC1732">
            <w:pPr>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00</w:t>
            </w:r>
            <w:r>
              <w:rPr>
                <w:rFonts w:ascii="TH SarabunPSK" w:hAnsi="TH SarabunPSK" w:cs="TH SarabunPSK" w:hint="cs"/>
                <w:noProof/>
                <w:color w:val="000000" w:themeColor="text1"/>
                <w:spacing w:val="-4"/>
                <w:szCs w:val="22"/>
                <w:cs/>
              </w:rPr>
              <w:t>2</w:t>
            </w:r>
            <w:r w:rsidRPr="00F643B2">
              <w:rPr>
                <w:rFonts w:ascii="TH SarabunPSK" w:hAnsi="TH SarabunPSK" w:cs="TH SarabunPSK"/>
                <w:noProof/>
                <w:color w:val="000000" w:themeColor="text1"/>
                <w:spacing w:val="-4"/>
                <w:szCs w:val="22"/>
                <w:cs/>
              </w:rPr>
              <w:t>211  วิถีชีวิตตามแนวคิดเศรษฐกิจหมุนเวียนในศตวรรษ</w:t>
            </w:r>
          </w:p>
          <w:p w14:paraId="14348453" w14:textId="23899DEB" w:rsidR="00CC1732" w:rsidRPr="00F643B2" w:rsidRDefault="00CC1732" w:rsidP="00CC1732">
            <w:pPr>
              <w:ind w:firstLine="567"/>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ที่ 21</w:t>
            </w:r>
          </w:p>
          <w:p w14:paraId="7E39DC51" w14:textId="0DC2D8E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Circular Econom</w:t>
            </w:r>
            <w:r w:rsidR="00C70632">
              <w:rPr>
                <w:rFonts w:ascii="TH SarabunPSK" w:hAnsi="TH SarabunPSK" w:cs="TH SarabunPSK"/>
                <w:noProof/>
                <w:color w:val="000000" w:themeColor="text1"/>
                <w:szCs w:val="22"/>
              </w:rPr>
              <w:t>y</w:t>
            </w:r>
            <w:r w:rsidRPr="00F643B2">
              <w:rPr>
                <w:rFonts w:ascii="TH SarabunPSK" w:hAnsi="TH SarabunPSK" w:cs="TH SarabunPSK"/>
                <w:noProof/>
                <w:color w:val="000000" w:themeColor="text1"/>
                <w:szCs w:val="22"/>
              </w:rPr>
              <w:t xml:space="preserve"> Lifestyle for </w:t>
            </w:r>
            <w:r w:rsidRPr="00F643B2">
              <w:rPr>
                <w:rFonts w:ascii="TH SarabunPSK" w:hAnsi="TH SarabunPSK" w:cs="TH SarabunPSK"/>
                <w:noProof/>
                <w:color w:val="000000" w:themeColor="text1"/>
                <w:szCs w:val="22"/>
                <w:cs/>
              </w:rPr>
              <w:t>21</w:t>
            </w:r>
            <w:r w:rsidRPr="009F1E98">
              <w:rPr>
                <w:rFonts w:ascii="TH SarabunPSK" w:hAnsi="TH SarabunPSK" w:cs="TH SarabunPSK"/>
                <w:noProof/>
                <w:color w:val="000000" w:themeColor="text1"/>
                <w:szCs w:val="22"/>
                <w:vertAlign w:val="superscript"/>
              </w:rPr>
              <w:t xml:space="preserve">st </w:t>
            </w:r>
            <w:r w:rsidRPr="00F643B2">
              <w:rPr>
                <w:rFonts w:ascii="TH SarabunPSK" w:hAnsi="TH SarabunPSK" w:cs="TH SarabunPSK"/>
                <w:noProof/>
                <w:color w:val="000000" w:themeColor="text1"/>
                <w:szCs w:val="22"/>
              </w:rPr>
              <w:t>Century</w:t>
            </w:r>
          </w:p>
        </w:tc>
        <w:tc>
          <w:tcPr>
            <w:tcW w:w="708" w:type="dxa"/>
          </w:tcPr>
          <w:p w14:paraId="0CC5FCAD" w14:textId="376D8B60"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9F5A851" w14:textId="77777777" w:rsidR="00C70632" w:rsidRDefault="00C70632"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227B2608" w14:textId="501C83A8"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2BB2AC9" w14:textId="77777777" w:rsidTr="00BF3791">
        <w:trPr>
          <w:trHeight w:val="20"/>
          <w:jc w:val="center"/>
        </w:trPr>
        <w:tc>
          <w:tcPr>
            <w:tcW w:w="3684" w:type="dxa"/>
            <w:tcBorders>
              <w:left w:val="single" w:sz="4" w:space="0" w:color="auto"/>
            </w:tcBorders>
          </w:tcPr>
          <w:p w14:paraId="0413AFA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247459C"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BE3714A" w14:textId="3B664C18"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212  ปรัชญา</w:t>
            </w:r>
            <w:r w:rsidR="00024BC9">
              <w:rPr>
                <w:rFonts w:ascii="TH SarabunPSK" w:hAnsi="TH SarabunPSK" w:cs="TH SarabunPSK" w:hint="cs"/>
                <w:noProof/>
                <w:color w:val="000000" w:themeColor="text1"/>
                <w:szCs w:val="22"/>
                <w:cs/>
              </w:rPr>
              <w:t>ของ</w:t>
            </w:r>
            <w:r w:rsidRPr="00F643B2">
              <w:rPr>
                <w:rFonts w:ascii="TH SarabunPSK" w:hAnsi="TH SarabunPSK" w:cs="TH SarabunPSK"/>
                <w:noProof/>
                <w:color w:val="000000" w:themeColor="text1"/>
                <w:szCs w:val="22"/>
                <w:cs/>
              </w:rPr>
              <w:t>เศรษฐกิจพอเพียงเพื่อความยั่งยืน</w:t>
            </w:r>
          </w:p>
          <w:p w14:paraId="03462946" w14:textId="064685A4" w:rsidR="00CC1732" w:rsidRPr="00F643B2" w:rsidRDefault="00CC1732"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Sufficiency Economy Philosophy for Sustainability</w:t>
            </w:r>
          </w:p>
        </w:tc>
        <w:tc>
          <w:tcPr>
            <w:tcW w:w="708" w:type="dxa"/>
          </w:tcPr>
          <w:p w14:paraId="35AA0D5E" w14:textId="0088B1D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FFCE048" w14:textId="77777777" w:rsidR="00CC173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57CF9CB2" w14:textId="4A97E36E"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45CD39D2" w14:textId="77777777" w:rsidTr="00BF3791">
        <w:trPr>
          <w:trHeight w:val="20"/>
          <w:jc w:val="center"/>
        </w:trPr>
        <w:tc>
          <w:tcPr>
            <w:tcW w:w="3684" w:type="dxa"/>
            <w:tcBorders>
              <w:left w:val="single" w:sz="4" w:space="0" w:color="auto"/>
            </w:tcBorders>
          </w:tcPr>
          <w:p w14:paraId="6368176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571C8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89C8127" w14:textId="20C1DC7F"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213  การบัญชีเบื้องต้นสำหรับผู้ประกอบการ</w:t>
            </w:r>
          </w:p>
          <w:p w14:paraId="47EDDA15" w14:textId="0708D20B"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Principles of Accounting for Entrepreneur</w:t>
            </w:r>
            <w:r w:rsidR="00C70632">
              <w:rPr>
                <w:rFonts w:ascii="TH SarabunPSK" w:hAnsi="TH SarabunPSK" w:cs="TH SarabunPSK"/>
                <w:noProof/>
                <w:color w:val="000000" w:themeColor="text1"/>
                <w:szCs w:val="22"/>
              </w:rPr>
              <w:t>s</w:t>
            </w:r>
          </w:p>
        </w:tc>
        <w:tc>
          <w:tcPr>
            <w:tcW w:w="708" w:type="dxa"/>
          </w:tcPr>
          <w:p w14:paraId="0AD42136" w14:textId="171ABE3A"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04716F2" w14:textId="77777777" w:rsidR="00C70632" w:rsidRDefault="00C70632"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070AD655" w14:textId="2CC2BF03"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2242BCF4" w14:textId="77777777" w:rsidTr="00BF3791">
        <w:trPr>
          <w:trHeight w:val="20"/>
          <w:jc w:val="center"/>
        </w:trPr>
        <w:tc>
          <w:tcPr>
            <w:tcW w:w="3684" w:type="dxa"/>
            <w:tcBorders>
              <w:left w:val="single" w:sz="4" w:space="0" w:color="auto"/>
            </w:tcBorders>
          </w:tcPr>
          <w:p w14:paraId="61D2B6E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BBFEB9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13C801E" w14:textId="2BE30C1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214  การเงิน ธุรกิจ ชีวิต และการลงทุน</w:t>
            </w:r>
          </w:p>
          <w:p w14:paraId="3CBF30F1" w14:textId="790BBD76"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Finance, Business, Life, and Investment</w:t>
            </w:r>
          </w:p>
        </w:tc>
        <w:tc>
          <w:tcPr>
            <w:tcW w:w="708" w:type="dxa"/>
          </w:tcPr>
          <w:p w14:paraId="0DC562E6" w14:textId="780070FD"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686FC0C2" w14:textId="689DEB39"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CC1732" w:rsidRPr="00F643B2" w14:paraId="43E49484" w14:textId="77777777" w:rsidTr="00BF3791">
        <w:trPr>
          <w:trHeight w:val="20"/>
          <w:jc w:val="center"/>
        </w:trPr>
        <w:tc>
          <w:tcPr>
            <w:tcW w:w="3684" w:type="dxa"/>
            <w:tcBorders>
              <w:left w:val="single" w:sz="4" w:space="0" w:color="auto"/>
            </w:tcBorders>
          </w:tcPr>
          <w:p w14:paraId="128D7BC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8D2AE9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8A89EDF" w14:textId="42B678C0" w:rsidR="00CC1732" w:rsidRPr="00F643B2" w:rsidRDefault="00CC1732" w:rsidP="00CC1732">
            <w:pPr>
              <w:pStyle w:val="ListParagraph"/>
              <w:numPr>
                <w:ilvl w:val="0"/>
                <w:numId w:val="30"/>
              </w:numPr>
              <w:ind w:left="170" w:hanging="170"/>
              <w:rPr>
                <w:rFonts w:ascii="TH SarabunPSK" w:hAnsi="TH SarabunPSK" w:cs="TH SarabunPSK"/>
                <w:b/>
                <w:bCs/>
                <w:noProof/>
                <w:color w:val="000000" w:themeColor="text1"/>
                <w:sz w:val="22"/>
                <w:szCs w:val="22"/>
              </w:rPr>
            </w:pPr>
            <w:r w:rsidRPr="00F643B2">
              <w:rPr>
                <w:rFonts w:ascii="TH SarabunPSK" w:hAnsi="TH SarabunPSK" w:cs="TH SarabunPSK"/>
                <w:b/>
                <w:bCs/>
                <w:noProof/>
                <w:color w:val="000000" w:themeColor="text1"/>
                <w:sz w:val="22"/>
                <w:szCs w:val="22"/>
                <w:cs/>
                <w:lang w:bidi="th-TH"/>
              </w:rPr>
              <w:t xml:space="preserve">กลุ่มการพัฒนาทักษะและลักษณะบุคคล                                   ไม่น้อยกว่า </w:t>
            </w:r>
            <w:r w:rsidRPr="00F643B2">
              <w:rPr>
                <w:rFonts w:ascii="TH SarabunPSK" w:hAnsi="TH SarabunPSK" w:cs="TH SarabunPSK"/>
                <w:b/>
                <w:bCs/>
                <w:noProof/>
                <w:color w:val="000000" w:themeColor="text1"/>
                <w:sz w:val="22"/>
                <w:szCs w:val="22"/>
              </w:rPr>
              <w:t>3</w:t>
            </w:r>
            <w:r w:rsidRPr="00F643B2">
              <w:rPr>
                <w:rFonts w:ascii="TH SarabunPSK" w:hAnsi="TH SarabunPSK" w:cs="TH SarabunPSK"/>
                <w:b/>
                <w:bCs/>
                <w:noProof/>
                <w:color w:val="000000" w:themeColor="text1"/>
                <w:sz w:val="22"/>
                <w:szCs w:val="22"/>
                <w:cs/>
                <w:lang w:bidi="th-TH"/>
              </w:rPr>
              <w:t xml:space="preserve"> หน่วยกิต </w:t>
            </w:r>
          </w:p>
          <w:p w14:paraId="258128F5" w14:textId="5253000A" w:rsidR="00CC1732" w:rsidRPr="00F643B2" w:rsidRDefault="00CC1732" w:rsidP="00CC1732">
            <w:pPr>
              <w:ind w:firstLine="425"/>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670CFEC4"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78969525" w14:textId="77777777" w:rsidR="00CC1732" w:rsidRPr="00F643B2" w:rsidRDefault="00CC1732" w:rsidP="00CC1732">
            <w:pPr>
              <w:ind w:left="360"/>
              <w:rPr>
                <w:rFonts w:ascii="TH SarabunPSK" w:hAnsi="TH SarabunPSK" w:cs="TH SarabunPSK"/>
                <w:noProof/>
                <w:color w:val="000000" w:themeColor="text1"/>
              </w:rPr>
            </w:pPr>
          </w:p>
        </w:tc>
      </w:tr>
      <w:tr w:rsidR="00CC1732" w:rsidRPr="00F643B2" w14:paraId="291C9EE6" w14:textId="77777777" w:rsidTr="00BF3791">
        <w:trPr>
          <w:trHeight w:val="20"/>
          <w:jc w:val="center"/>
        </w:trPr>
        <w:tc>
          <w:tcPr>
            <w:tcW w:w="3684" w:type="dxa"/>
            <w:tcBorders>
              <w:left w:val="single" w:sz="4" w:space="0" w:color="auto"/>
            </w:tcBorders>
          </w:tcPr>
          <w:p w14:paraId="14E35D8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881D6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1D888FE" w14:textId="6EBCE0DB"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301  สารสนเทศศาสตร์เพื่อการศึกษาค้นคว้า </w:t>
            </w:r>
          </w:p>
          <w:p w14:paraId="0DDD8B1C" w14:textId="724F78DC"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Information Science for Study and Research</w:t>
            </w:r>
          </w:p>
        </w:tc>
        <w:tc>
          <w:tcPr>
            <w:tcW w:w="708" w:type="dxa"/>
          </w:tcPr>
          <w:p w14:paraId="072E60C1" w14:textId="5335B8A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9428CB4" w14:textId="33C48A0C"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73A5FAF" w14:textId="77777777" w:rsidTr="00BF3791">
        <w:trPr>
          <w:trHeight w:val="20"/>
          <w:jc w:val="center"/>
        </w:trPr>
        <w:tc>
          <w:tcPr>
            <w:tcW w:w="3684" w:type="dxa"/>
            <w:tcBorders>
              <w:left w:val="single" w:sz="4" w:space="0" w:color="auto"/>
            </w:tcBorders>
          </w:tcPr>
          <w:p w14:paraId="256C5CA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92B445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B570B3B" w14:textId="46ACCF32"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302  ศิลปะในชีวิตประจำวัน</w:t>
            </w:r>
          </w:p>
          <w:p w14:paraId="1BE996FF" w14:textId="7D55B57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Arts in Daily Life</w:t>
            </w:r>
          </w:p>
        </w:tc>
        <w:tc>
          <w:tcPr>
            <w:tcW w:w="708" w:type="dxa"/>
          </w:tcPr>
          <w:p w14:paraId="6B5282DC" w14:textId="4EFAE44B"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57732409" w14:textId="00A1C08E"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46CE376A" w14:textId="77777777" w:rsidTr="00BF3791">
        <w:trPr>
          <w:trHeight w:val="20"/>
          <w:jc w:val="center"/>
        </w:trPr>
        <w:tc>
          <w:tcPr>
            <w:tcW w:w="3684" w:type="dxa"/>
            <w:tcBorders>
              <w:left w:val="single" w:sz="4" w:space="0" w:color="auto"/>
            </w:tcBorders>
          </w:tcPr>
          <w:p w14:paraId="2BAE9B62"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48BBB4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ACDE15D" w14:textId="7C163F1B"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303  ดนตรีวิถีไทย</w:t>
            </w:r>
          </w:p>
          <w:p w14:paraId="5F9D0B07" w14:textId="072DBD2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Music and Culture</w:t>
            </w:r>
          </w:p>
        </w:tc>
        <w:tc>
          <w:tcPr>
            <w:tcW w:w="708" w:type="dxa"/>
          </w:tcPr>
          <w:p w14:paraId="26BD0321" w14:textId="0A14FF78"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7634F2F"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3C2DDEEE" w14:textId="7CD80C78"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38C62E01" w14:textId="77777777" w:rsidTr="00BF3791">
        <w:trPr>
          <w:trHeight w:val="20"/>
          <w:jc w:val="center"/>
        </w:trPr>
        <w:tc>
          <w:tcPr>
            <w:tcW w:w="3684" w:type="dxa"/>
            <w:tcBorders>
              <w:left w:val="single" w:sz="4" w:space="0" w:color="auto"/>
            </w:tcBorders>
          </w:tcPr>
          <w:p w14:paraId="118414C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1E9E4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548BA140" w14:textId="53AD9014"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304  ดนตรีตะวันตกในชีวิตประจำวัน</w:t>
            </w:r>
          </w:p>
          <w:p w14:paraId="18AA6D79" w14:textId="60F9B1C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Western Music in Daily Life</w:t>
            </w:r>
          </w:p>
        </w:tc>
        <w:tc>
          <w:tcPr>
            <w:tcW w:w="708" w:type="dxa"/>
          </w:tcPr>
          <w:p w14:paraId="5D367B78" w14:textId="6299597C"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E2B937F" w14:textId="681A0549"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F2F1134" w14:textId="77777777" w:rsidTr="00BF3791">
        <w:trPr>
          <w:trHeight w:val="20"/>
          <w:jc w:val="center"/>
        </w:trPr>
        <w:tc>
          <w:tcPr>
            <w:tcW w:w="3684" w:type="dxa"/>
            <w:tcBorders>
              <w:left w:val="single" w:sz="4" w:space="0" w:color="auto"/>
            </w:tcBorders>
          </w:tcPr>
          <w:p w14:paraId="25DF9F0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EE5828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7D968B3" w14:textId="0F0C5497"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305  การคิดเชิงสร้างสรรค์และนวัตกรรม</w:t>
            </w:r>
          </w:p>
          <w:p w14:paraId="15CD2F7D" w14:textId="60DF0BB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Creative Thinking and Innovation</w:t>
            </w:r>
          </w:p>
        </w:tc>
        <w:tc>
          <w:tcPr>
            <w:tcW w:w="708" w:type="dxa"/>
          </w:tcPr>
          <w:p w14:paraId="7BA39BF5" w14:textId="300AE169"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4EA30621" w14:textId="116BA3F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ED3DE23" w14:textId="77777777" w:rsidTr="00BF3791">
        <w:trPr>
          <w:trHeight w:val="20"/>
          <w:jc w:val="center"/>
        </w:trPr>
        <w:tc>
          <w:tcPr>
            <w:tcW w:w="3684" w:type="dxa"/>
            <w:tcBorders>
              <w:left w:val="single" w:sz="4" w:space="0" w:color="auto"/>
            </w:tcBorders>
          </w:tcPr>
          <w:p w14:paraId="2BB3E35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F25463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435338D" w14:textId="4C4144BD"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306  นวัตกรรมเพื่อสังคม</w:t>
            </w:r>
          </w:p>
          <w:p w14:paraId="44037C01" w14:textId="50D68B5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Social Innovation</w:t>
            </w:r>
          </w:p>
        </w:tc>
        <w:tc>
          <w:tcPr>
            <w:tcW w:w="708" w:type="dxa"/>
          </w:tcPr>
          <w:p w14:paraId="54B90BE7" w14:textId="2C763A2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5A0A7914" w14:textId="0B5B4449"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A88CCCA" w14:textId="77777777" w:rsidTr="00BF3791">
        <w:trPr>
          <w:trHeight w:val="20"/>
          <w:jc w:val="center"/>
        </w:trPr>
        <w:tc>
          <w:tcPr>
            <w:tcW w:w="3684" w:type="dxa"/>
            <w:tcBorders>
              <w:left w:val="single" w:sz="4" w:space="0" w:color="auto"/>
            </w:tcBorders>
          </w:tcPr>
          <w:p w14:paraId="2090382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7C70F4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5B92B71" w14:textId="62D8401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307  การจัดการข้อมูลเบื้องต้นในยุคดิจิทัล</w:t>
            </w:r>
          </w:p>
          <w:p w14:paraId="0AA26749" w14:textId="483A0E5B" w:rsidR="00CC1732" w:rsidRPr="00F643B2" w:rsidRDefault="00CC1732" w:rsidP="00CC1732">
            <w:pPr>
              <w:ind w:firstLine="567"/>
              <w:rPr>
                <w:rFonts w:ascii="TH SarabunPSK" w:hAnsi="TH SarabunPSK" w:cs="TH SarabunPSK"/>
                <w:noProof/>
                <w:color w:val="000000" w:themeColor="text1"/>
                <w:spacing w:val="-4"/>
                <w:szCs w:val="22"/>
                <w:cs/>
              </w:rPr>
            </w:pPr>
            <w:r w:rsidRPr="00F643B2">
              <w:rPr>
                <w:rFonts w:ascii="TH SarabunPSK" w:hAnsi="TH SarabunPSK" w:cs="TH SarabunPSK"/>
                <w:noProof/>
                <w:color w:val="000000" w:themeColor="text1"/>
                <w:spacing w:val="-4"/>
                <w:szCs w:val="22"/>
              </w:rPr>
              <w:t xml:space="preserve">Introduction to Data Management in Digital Era </w:t>
            </w:r>
          </w:p>
        </w:tc>
        <w:tc>
          <w:tcPr>
            <w:tcW w:w="708" w:type="dxa"/>
          </w:tcPr>
          <w:p w14:paraId="13610BC7" w14:textId="4EA2EA06"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D0D83DF" w14:textId="4962BB3A"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02C8C17E" w14:textId="77777777" w:rsidTr="00BF3791">
        <w:trPr>
          <w:trHeight w:val="20"/>
          <w:jc w:val="center"/>
        </w:trPr>
        <w:tc>
          <w:tcPr>
            <w:tcW w:w="3684" w:type="dxa"/>
            <w:tcBorders>
              <w:left w:val="single" w:sz="4" w:space="0" w:color="auto"/>
            </w:tcBorders>
          </w:tcPr>
          <w:p w14:paraId="4D2545D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9F5F904"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0A8171D" w14:textId="6BD71020"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308  เบลนเดอร์ / สินทรัพย์ดิจิทัล / จักรวาลนฤมิต</w:t>
            </w:r>
          </w:p>
          <w:p w14:paraId="5C5EDE1A" w14:textId="74062A2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Blender / NFT / Metaverse</w:t>
            </w:r>
          </w:p>
        </w:tc>
        <w:tc>
          <w:tcPr>
            <w:tcW w:w="708" w:type="dxa"/>
          </w:tcPr>
          <w:p w14:paraId="3E7B6882" w14:textId="5AF8D6EC"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3(2-2-5)</w:t>
            </w:r>
          </w:p>
        </w:tc>
        <w:tc>
          <w:tcPr>
            <w:tcW w:w="2269" w:type="dxa"/>
            <w:tcBorders>
              <w:left w:val="single" w:sz="4" w:space="0" w:color="auto"/>
              <w:right w:val="single" w:sz="4" w:space="0" w:color="auto"/>
            </w:tcBorders>
          </w:tcPr>
          <w:p w14:paraId="016D5D58"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1F650DA2" w14:textId="555A39EF"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09AD6E4" w14:textId="77777777" w:rsidTr="00BF3791">
        <w:trPr>
          <w:trHeight w:val="20"/>
          <w:jc w:val="center"/>
        </w:trPr>
        <w:tc>
          <w:tcPr>
            <w:tcW w:w="3684" w:type="dxa"/>
            <w:tcBorders>
              <w:left w:val="single" w:sz="4" w:space="0" w:color="auto"/>
            </w:tcBorders>
          </w:tcPr>
          <w:p w14:paraId="6AB3B6B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B768B2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95AACCC" w14:textId="75713CC8"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309  ความคิดเชิงปรัชญาเพื่อการพัฒนาตนและสังคม</w:t>
            </w:r>
          </w:p>
          <w:p w14:paraId="5DC5A991" w14:textId="38093255" w:rsidR="00CC1732" w:rsidRPr="00F643B2" w:rsidRDefault="00CC1732" w:rsidP="00CC1732">
            <w:pPr>
              <w:ind w:left="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Philosophical Thoughts for Self and Social Development</w:t>
            </w:r>
          </w:p>
        </w:tc>
        <w:tc>
          <w:tcPr>
            <w:tcW w:w="708" w:type="dxa"/>
          </w:tcPr>
          <w:p w14:paraId="0306FB51" w14:textId="175A0769"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B9FED23"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3DE40B86" w14:textId="64A150A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2B63839" w14:textId="77777777" w:rsidTr="00BF3791">
        <w:trPr>
          <w:trHeight w:val="20"/>
          <w:jc w:val="center"/>
        </w:trPr>
        <w:tc>
          <w:tcPr>
            <w:tcW w:w="3684" w:type="dxa"/>
            <w:tcBorders>
              <w:left w:val="single" w:sz="4" w:space="0" w:color="auto"/>
            </w:tcBorders>
          </w:tcPr>
          <w:p w14:paraId="1823BF2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E6A1304"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6C014D0" w14:textId="69BA8C8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310  ทักษะชีวิต</w:t>
            </w:r>
          </w:p>
          <w:p w14:paraId="366848FC" w14:textId="3A57A6FF"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Life Skills</w:t>
            </w:r>
          </w:p>
        </w:tc>
        <w:tc>
          <w:tcPr>
            <w:tcW w:w="708" w:type="dxa"/>
          </w:tcPr>
          <w:p w14:paraId="59C4BECA" w14:textId="73DAFB4B"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BD84404" w14:textId="536C514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C7F1E6C" w14:textId="77777777" w:rsidTr="00BF3791">
        <w:trPr>
          <w:trHeight w:val="20"/>
          <w:jc w:val="center"/>
        </w:trPr>
        <w:tc>
          <w:tcPr>
            <w:tcW w:w="3684" w:type="dxa"/>
            <w:tcBorders>
              <w:left w:val="single" w:sz="4" w:space="0" w:color="auto"/>
            </w:tcBorders>
          </w:tcPr>
          <w:p w14:paraId="0397DCC5"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3FD20E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B9BA8BD" w14:textId="21243A4C"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311  ภาวะผู้นำกับความรัก</w:t>
            </w:r>
          </w:p>
          <w:p w14:paraId="50E4CFC8" w14:textId="01E531D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Leadership and Compassion</w:t>
            </w:r>
          </w:p>
        </w:tc>
        <w:tc>
          <w:tcPr>
            <w:tcW w:w="708" w:type="dxa"/>
          </w:tcPr>
          <w:p w14:paraId="75040199" w14:textId="32E75645"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6332D55F" w14:textId="77777777" w:rsidR="00CC173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p w14:paraId="35BE3189" w14:textId="64A2212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CC1732" w:rsidRPr="00F643B2" w14:paraId="37AA1410" w14:textId="77777777" w:rsidTr="00BF3791">
        <w:trPr>
          <w:trHeight w:val="20"/>
          <w:jc w:val="center"/>
        </w:trPr>
        <w:tc>
          <w:tcPr>
            <w:tcW w:w="3684" w:type="dxa"/>
            <w:tcBorders>
              <w:left w:val="single" w:sz="4" w:space="0" w:color="auto"/>
            </w:tcBorders>
          </w:tcPr>
          <w:p w14:paraId="13BF044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213F8F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06F4863" w14:textId="103BE5A4"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312  การเป็นผู้ประกอบการธุรกิจก่อตั้งใหม่ขนาดย่อม</w:t>
            </w:r>
          </w:p>
          <w:p w14:paraId="734358D9" w14:textId="2BCF3C90"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Entrepreneurship for Small Business Start-up</w:t>
            </w:r>
          </w:p>
        </w:tc>
        <w:tc>
          <w:tcPr>
            <w:tcW w:w="708" w:type="dxa"/>
          </w:tcPr>
          <w:p w14:paraId="79B4685A" w14:textId="6FE56FCD"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191437B7" w14:textId="1E3D912F"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368FDA3" w14:textId="77777777" w:rsidTr="00BF3791">
        <w:trPr>
          <w:trHeight w:val="20"/>
          <w:jc w:val="center"/>
        </w:trPr>
        <w:tc>
          <w:tcPr>
            <w:tcW w:w="3684" w:type="dxa"/>
            <w:tcBorders>
              <w:left w:val="single" w:sz="4" w:space="0" w:color="auto"/>
            </w:tcBorders>
          </w:tcPr>
          <w:p w14:paraId="5934530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628E1C"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59F03315" w14:textId="54DF045E"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313  นวัตกรรมเพื่อสังคมสูงวัย</w:t>
            </w:r>
          </w:p>
          <w:p w14:paraId="2AF29C18" w14:textId="6EE47FB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Innovation for Aging Society</w:t>
            </w:r>
          </w:p>
        </w:tc>
        <w:tc>
          <w:tcPr>
            <w:tcW w:w="708" w:type="dxa"/>
          </w:tcPr>
          <w:p w14:paraId="385B08FB" w14:textId="4FFF0A67"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3(1-4-4)</w:t>
            </w:r>
          </w:p>
        </w:tc>
        <w:tc>
          <w:tcPr>
            <w:tcW w:w="2269" w:type="dxa"/>
            <w:tcBorders>
              <w:left w:val="single" w:sz="4" w:space="0" w:color="auto"/>
              <w:right w:val="single" w:sz="4" w:space="0" w:color="auto"/>
            </w:tcBorders>
          </w:tcPr>
          <w:p w14:paraId="17744ADF" w14:textId="28641505"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5734AC" w:rsidRPr="00F643B2" w14:paraId="714C455A" w14:textId="77777777" w:rsidTr="00BF3791">
        <w:trPr>
          <w:trHeight w:val="20"/>
          <w:jc w:val="center"/>
        </w:trPr>
        <w:tc>
          <w:tcPr>
            <w:tcW w:w="3684" w:type="dxa"/>
            <w:tcBorders>
              <w:left w:val="single" w:sz="4" w:space="0" w:color="auto"/>
            </w:tcBorders>
          </w:tcPr>
          <w:p w14:paraId="3491592E" w14:textId="77777777" w:rsidR="005734AC" w:rsidRPr="00F643B2" w:rsidRDefault="005734AC"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171C64" w14:textId="77777777" w:rsidR="005734AC" w:rsidRPr="00F643B2" w:rsidRDefault="005734AC" w:rsidP="00CC1732">
            <w:pPr>
              <w:ind w:left="-57" w:right="-57"/>
              <w:jc w:val="center"/>
              <w:rPr>
                <w:rFonts w:ascii="TH SarabunPSK" w:hAnsi="TH SarabunPSK" w:cs="TH SarabunPSK"/>
                <w:color w:val="FF0000"/>
                <w:szCs w:val="22"/>
                <w:cs/>
              </w:rPr>
            </w:pPr>
          </w:p>
        </w:tc>
        <w:tc>
          <w:tcPr>
            <w:tcW w:w="3538" w:type="dxa"/>
          </w:tcPr>
          <w:p w14:paraId="2E10CEAC" w14:textId="5FF1A056" w:rsidR="005734AC" w:rsidRPr="005734AC" w:rsidRDefault="005734AC" w:rsidP="005734AC">
            <w:pPr>
              <w:rPr>
                <w:rFonts w:ascii="TH SarabunPSK" w:hAnsi="TH SarabunPSK" w:cs="TH SarabunPSK"/>
                <w:noProof/>
                <w:color w:val="000000" w:themeColor="text1"/>
                <w:szCs w:val="22"/>
              </w:rPr>
            </w:pPr>
            <w:r w:rsidRPr="005734AC">
              <w:rPr>
                <w:rFonts w:ascii="TH SarabunPSK" w:hAnsi="TH SarabunPSK" w:cs="TH SarabunPSK"/>
                <w:noProof/>
                <w:color w:val="000000" w:themeColor="text1"/>
                <w:szCs w:val="22"/>
                <w:cs/>
              </w:rPr>
              <w:t xml:space="preserve">002314  ทักษะผู้ประกอบการและนวัตกรด้านอาหาร </w:t>
            </w:r>
          </w:p>
          <w:p w14:paraId="5CA90AA2" w14:textId="243D8071" w:rsidR="005734AC" w:rsidRPr="00F643B2" w:rsidRDefault="005734AC" w:rsidP="005734AC">
            <w:pPr>
              <w:rPr>
                <w:rFonts w:ascii="TH SarabunPSK" w:hAnsi="TH SarabunPSK" w:cs="TH SarabunPSK"/>
                <w:noProof/>
                <w:color w:val="000000" w:themeColor="text1"/>
                <w:szCs w:val="22"/>
                <w:cs/>
              </w:rPr>
            </w:pPr>
            <w:r w:rsidRPr="005734AC">
              <w:rPr>
                <w:rFonts w:ascii="TH SarabunPSK" w:hAnsi="TH SarabunPSK" w:cs="TH SarabunPSK"/>
                <w:noProof/>
                <w:color w:val="000000" w:themeColor="text1"/>
                <w:szCs w:val="22"/>
                <w:cs/>
              </w:rPr>
              <w:t xml:space="preserve">          </w:t>
            </w:r>
            <w:r>
              <w:rPr>
                <w:rFonts w:ascii="TH SarabunPSK" w:hAnsi="TH SarabunPSK" w:cs="TH SarabunPSK" w:hint="cs"/>
                <w:noProof/>
                <w:color w:val="000000" w:themeColor="text1"/>
                <w:szCs w:val="22"/>
                <w:cs/>
              </w:rPr>
              <w:t xml:space="preserve">  </w:t>
            </w:r>
            <w:r w:rsidRPr="005734AC">
              <w:rPr>
                <w:rFonts w:ascii="TH SarabunPSK" w:hAnsi="TH SarabunPSK" w:cs="TH SarabunPSK"/>
                <w:noProof/>
                <w:color w:val="000000" w:themeColor="text1"/>
                <w:szCs w:val="22"/>
              </w:rPr>
              <w:t>Entrepreneurial skills and food innovator</w:t>
            </w:r>
          </w:p>
        </w:tc>
        <w:tc>
          <w:tcPr>
            <w:tcW w:w="708" w:type="dxa"/>
          </w:tcPr>
          <w:p w14:paraId="5C09CEAD" w14:textId="53A0F8F4" w:rsidR="005734AC" w:rsidRPr="005734AC" w:rsidRDefault="005734AC" w:rsidP="00CC1732">
            <w:pPr>
              <w:rPr>
                <w:rFonts w:ascii="TH SarabunPSK" w:hAnsi="TH SarabunPSK" w:cs="TH SarabunPSK"/>
                <w:cs/>
              </w:rPr>
            </w:pPr>
            <w:r w:rsidRPr="005734AC">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F4ABD47" w14:textId="0D5ADE3C" w:rsidR="005734AC" w:rsidRPr="00F643B2" w:rsidRDefault="005734AC" w:rsidP="00CC1732">
            <w:pPr>
              <w:pStyle w:val="ListParagraph"/>
              <w:numPr>
                <w:ilvl w:val="0"/>
                <w:numId w:val="44"/>
              </w:numPr>
              <w:ind w:left="170" w:hanging="170"/>
              <w:rPr>
                <w:rFonts w:ascii="TH SarabunPSK" w:hAnsi="TH SarabunPSK" w:cs="TH SarabunPSK"/>
                <w:noProof/>
                <w:color w:val="000000" w:themeColor="text1"/>
                <w:sz w:val="20"/>
                <w:szCs w:val="20"/>
                <w:cs/>
              </w:rPr>
            </w:pPr>
            <w:r w:rsidRPr="005734AC">
              <w:rPr>
                <w:rFonts w:ascii="TH SarabunPSK" w:hAnsi="TH SarabunPSK" w:cs="TH SarabunPSK"/>
                <w:noProof/>
                <w:color w:val="000000" w:themeColor="text1"/>
                <w:sz w:val="20"/>
                <w:szCs w:val="20"/>
                <w:cs/>
                <w:lang w:bidi="th-TH"/>
              </w:rPr>
              <w:t>เปิดรายวิชาใหม่</w:t>
            </w:r>
          </w:p>
        </w:tc>
      </w:tr>
      <w:tr w:rsidR="00CC1732" w:rsidRPr="00F643B2" w14:paraId="3F738588" w14:textId="77777777" w:rsidTr="00BF3791">
        <w:trPr>
          <w:trHeight w:val="20"/>
          <w:jc w:val="center"/>
        </w:trPr>
        <w:tc>
          <w:tcPr>
            <w:tcW w:w="3684" w:type="dxa"/>
            <w:tcBorders>
              <w:left w:val="single" w:sz="4" w:space="0" w:color="auto"/>
            </w:tcBorders>
          </w:tcPr>
          <w:p w14:paraId="33227155"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B629A80"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0CE0B6D" w14:textId="7ECA42AA" w:rsidR="00CC1732" w:rsidRPr="00F643B2" w:rsidRDefault="00CC1732" w:rsidP="00CC1732">
            <w:pPr>
              <w:pStyle w:val="ListParagraph"/>
              <w:numPr>
                <w:ilvl w:val="0"/>
                <w:numId w:val="30"/>
              </w:numPr>
              <w:ind w:left="170" w:hanging="170"/>
              <w:rPr>
                <w:rFonts w:ascii="TH SarabunPSK" w:hAnsi="TH SarabunPSK" w:cs="TH SarabunPSK"/>
                <w:b/>
                <w:bCs/>
                <w:noProof/>
                <w:color w:val="000000" w:themeColor="text1"/>
                <w:sz w:val="20"/>
                <w:szCs w:val="22"/>
                <w:cs/>
              </w:rPr>
            </w:pPr>
            <w:r w:rsidRPr="00F643B2">
              <w:rPr>
                <w:rFonts w:ascii="TH SarabunPSK" w:hAnsi="TH SarabunPSK" w:cs="TH SarabunPSK"/>
                <w:b/>
                <w:bCs/>
                <w:noProof/>
                <w:color w:val="000000" w:themeColor="text1"/>
                <w:sz w:val="20"/>
                <w:szCs w:val="22"/>
                <w:cs/>
              </w:rPr>
              <w:t>กลุ่มการพัฒนาสุขภาพกายและจิต</w:t>
            </w:r>
            <w:r w:rsidRPr="00F643B2">
              <w:rPr>
                <w:rFonts w:ascii="TH SarabunPSK" w:hAnsi="TH SarabunPSK" w:cs="TH SarabunPSK"/>
                <w:b/>
                <w:bCs/>
                <w:noProof/>
                <w:color w:val="000000" w:themeColor="text1"/>
                <w:sz w:val="20"/>
                <w:szCs w:val="22"/>
                <w:cs/>
                <w:lang w:bidi="th-TH"/>
              </w:rPr>
              <w:t xml:space="preserve"> </w:t>
            </w:r>
            <w:r w:rsidRPr="00F643B2">
              <w:rPr>
                <w:rFonts w:ascii="TH SarabunPSK" w:hAnsi="TH SarabunPSK" w:cs="TH SarabunPSK"/>
                <w:b/>
                <w:bCs/>
                <w:noProof/>
                <w:color w:val="000000" w:themeColor="text1"/>
                <w:sz w:val="20"/>
                <w:szCs w:val="22"/>
                <w:cs/>
              </w:rPr>
              <w:t>ไม่น้อยกว่า 3 หน่วยกิต</w:t>
            </w:r>
            <w:r>
              <w:rPr>
                <w:rFonts w:ascii="TH SarabunPSK" w:hAnsi="TH SarabunPSK" w:cs="TH SarabunPSK" w:hint="cs"/>
                <w:b/>
                <w:bCs/>
                <w:noProof/>
                <w:color w:val="000000" w:themeColor="text1"/>
                <w:sz w:val="20"/>
                <w:szCs w:val="22"/>
                <w:cs/>
                <w:lang w:bidi="th-TH"/>
              </w:rPr>
              <w:t xml:space="preserve"> </w:t>
            </w:r>
            <w:r w:rsidRPr="00F643B2">
              <w:rPr>
                <w:rFonts w:ascii="TH SarabunPSK" w:hAnsi="TH SarabunPSK" w:cs="TH SarabunPSK"/>
                <w:noProof/>
                <w:color w:val="000000" w:themeColor="text1"/>
                <w:sz w:val="20"/>
                <w:szCs w:val="22"/>
                <w:cs/>
              </w:rPr>
              <w:t>โดยเลือกจากรายวิชาดังต่อไปนี้</w:t>
            </w:r>
          </w:p>
        </w:tc>
        <w:tc>
          <w:tcPr>
            <w:tcW w:w="708" w:type="dxa"/>
            <w:tcBorders>
              <w:right w:val="single" w:sz="4" w:space="0" w:color="auto"/>
            </w:tcBorders>
          </w:tcPr>
          <w:p w14:paraId="1B990FCB"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59FFA541" w14:textId="77777777" w:rsidR="00CC1732" w:rsidRPr="00F643B2" w:rsidRDefault="00CC1732" w:rsidP="00CC1732">
            <w:pPr>
              <w:rPr>
                <w:rFonts w:ascii="TH SarabunPSK" w:hAnsi="TH SarabunPSK" w:cs="TH SarabunPSK"/>
                <w:noProof/>
                <w:color w:val="000000" w:themeColor="text1"/>
              </w:rPr>
            </w:pPr>
          </w:p>
        </w:tc>
      </w:tr>
      <w:tr w:rsidR="00CC1732" w:rsidRPr="00F643B2" w14:paraId="11E44B9F" w14:textId="77777777" w:rsidTr="00BF3791">
        <w:trPr>
          <w:trHeight w:val="20"/>
          <w:jc w:val="center"/>
        </w:trPr>
        <w:tc>
          <w:tcPr>
            <w:tcW w:w="3684" w:type="dxa"/>
            <w:tcBorders>
              <w:left w:val="single" w:sz="4" w:space="0" w:color="auto"/>
            </w:tcBorders>
          </w:tcPr>
          <w:p w14:paraId="7D901CC0"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CABFE3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9817651" w14:textId="370B2386"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401  ความสุขกับงานอดิเรก</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t xml:space="preserve"> </w:t>
            </w:r>
          </w:p>
          <w:p w14:paraId="0D455A2E" w14:textId="4C5A3E70"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Happiness with Hobbies</w:t>
            </w:r>
          </w:p>
        </w:tc>
        <w:tc>
          <w:tcPr>
            <w:tcW w:w="708" w:type="dxa"/>
            <w:tcBorders>
              <w:right w:val="single" w:sz="4" w:space="0" w:color="auto"/>
            </w:tcBorders>
          </w:tcPr>
          <w:p w14:paraId="38A15F64" w14:textId="7F666BB6"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w:t>
            </w:r>
            <w:r w:rsidRPr="00F643B2">
              <w:rPr>
                <w:rFonts w:ascii="TH SarabunPSK" w:hAnsi="TH SarabunPSK" w:cs="TH SarabunPSK"/>
              </w:rPr>
              <w:t>2</w:t>
            </w:r>
            <w:r w:rsidRPr="00F643B2">
              <w:rPr>
                <w:rFonts w:ascii="TH SarabunPSK" w:hAnsi="TH SarabunPSK" w:cs="TH SarabunPSK"/>
                <w:cs/>
              </w:rPr>
              <w:t>-2-</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1D56083" w14:textId="1293F707"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DE4FA42" w14:textId="77777777" w:rsidTr="00BF3791">
        <w:trPr>
          <w:trHeight w:val="20"/>
          <w:jc w:val="center"/>
        </w:trPr>
        <w:tc>
          <w:tcPr>
            <w:tcW w:w="3684" w:type="dxa"/>
            <w:tcBorders>
              <w:left w:val="single" w:sz="2" w:space="0" w:color="auto"/>
            </w:tcBorders>
          </w:tcPr>
          <w:p w14:paraId="1C8A60B1"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2" w:space="0" w:color="auto"/>
            </w:tcBorders>
          </w:tcPr>
          <w:p w14:paraId="03AC37C0"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4BB56452" w14:textId="6759CCFA"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402  จิตวิทยาและการใช้ชีวิตในโลกยุคใหม่</w:t>
            </w:r>
          </w:p>
          <w:p w14:paraId="00E3853D" w14:textId="752ADF8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Psychology and Living in the </w:t>
            </w:r>
            <w:r>
              <w:rPr>
                <w:rFonts w:ascii="TH SarabunPSK" w:hAnsi="TH SarabunPSK" w:cs="TH SarabunPSK"/>
                <w:noProof/>
                <w:color w:val="000000" w:themeColor="text1"/>
                <w:szCs w:val="22"/>
              </w:rPr>
              <w:t>M</w:t>
            </w:r>
            <w:r w:rsidRPr="00F643B2">
              <w:rPr>
                <w:rFonts w:ascii="TH SarabunPSK" w:hAnsi="TH SarabunPSK" w:cs="TH SarabunPSK"/>
                <w:noProof/>
                <w:color w:val="000000" w:themeColor="text1"/>
                <w:szCs w:val="22"/>
              </w:rPr>
              <w:t xml:space="preserve">odern </w:t>
            </w:r>
            <w:r>
              <w:rPr>
                <w:rFonts w:ascii="TH SarabunPSK" w:hAnsi="TH SarabunPSK" w:cs="TH SarabunPSK"/>
                <w:noProof/>
                <w:color w:val="000000" w:themeColor="text1"/>
                <w:szCs w:val="22"/>
              </w:rPr>
              <w:t>W</w:t>
            </w:r>
            <w:r w:rsidRPr="00F643B2">
              <w:rPr>
                <w:rFonts w:ascii="TH SarabunPSK" w:hAnsi="TH SarabunPSK" w:cs="TH SarabunPSK"/>
                <w:noProof/>
                <w:color w:val="000000" w:themeColor="text1"/>
                <w:szCs w:val="22"/>
              </w:rPr>
              <w:t>orld</w:t>
            </w:r>
          </w:p>
        </w:tc>
        <w:tc>
          <w:tcPr>
            <w:tcW w:w="708" w:type="dxa"/>
            <w:tcBorders>
              <w:right w:val="single" w:sz="2" w:space="0" w:color="auto"/>
            </w:tcBorders>
          </w:tcPr>
          <w:p w14:paraId="337B2963" w14:textId="173F136A"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2" w:space="0" w:color="auto"/>
              <w:right w:val="single" w:sz="2" w:space="0" w:color="auto"/>
            </w:tcBorders>
          </w:tcPr>
          <w:p w14:paraId="064958F6" w14:textId="19EB0223" w:rsidR="00CC173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16EF8599" w14:textId="7AA77BE7"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3898AFF" w14:textId="77777777" w:rsidTr="00BF3791">
        <w:trPr>
          <w:trHeight w:val="20"/>
          <w:jc w:val="center"/>
        </w:trPr>
        <w:tc>
          <w:tcPr>
            <w:tcW w:w="3684" w:type="dxa"/>
            <w:tcBorders>
              <w:left w:val="single" w:sz="4" w:space="0" w:color="auto"/>
            </w:tcBorders>
          </w:tcPr>
          <w:p w14:paraId="5A56784F"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252422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E895099" w14:textId="1D33157C"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403  ยาและสารเคมีในชีวิตประจำวัน</w:t>
            </w:r>
          </w:p>
          <w:p w14:paraId="68C152CC" w14:textId="5E52B541"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Drugs and Chemicals in Daily Life </w:t>
            </w:r>
          </w:p>
        </w:tc>
        <w:tc>
          <w:tcPr>
            <w:tcW w:w="708" w:type="dxa"/>
            <w:tcBorders>
              <w:right w:val="single" w:sz="4" w:space="0" w:color="auto"/>
            </w:tcBorders>
          </w:tcPr>
          <w:p w14:paraId="5B923A85" w14:textId="69D88B5E"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13DBD510" w14:textId="71323C19"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376A611" w14:textId="77777777" w:rsidTr="00BF3791">
        <w:trPr>
          <w:trHeight w:val="20"/>
          <w:jc w:val="center"/>
        </w:trPr>
        <w:tc>
          <w:tcPr>
            <w:tcW w:w="3684" w:type="dxa"/>
            <w:tcBorders>
              <w:left w:val="single" w:sz="4" w:space="0" w:color="auto"/>
            </w:tcBorders>
          </w:tcPr>
          <w:p w14:paraId="690EA37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A2C79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AEB3215" w14:textId="6D53D71A"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404  อาหารและวิถีชีวิต</w:t>
            </w:r>
            <w:r w:rsidRPr="00F643B2">
              <w:rPr>
                <w:rFonts w:ascii="TH SarabunPSK" w:hAnsi="TH SarabunPSK" w:cs="TH SarabunPSK"/>
                <w:noProof/>
                <w:color w:val="000000" w:themeColor="text1"/>
                <w:szCs w:val="22"/>
                <w:cs/>
              </w:rPr>
              <w:tab/>
            </w:r>
          </w:p>
          <w:p w14:paraId="0CD04CF2" w14:textId="5ED7614F"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Food and Life Style </w:t>
            </w:r>
          </w:p>
        </w:tc>
        <w:tc>
          <w:tcPr>
            <w:tcW w:w="708" w:type="dxa"/>
            <w:tcBorders>
              <w:right w:val="single" w:sz="4" w:space="0" w:color="auto"/>
            </w:tcBorders>
          </w:tcPr>
          <w:p w14:paraId="2E2485E7" w14:textId="3367886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A31CC47" w14:textId="77777777" w:rsidR="00CC1732" w:rsidRPr="00F643B2" w:rsidRDefault="00CC1732" w:rsidP="00CC1732">
            <w:pPr>
              <w:rPr>
                <w:rFonts w:ascii="TH SarabunPSK" w:hAnsi="TH SarabunPSK" w:cs="TH SarabunPSK"/>
                <w:noProof/>
                <w:color w:val="000000" w:themeColor="text1"/>
                <w:szCs w:val="22"/>
              </w:rPr>
            </w:pPr>
          </w:p>
        </w:tc>
      </w:tr>
      <w:tr w:rsidR="008C5309" w:rsidRPr="00F643B2" w14:paraId="33F648B2" w14:textId="77777777" w:rsidTr="00C70632">
        <w:trPr>
          <w:trHeight w:val="283"/>
          <w:jc w:val="center"/>
        </w:trPr>
        <w:tc>
          <w:tcPr>
            <w:tcW w:w="3684" w:type="dxa"/>
            <w:tcBorders>
              <w:top w:val="single" w:sz="2" w:space="0" w:color="auto"/>
              <w:left w:val="single" w:sz="4" w:space="0" w:color="auto"/>
            </w:tcBorders>
          </w:tcPr>
          <w:p w14:paraId="3099827D" w14:textId="77777777" w:rsidR="008C5309" w:rsidRPr="00F643B2" w:rsidRDefault="008C5309" w:rsidP="00024BC9">
            <w:pPr>
              <w:tabs>
                <w:tab w:val="left" w:pos="270"/>
              </w:tabs>
              <w:rPr>
                <w:rFonts w:ascii="TH SarabunPSK" w:hAnsi="TH SarabunPSK" w:cs="TH SarabunPSK"/>
                <w:b/>
                <w:bCs/>
                <w:szCs w:val="22"/>
                <w:cs/>
              </w:rPr>
            </w:pPr>
          </w:p>
        </w:tc>
        <w:tc>
          <w:tcPr>
            <w:tcW w:w="711" w:type="dxa"/>
            <w:tcBorders>
              <w:top w:val="single" w:sz="2" w:space="0" w:color="auto"/>
              <w:right w:val="single" w:sz="4" w:space="0" w:color="auto"/>
            </w:tcBorders>
          </w:tcPr>
          <w:p w14:paraId="0C2FB4CE" w14:textId="77777777" w:rsidR="008C5309" w:rsidRPr="00F643B2" w:rsidRDefault="008C5309" w:rsidP="00024BC9">
            <w:pPr>
              <w:ind w:left="-57" w:right="-57"/>
              <w:jc w:val="center"/>
              <w:rPr>
                <w:rFonts w:ascii="TH SarabunPSK" w:hAnsi="TH SarabunPSK" w:cs="TH SarabunPSK"/>
                <w:color w:val="FF0000"/>
                <w:szCs w:val="22"/>
                <w:cs/>
              </w:rPr>
            </w:pPr>
          </w:p>
        </w:tc>
        <w:tc>
          <w:tcPr>
            <w:tcW w:w="3538" w:type="dxa"/>
            <w:tcBorders>
              <w:top w:val="single" w:sz="2" w:space="0" w:color="auto"/>
            </w:tcBorders>
          </w:tcPr>
          <w:p w14:paraId="1D37E994" w14:textId="77777777" w:rsidR="008C5309" w:rsidRPr="00C92C95" w:rsidRDefault="008C5309" w:rsidP="00024BC9">
            <w:pPr>
              <w:rPr>
                <w:rFonts w:ascii="TH SarabunPSK" w:hAnsi="TH SarabunPSK" w:cs="TH SarabunPSK"/>
                <w:b/>
                <w:bCs/>
                <w:noProof/>
                <w:color w:val="000000" w:themeColor="text1"/>
                <w:szCs w:val="22"/>
                <w:cs/>
              </w:rPr>
            </w:pPr>
            <w:r w:rsidRPr="00C92C95">
              <w:rPr>
                <w:rFonts w:ascii="TH SarabunPSK" w:hAnsi="TH SarabunPSK" w:cs="TH SarabunPSK" w:hint="cs"/>
                <w:b/>
                <w:bCs/>
                <w:noProof/>
                <w:color w:val="000000" w:themeColor="text1"/>
                <w:szCs w:val="22"/>
                <w:cs/>
              </w:rPr>
              <w:t xml:space="preserve">4.  </w:t>
            </w:r>
            <w:r w:rsidRPr="00C92C95">
              <w:rPr>
                <w:rFonts w:ascii="TH SarabunPSK" w:hAnsi="TH SarabunPSK" w:cs="TH SarabunPSK"/>
                <w:b/>
                <w:bCs/>
                <w:noProof/>
                <w:color w:val="000000" w:themeColor="text1"/>
                <w:szCs w:val="22"/>
                <w:cs/>
              </w:rPr>
              <w:t>กลุ่มการพัฒนาสุขภาพกายและจิต</w:t>
            </w:r>
            <w:r>
              <w:rPr>
                <w:rFonts w:ascii="TH SarabunPSK" w:hAnsi="TH SarabunPSK" w:cs="TH SarabunPSK" w:hint="cs"/>
                <w:b/>
                <w:bCs/>
                <w:noProof/>
                <w:color w:val="000000" w:themeColor="text1"/>
                <w:szCs w:val="22"/>
                <w:cs/>
              </w:rPr>
              <w:t xml:space="preserve"> (ต่อ)</w:t>
            </w:r>
          </w:p>
        </w:tc>
        <w:tc>
          <w:tcPr>
            <w:tcW w:w="708" w:type="dxa"/>
            <w:tcBorders>
              <w:top w:val="single" w:sz="2" w:space="0" w:color="auto"/>
            </w:tcBorders>
          </w:tcPr>
          <w:p w14:paraId="050882B9" w14:textId="77777777" w:rsidR="008C5309" w:rsidRPr="00F643B2" w:rsidRDefault="008C5309" w:rsidP="00024BC9">
            <w:pPr>
              <w:rPr>
                <w:rFonts w:ascii="TH SarabunPSK" w:hAnsi="TH SarabunPSK" w:cs="TH SarabunPSK"/>
                <w:cs/>
              </w:rPr>
            </w:pPr>
          </w:p>
        </w:tc>
        <w:tc>
          <w:tcPr>
            <w:tcW w:w="2269" w:type="dxa"/>
            <w:tcBorders>
              <w:top w:val="single" w:sz="2" w:space="0" w:color="auto"/>
              <w:left w:val="single" w:sz="4" w:space="0" w:color="auto"/>
              <w:right w:val="single" w:sz="4" w:space="0" w:color="auto"/>
            </w:tcBorders>
          </w:tcPr>
          <w:p w14:paraId="328BB046" w14:textId="77777777" w:rsidR="008C5309" w:rsidRPr="00C92C95" w:rsidRDefault="008C5309" w:rsidP="00024BC9">
            <w:pPr>
              <w:rPr>
                <w:rFonts w:ascii="TH SarabunPSK" w:hAnsi="TH SarabunPSK" w:cs="TH SarabunPSK"/>
                <w:noProof/>
                <w:color w:val="000000" w:themeColor="text1"/>
                <w:cs/>
              </w:rPr>
            </w:pPr>
          </w:p>
        </w:tc>
      </w:tr>
      <w:tr w:rsidR="00BF3791" w:rsidRPr="00F643B2" w14:paraId="181DAB0D" w14:textId="77777777" w:rsidTr="00C70632">
        <w:trPr>
          <w:trHeight w:val="283"/>
          <w:jc w:val="center"/>
        </w:trPr>
        <w:tc>
          <w:tcPr>
            <w:tcW w:w="3684" w:type="dxa"/>
            <w:tcBorders>
              <w:left w:val="single" w:sz="4" w:space="0" w:color="auto"/>
            </w:tcBorders>
          </w:tcPr>
          <w:p w14:paraId="666F9C3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2C9A401"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605F33" w14:textId="7777777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405  พฤติกรรมมนุษย์</w:t>
            </w:r>
          </w:p>
          <w:p w14:paraId="6CA59E04" w14:textId="283114A0"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Human Behavior</w:t>
            </w:r>
          </w:p>
        </w:tc>
        <w:tc>
          <w:tcPr>
            <w:tcW w:w="708" w:type="dxa"/>
          </w:tcPr>
          <w:p w14:paraId="28ABEF9F" w14:textId="7DF10394" w:rsidR="00BF3791" w:rsidRPr="00F643B2" w:rsidRDefault="00BF3791" w:rsidP="00BF3791">
            <w:pPr>
              <w:rPr>
                <w:rFonts w:ascii="TH SarabunPSK" w:hAnsi="TH SarabunPSK" w:cs="TH SarabunPSK"/>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7147D74" w14:textId="22235395" w:rsidR="00BF3791" w:rsidRPr="00F643B2" w:rsidRDefault="00BF3791" w:rsidP="00BF3791">
            <w:pPr>
              <w:rPr>
                <w:rFonts w:ascii="TH SarabunPSK" w:hAnsi="TH SarabunPSK" w:cs="TH SarabunPSK"/>
                <w:noProof/>
                <w:color w:val="000000" w:themeColor="text1"/>
              </w:rPr>
            </w:pPr>
            <w:r w:rsidRPr="00F643B2">
              <w:rPr>
                <w:rFonts w:ascii="TH SarabunPSK" w:hAnsi="TH SarabunPSK" w:cs="TH SarabunPSK"/>
                <w:noProof/>
                <w:color w:val="000000" w:themeColor="text1"/>
                <w:cs/>
              </w:rPr>
              <w:t>ปรับปรุงคำอธิบายรายวิชา</w:t>
            </w:r>
          </w:p>
        </w:tc>
      </w:tr>
      <w:tr w:rsidR="00BF3791" w:rsidRPr="00F643B2" w14:paraId="24D7CC5D" w14:textId="77777777" w:rsidTr="00C70632">
        <w:trPr>
          <w:trHeight w:val="283"/>
          <w:jc w:val="center"/>
        </w:trPr>
        <w:tc>
          <w:tcPr>
            <w:tcW w:w="3684" w:type="dxa"/>
            <w:tcBorders>
              <w:left w:val="single" w:sz="4" w:space="0" w:color="auto"/>
            </w:tcBorders>
          </w:tcPr>
          <w:p w14:paraId="009FBA26"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AB4E1B4"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7180A8D" w14:textId="375D8E2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406  ชีวิตและสุขภาพ</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r>
          </w:p>
          <w:p w14:paraId="58437C13" w14:textId="3C55193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Life and Health </w:t>
            </w:r>
          </w:p>
        </w:tc>
        <w:tc>
          <w:tcPr>
            <w:tcW w:w="708" w:type="dxa"/>
          </w:tcPr>
          <w:p w14:paraId="2FFBC766" w14:textId="2C8A6BAA"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91D51CB" w14:textId="77777777" w:rsidR="00BF3791" w:rsidRPr="00F643B2" w:rsidRDefault="00BF3791" w:rsidP="00BF3791">
            <w:pPr>
              <w:rPr>
                <w:rFonts w:ascii="TH SarabunPSK" w:hAnsi="TH SarabunPSK" w:cs="TH SarabunPSK"/>
                <w:noProof/>
                <w:color w:val="000000" w:themeColor="text1"/>
              </w:rPr>
            </w:pPr>
          </w:p>
        </w:tc>
      </w:tr>
      <w:tr w:rsidR="00BF3791" w:rsidRPr="00F643B2" w14:paraId="13C6AA40" w14:textId="77777777" w:rsidTr="00C70632">
        <w:trPr>
          <w:trHeight w:val="283"/>
          <w:jc w:val="center"/>
        </w:trPr>
        <w:tc>
          <w:tcPr>
            <w:tcW w:w="3684" w:type="dxa"/>
            <w:tcBorders>
              <w:left w:val="single" w:sz="4" w:space="0" w:color="auto"/>
            </w:tcBorders>
          </w:tcPr>
          <w:p w14:paraId="39CD8E07"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CE7B4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5C43419" w14:textId="33186BB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407  การบริโภคในชีวิตประจำวัน</w:t>
            </w:r>
          </w:p>
          <w:p w14:paraId="155B6F37" w14:textId="430F671E"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Consumption in Daily Life</w:t>
            </w:r>
          </w:p>
        </w:tc>
        <w:tc>
          <w:tcPr>
            <w:tcW w:w="708" w:type="dxa"/>
          </w:tcPr>
          <w:p w14:paraId="6FC65B75" w14:textId="5A7D434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7AF8679" w14:textId="6813EEDD"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3AD9011C" w14:textId="77777777" w:rsidTr="00C70632">
        <w:trPr>
          <w:trHeight w:val="283"/>
          <w:jc w:val="center"/>
        </w:trPr>
        <w:tc>
          <w:tcPr>
            <w:tcW w:w="3684" w:type="dxa"/>
            <w:tcBorders>
              <w:left w:val="single" w:sz="4" w:space="0" w:color="auto"/>
            </w:tcBorders>
          </w:tcPr>
          <w:p w14:paraId="2DA7DE1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C001CC2"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2C49333" w14:textId="588C5B5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408  กีฬาและกิจกรรมทางกาย</w:t>
            </w:r>
          </w:p>
          <w:p w14:paraId="4B5BF061" w14:textId="4A4FB7C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Sports and Physical Activity</w:t>
            </w:r>
          </w:p>
        </w:tc>
        <w:tc>
          <w:tcPr>
            <w:tcW w:w="708" w:type="dxa"/>
          </w:tcPr>
          <w:p w14:paraId="21219208" w14:textId="128AE85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1(0-2-1)</w:t>
            </w:r>
          </w:p>
        </w:tc>
        <w:tc>
          <w:tcPr>
            <w:tcW w:w="2269" w:type="dxa"/>
            <w:tcBorders>
              <w:left w:val="single" w:sz="4" w:space="0" w:color="auto"/>
              <w:right w:val="single" w:sz="4" w:space="0" w:color="auto"/>
            </w:tcBorders>
          </w:tcPr>
          <w:p w14:paraId="41CA6532"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1FEBF9C0" w14:textId="417F0AB4"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69BA40A2" w14:textId="77777777" w:rsidTr="00C70632">
        <w:trPr>
          <w:trHeight w:val="283"/>
          <w:jc w:val="center"/>
        </w:trPr>
        <w:tc>
          <w:tcPr>
            <w:tcW w:w="3684" w:type="dxa"/>
            <w:tcBorders>
              <w:left w:val="single" w:sz="4" w:space="0" w:color="auto"/>
            </w:tcBorders>
          </w:tcPr>
          <w:p w14:paraId="2A904126"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B200FEA"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4CFB24C" w14:textId="77777777" w:rsidR="00BF3791" w:rsidRPr="008C5309" w:rsidRDefault="00BF3791" w:rsidP="00BF3791">
            <w:pPr>
              <w:pStyle w:val="ListParagraph"/>
              <w:numPr>
                <w:ilvl w:val="0"/>
                <w:numId w:val="30"/>
              </w:numPr>
              <w:ind w:left="170" w:hanging="170"/>
              <w:rPr>
                <w:rFonts w:ascii="TH SarabunPSK" w:hAnsi="TH SarabunPSK" w:cs="TH SarabunPSK"/>
                <w:noProof/>
                <w:color w:val="000000" w:themeColor="text1"/>
                <w:szCs w:val="22"/>
              </w:rPr>
            </w:pPr>
            <w:r w:rsidRPr="009A4271">
              <w:rPr>
                <w:rFonts w:ascii="TH SarabunPSK" w:hAnsi="TH SarabunPSK" w:cs="TH SarabunPSK"/>
                <w:b/>
                <w:bCs/>
                <w:noProof/>
                <w:color w:val="000000" w:themeColor="text1"/>
                <w:sz w:val="20"/>
                <w:szCs w:val="22"/>
                <w:cs/>
                <w:lang w:bidi="th-TH"/>
              </w:rPr>
              <w:t xml:space="preserve">กลุ่มการเป็นพลเมืองไทยและพลโลกเพื่อสังคมที่ยั่งยืน </w:t>
            </w:r>
            <w:r w:rsidRPr="00F643B2">
              <w:rPr>
                <w:rFonts w:ascii="TH SarabunPSK" w:hAnsi="TH SarabunPSK" w:cs="TH SarabunPSK"/>
                <w:b/>
                <w:bCs/>
                <w:noProof/>
                <w:color w:val="000000" w:themeColor="text1"/>
                <w:sz w:val="20"/>
                <w:szCs w:val="22"/>
                <w:cs/>
              </w:rPr>
              <w:t xml:space="preserve">ไม่น้อยกว่า 3 หน่วยกิต </w:t>
            </w:r>
          </w:p>
          <w:p w14:paraId="180F7E4B" w14:textId="1D9C0099" w:rsidR="00BF3791" w:rsidRPr="00F643B2" w:rsidRDefault="00BF3791" w:rsidP="00BF3791">
            <w:pPr>
              <w:pStyle w:val="ListParagraph"/>
              <w:ind w:left="170"/>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256CC782" w14:textId="77777777" w:rsidR="00BF3791" w:rsidRPr="00F643B2" w:rsidRDefault="00BF3791" w:rsidP="00BF3791">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592E8BE9" w14:textId="77777777" w:rsidR="00BF3791" w:rsidRPr="00F643B2" w:rsidRDefault="00BF3791" w:rsidP="00BF3791">
            <w:pPr>
              <w:rPr>
                <w:rFonts w:ascii="TH SarabunPSK" w:hAnsi="TH SarabunPSK" w:cs="TH SarabunPSK"/>
                <w:noProof/>
                <w:color w:val="000000" w:themeColor="text1"/>
                <w:szCs w:val="22"/>
              </w:rPr>
            </w:pPr>
          </w:p>
        </w:tc>
      </w:tr>
      <w:tr w:rsidR="00BF3791" w:rsidRPr="00F643B2" w14:paraId="3FCB84B8" w14:textId="77777777" w:rsidTr="00C70632">
        <w:trPr>
          <w:trHeight w:val="283"/>
          <w:jc w:val="center"/>
        </w:trPr>
        <w:tc>
          <w:tcPr>
            <w:tcW w:w="3684" w:type="dxa"/>
            <w:tcBorders>
              <w:left w:val="single" w:sz="4" w:space="0" w:color="auto"/>
            </w:tcBorders>
          </w:tcPr>
          <w:p w14:paraId="564814D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2654F984"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A3CBE93" w14:textId="7777777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4F50AA8" w14:textId="1767ED63"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67A6905E" w14:textId="090ABC98" w:rsidR="00BF3791" w:rsidRPr="00F643B2" w:rsidRDefault="00BF3791" w:rsidP="00BF3791">
            <w:pPr>
              <w:rPr>
                <w:rFonts w:ascii="TH SarabunPSK" w:hAnsi="TH SarabunPSK" w:cs="TH SarabunPSK"/>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EF3B047" w14:textId="77777777" w:rsidR="00BF3791" w:rsidRPr="00BF3791" w:rsidRDefault="00BF3791" w:rsidP="00BF3791">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p w14:paraId="7BFD4EF8" w14:textId="26DD9D99" w:rsidR="00BF3791" w:rsidRPr="00BF3791" w:rsidRDefault="00BF3791" w:rsidP="00BF3791">
            <w:pPr>
              <w:pStyle w:val="ListParagraph"/>
              <w:numPr>
                <w:ilvl w:val="0"/>
                <w:numId w:val="42"/>
              </w:numPr>
              <w:ind w:left="170" w:hanging="170"/>
              <w:rPr>
                <w:rFonts w:ascii="TH SarabunPSK" w:hAnsi="TH SarabunPSK" w:cs="TH SarabunPSK"/>
                <w:noProof/>
                <w:color w:val="000000" w:themeColor="text1"/>
                <w:sz w:val="20"/>
                <w:szCs w:val="22"/>
              </w:rPr>
            </w:pPr>
            <w:r w:rsidRPr="00BF3791">
              <w:rPr>
                <w:rFonts w:ascii="TH SarabunPSK" w:hAnsi="TH SarabunPSK" w:cs="TH SarabunPSK" w:hint="cs"/>
                <w:noProof/>
                <w:color w:val="000000" w:themeColor="text1"/>
                <w:sz w:val="20"/>
                <w:szCs w:val="22"/>
                <w:cs/>
              </w:rPr>
              <w:t>ย้ายมาจาก</w:t>
            </w:r>
            <w:r w:rsidRPr="00BF3791">
              <w:rPr>
                <w:rFonts w:ascii="TH SarabunPSK" w:hAnsi="TH SarabunPSK" w:cs="TH SarabunPSK"/>
                <w:noProof/>
                <w:color w:val="000000" w:themeColor="text1"/>
                <w:sz w:val="20"/>
                <w:szCs w:val="22"/>
                <w:cs/>
              </w:rPr>
              <w:t xml:space="preserve">กลุ่มความรู้เพื่อการใช้ชีวิตอย่างมีคุณภาพ </w:t>
            </w:r>
          </w:p>
        </w:tc>
      </w:tr>
      <w:tr w:rsidR="00BF3791" w:rsidRPr="00F643B2" w14:paraId="702FD97C" w14:textId="77777777" w:rsidTr="00C70632">
        <w:trPr>
          <w:trHeight w:val="283"/>
          <w:jc w:val="center"/>
        </w:trPr>
        <w:tc>
          <w:tcPr>
            <w:tcW w:w="3684" w:type="dxa"/>
            <w:tcBorders>
              <w:left w:val="single" w:sz="4" w:space="0" w:color="auto"/>
            </w:tcBorders>
          </w:tcPr>
          <w:p w14:paraId="294E82A3" w14:textId="77777777" w:rsidR="00BF3791" w:rsidRPr="00BF3791"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43F65D6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6C51431F" w14:textId="40E25FB1"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501  ภาษา สังคมและวัฒนธรรม</w:t>
            </w:r>
          </w:p>
          <w:p w14:paraId="5D698551" w14:textId="153EDF15"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Language, Society and Culture </w:t>
            </w:r>
          </w:p>
        </w:tc>
        <w:tc>
          <w:tcPr>
            <w:tcW w:w="708" w:type="dxa"/>
          </w:tcPr>
          <w:p w14:paraId="342C52E9" w14:textId="3D74A1C5"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2375905C" w14:textId="7FF9CB95" w:rsidR="00BF3791" w:rsidRPr="00C92C95" w:rsidRDefault="00BF3791" w:rsidP="00BF3791">
            <w:pPr>
              <w:rPr>
                <w:rFonts w:ascii="TH SarabunPSK" w:hAnsi="TH SarabunPSK" w:cs="TH SarabunPSK"/>
                <w:noProof/>
                <w:color w:val="000000" w:themeColor="text1"/>
              </w:rPr>
            </w:pPr>
          </w:p>
        </w:tc>
      </w:tr>
      <w:tr w:rsidR="00BF3791" w:rsidRPr="00F643B2" w14:paraId="76E96D7C" w14:textId="77777777" w:rsidTr="00C70632">
        <w:trPr>
          <w:trHeight w:val="283"/>
          <w:jc w:val="center"/>
        </w:trPr>
        <w:tc>
          <w:tcPr>
            <w:tcW w:w="3684" w:type="dxa"/>
            <w:tcBorders>
              <w:left w:val="single" w:sz="4" w:space="0" w:color="auto"/>
            </w:tcBorders>
          </w:tcPr>
          <w:p w14:paraId="76B74F7F"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171B93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5531948" w14:textId="448B01B9"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502  ไทยกับประชาคมโลก</w:t>
            </w:r>
          </w:p>
          <w:p w14:paraId="32DC4DF9" w14:textId="1F59523B"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State and the World Community</w:t>
            </w:r>
          </w:p>
        </w:tc>
        <w:tc>
          <w:tcPr>
            <w:tcW w:w="708" w:type="dxa"/>
          </w:tcPr>
          <w:p w14:paraId="48A82A30" w14:textId="3E6EE0E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6676061" w14:textId="659F4C88"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157351F1" w14:textId="77777777" w:rsidTr="00C70632">
        <w:trPr>
          <w:trHeight w:val="283"/>
          <w:jc w:val="center"/>
        </w:trPr>
        <w:tc>
          <w:tcPr>
            <w:tcW w:w="3684" w:type="dxa"/>
            <w:tcBorders>
              <w:left w:val="single" w:sz="4" w:space="0" w:color="auto"/>
            </w:tcBorders>
          </w:tcPr>
          <w:p w14:paraId="7FD1E0CD"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1AA0558"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51D7F119" w14:textId="2E7BEE29"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503  อารยธรรมไทยและภูมิปัญญาท้องถิ่น</w:t>
            </w:r>
          </w:p>
          <w:p w14:paraId="629BD7F5" w14:textId="693752C1"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Civilization and Local Wisdom</w:t>
            </w:r>
          </w:p>
        </w:tc>
        <w:tc>
          <w:tcPr>
            <w:tcW w:w="708" w:type="dxa"/>
          </w:tcPr>
          <w:p w14:paraId="0FB8CDCA" w14:textId="3EB6CBB2"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4146C2EE"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7AF59CCE" w14:textId="3B8D92D5"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w:t>
            </w:r>
          </w:p>
          <w:p w14:paraId="3FBB748E" w14:textId="799C4450" w:rsidR="00BF3791" w:rsidRPr="00F643B2" w:rsidRDefault="00BF3791" w:rsidP="00BF3791">
            <w:pPr>
              <w:pStyle w:val="ListParagraph"/>
              <w:ind w:left="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รายวิชา</w:t>
            </w:r>
          </w:p>
        </w:tc>
      </w:tr>
      <w:tr w:rsidR="00BF3791" w:rsidRPr="00F643B2" w14:paraId="0E7308DD" w14:textId="77777777" w:rsidTr="00C70632">
        <w:trPr>
          <w:trHeight w:val="283"/>
          <w:jc w:val="center"/>
        </w:trPr>
        <w:tc>
          <w:tcPr>
            <w:tcW w:w="3684" w:type="dxa"/>
            <w:tcBorders>
              <w:left w:val="single" w:sz="4" w:space="0" w:color="auto"/>
            </w:tcBorders>
          </w:tcPr>
          <w:p w14:paraId="0B6CB6CD"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4AD8B2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B831E8" w14:textId="5353FBA2"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504  การเมือง เศรษฐกิจ และสังคม </w:t>
            </w:r>
          </w:p>
          <w:p w14:paraId="70BFFEE1" w14:textId="2BEDA6CE"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Politics, Economy and Society</w:t>
            </w:r>
          </w:p>
        </w:tc>
        <w:tc>
          <w:tcPr>
            <w:tcW w:w="708" w:type="dxa"/>
          </w:tcPr>
          <w:p w14:paraId="10A1E1EC" w14:textId="05B133F9"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7025ACF3"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p w14:paraId="2D64C8AB" w14:textId="14913A3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43E865EE" w14:textId="77777777" w:rsidTr="00C70632">
        <w:trPr>
          <w:trHeight w:val="283"/>
          <w:jc w:val="center"/>
        </w:trPr>
        <w:tc>
          <w:tcPr>
            <w:tcW w:w="3684" w:type="dxa"/>
            <w:tcBorders>
              <w:left w:val="single" w:sz="4" w:space="0" w:color="auto"/>
            </w:tcBorders>
          </w:tcPr>
          <w:p w14:paraId="6E27B75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B243A7"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97D09D9" w14:textId="2B0DBD36"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505  นเรศวรศึกษา</w:t>
            </w:r>
          </w:p>
          <w:p w14:paraId="45DA21A1" w14:textId="283A2D4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Naresuan Studies</w:t>
            </w:r>
          </w:p>
        </w:tc>
        <w:tc>
          <w:tcPr>
            <w:tcW w:w="708" w:type="dxa"/>
            <w:tcBorders>
              <w:right w:val="single" w:sz="4" w:space="0" w:color="auto"/>
            </w:tcBorders>
          </w:tcPr>
          <w:p w14:paraId="5C48EDA9" w14:textId="7A2395CB"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4D253DE" w14:textId="52B0FE39" w:rsidR="00BF3791" w:rsidRPr="00C92C95" w:rsidRDefault="00BF3791" w:rsidP="00BF3791">
            <w:pPr>
              <w:rPr>
                <w:rFonts w:ascii="TH SarabunPSK" w:hAnsi="TH SarabunPSK" w:cs="TH SarabunPSK"/>
                <w:noProof/>
                <w:color w:val="000000" w:themeColor="text1"/>
              </w:rPr>
            </w:pPr>
          </w:p>
        </w:tc>
      </w:tr>
      <w:tr w:rsidR="00BF3791" w:rsidRPr="00F643B2" w14:paraId="49D22FDC" w14:textId="77777777" w:rsidTr="00C70632">
        <w:trPr>
          <w:trHeight w:val="283"/>
          <w:jc w:val="center"/>
        </w:trPr>
        <w:tc>
          <w:tcPr>
            <w:tcW w:w="3684" w:type="dxa"/>
            <w:tcBorders>
              <w:left w:val="single" w:sz="4" w:space="0" w:color="auto"/>
            </w:tcBorders>
          </w:tcPr>
          <w:p w14:paraId="3995B28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EEF095C"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A2A48B" w14:textId="7D65161E"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6  ความมั่นคงทางมนุษย์และการพัฒนาอย่างยั่งยืน</w:t>
            </w:r>
          </w:p>
          <w:p w14:paraId="7346F538" w14:textId="6AB96354" w:rsidR="00BF3791" w:rsidRPr="00F643B2" w:rsidRDefault="00BF3791" w:rsidP="00BF3791">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Human Security and Sustainable Development</w:t>
            </w:r>
          </w:p>
        </w:tc>
        <w:tc>
          <w:tcPr>
            <w:tcW w:w="708" w:type="dxa"/>
          </w:tcPr>
          <w:p w14:paraId="043A6DA4" w14:textId="22C7D060"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81ED773"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w:t>
            </w:r>
            <w:r>
              <w:rPr>
                <w:rFonts w:ascii="TH SarabunPSK" w:hAnsi="TH SarabunPSK" w:cs="TH SarabunPSK" w:hint="cs"/>
                <w:noProof/>
                <w:color w:val="000000" w:themeColor="text1"/>
                <w:sz w:val="20"/>
                <w:szCs w:val="20"/>
                <w:cs/>
                <w:lang w:bidi="th-TH"/>
              </w:rPr>
              <w:t>ชื่อวิชา</w:t>
            </w:r>
          </w:p>
          <w:p w14:paraId="2442A26B"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ปรัปรุง</w:t>
            </w:r>
            <w:r w:rsidRPr="00F643B2">
              <w:rPr>
                <w:rFonts w:ascii="TH SarabunPSK" w:hAnsi="TH SarabunPSK" w:cs="TH SarabunPSK"/>
                <w:noProof/>
                <w:color w:val="000000" w:themeColor="text1"/>
                <w:sz w:val="20"/>
                <w:szCs w:val="20"/>
                <w:cs/>
              </w:rPr>
              <w:t>คำอธิบายรายวิชา</w:t>
            </w:r>
          </w:p>
          <w:p w14:paraId="508CEFA3" w14:textId="2FDABC20"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BF3791" w:rsidRPr="00F643B2" w14:paraId="1EA5CA74" w14:textId="77777777" w:rsidTr="00C70632">
        <w:trPr>
          <w:trHeight w:val="283"/>
          <w:jc w:val="center"/>
        </w:trPr>
        <w:tc>
          <w:tcPr>
            <w:tcW w:w="3684" w:type="dxa"/>
            <w:tcBorders>
              <w:left w:val="single" w:sz="4" w:space="0" w:color="auto"/>
            </w:tcBorders>
          </w:tcPr>
          <w:p w14:paraId="1F82D720"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83B60C"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08C99C4" w14:textId="0586A6CA"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7  ความเป็นพลเมืองโลก</w:t>
            </w:r>
          </w:p>
          <w:p w14:paraId="4CEBD8E1" w14:textId="1749F45B"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Global Citizenship</w:t>
            </w:r>
          </w:p>
        </w:tc>
        <w:tc>
          <w:tcPr>
            <w:tcW w:w="708" w:type="dxa"/>
          </w:tcPr>
          <w:p w14:paraId="0EEC0695" w14:textId="6691B8C8"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C5499D" w14:textId="7C5E62B1" w:rsidR="00BF3791" w:rsidRPr="00C92C95"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313BA9E7" w14:textId="77777777" w:rsidTr="00C70632">
        <w:trPr>
          <w:trHeight w:val="283"/>
          <w:jc w:val="center"/>
        </w:trPr>
        <w:tc>
          <w:tcPr>
            <w:tcW w:w="3684" w:type="dxa"/>
            <w:tcBorders>
              <w:left w:val="single" w:sz="4" w:space="0" w:color="auto"/>
            </w:tcBorders>
          </w:tcPr>
          <w:p w14:paraId="2022D2A1"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F73676"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DD7577D" w14:textId="747E507A"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8  อารยธรรมโลก</w:t>
            </w:r>
          </w:p>
          <w:p w14:paraId="10F1541E" w14:textId="19440984"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World Civilizations</w:t>
            </w:r>
          </w:p>
        </w:tc>
        <w:tc>
          <w:tcPr>
            <w:tcW w:w="708" w:type="dxa"/>
          </w:tcPr>
          <w:p w14:paraId="1534B122" w14:textId="7F6ABC8D"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217C1B9A" w14:textId="4A8C145D"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BF3791" w:rsidRPr="00F643B2" w14:paraId="343FC308" w14:textId="77777777" w:rsidTr="00C70632">
        <w:trPr>
          <w:trHeight w:val="283"/>
          <w:jc w:val="center"/>
        </w:trPr>
        <w:tc>
          <w:tcPr>
            <w:tcW w:w="3684" w:type="dxa"/>
            <w:tcBorders>
              <w:left w:val="single" w:sz="4" w:space="0" w:color="auto"/>
            </w:tcBorders>
          </w:tcPr>
          <w:p w14:paraId="72D581D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3E394F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D76D13" w14:textId="02E0B90E"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w:t>
            </w:r>
            <w:r>
              <w:rPr>
                <w:rFonts w:ascii="TH SarabunPSK" w:hAnsi="TH SarabunPSK" w:cs="TH SarabunPSK" w:hint="cs"/>
                <w:noProof/>
                <w:color w:val="000000" w:themeColor="text1"/>
                <w:szCs w:val="22"/>
                <w:cs/>
              </w:rPr>
              <w:t>9</w:t>
            </w:r>
            <w:r w:rsidRPr="00F643B2">
              <w:rPr>
                <w:rFonts w:ascii="TH SarabunPSK" w:hAnsi="TH SarabunPSK" w:cs="TH SarabunPSK"/>
                <w:noProof/>
                <w:color w:val="000000" w:themeColor="text1"/>
                <w:szCs w:val="22"/>
                <w:cs/>
              </w:rPr>
              <w:t xml:space="preserve">  ภาษาและวัฒนธรรมเกาหลี</w:t>
            </w:r>
          </w:p>
          <w:p w14:paraId="7F805075"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Korean Language and Culture</w:t>
            </w:r>
          </w:p>
        </w:tc>
        <w:tc>
          <w:tcPr>
            <w:tcW w:w="708" w:type="dxa"/>
            <w:tcBorders>
              <w:right w:val="single" w:sz="4" w:space="0" w:color="auto"/>
            </w:tcBorders>
          </w:tcPr>
          <w:p w14:paraId="789BA18B"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05915A3E"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w:t>
            </w:r>
            <w:r>
              <w:rPr>
                <w:rFonts w:ascii="TH SarabunPSK" w:hAnsi="TH SarabunPSK" w:cs="TH SarabunPSK" w:hint="cs"/>
                <w:noProof/>
                <w:color w:val="000000" w:themeColor="text1"/>
                <w:sz w:val="20"/>
                <w:szCs w:val="20"/>
                <w:cs/>
                <w:lang w:bidi="th-TH"/>
              </w:rPr>
              <w:t>หน่วยกิต</w:t>
            </w:r>
          </w:p>
        </w:tc>
      </w:tr>
      <w:tr w:rsidR="00BF3791" w:rsidRPr="00F643B2" w14:paraId="325079B6" w14:textId="77777777" w:rsidTr="00C70632">
        <w:trPr>
          <w:trHeight w:val="283"/>
          <w:jc w:val="center"/>
        </w:trPr>
        <w:tc>
          <w:tcPr>
            <w:tcW w:w="3684" w:type="dxa"/>
            <w:tcBorders>
              <w:left w:val="single" w:sz="4" w:space="0" w:color="auto"/>
            </w:tcBorders>
          </w:tcPr>
          <w:p w14:paraId="0D29E0D4"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AA2CD1B"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A33F1A" w14:textId="70D1528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10</w:t>
            </w:r>
            <w:r w:rsidRPr="00F643B2">
              <w:rPr>
                <w:rFonts w:ascii="TH SarabunPSK" w:hAnsi="TH SarabunPSK" w:cs="TH SarabunPSK"/>
                <w:noProof/>
                <w:color w:val="000000" w:themeColor="text1"/>
                <w:szCs w:val="22"/>
                <w:cs/>
              </w:rPr>
              <w:t xml:space="preserve">  ภาษาและวัฒนธรรมญี่ปุ่น</w:t>
            </w:r>
          </w:p>
          <w:p w14:paraId="7BB8AE6B"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Japanese Language and Culture </w:t>
            </w:r>
          </w:p>
        </w:tc>
        <w:tc>
          <w:tcPr>
            <w:tcW w:w="708" w:type="dxa"/>
          </w:tcPr>
          <w:p w14:paraId="77084750"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13A4BF6D"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BCE41DD" w14:textId="77777777" w:rsidTr="00C70632">
        <w:trPr>
          <w:trHeight w:val="283"/>
          <w:jc w:val="center"/>
        </w:trPr>
        <w:tc>
          <w:tcPr>
            <w:tcW w:w="3684" w:type="dxa"/>
            <w:tcBorders>
              <w:left w:val="single" w:sz="4" w:space="0" w:color="auto"/>
            </w:tcBorders>
          </w:tcPr>
          <w:p w14:paraId="545A0F0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FFB6E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61834DF" w14:textId="1ECCF73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11</w:t>
            </w:r>
            <w:r w:rsidRPr="00F643B2">
              <w:rPr>
                <w:rFonts w:ascii="TH SarabunPSK" w:hAnsi="TH SarabunPSK" w:cs="TH SarabunPSK"/>
                <w:noProof/>
                <w:color w:val="000000" w:themeColor="text1"/>
                <w:szCs w:val="22"/>
                <w:cs/>
              </w:rPr>
              <w:t xml:space="preserve">  ภาษาและวัฒนธรรมจีน</w:t>
            </w:r>
          </w:p>
          <w:p w14:paraId="19B14C5F"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Chinese Language and Culture </w:t>
            </w:r>
          </w:p>
        </w:tc>
        <w:tc>
          <w:tcPr>
            <w:tcW w:w="708" w:type="dxa"/>
          </w:tcPr>
          <w:p w14:paraId="41CB87A4"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381F8215"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60785360" w14:textId="77777777" w:rsidTr="00C70632">
        <w:trPr>
          <w:trHeight w:val="283"/>
          <w:jc w:val="center"/>
        </w:trPr>
        <w:tc>
          <w:tcPr>
            <w:tcW w:w="3684" w:type="dxa"/>
            <w:tcBorders>
              <w:left w:val="single" w:sz="4" w:space="0" w:color="auto"/>
            </w:tcBorders>
          </w:tcPr>
          <w:p w14:paraId="22C173C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8397D8"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D6531A7" w14:textId="05E9A2D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12</w:t>
            </w:r>
            <w:r w:rsidRPr="00F643B2">
              <w:rPr>
                <w:rFonts w:ascii="TH SarabunPSK" w:hAnsi="TH SarabunPSK" w:cs="TH SarabunPSK"/>
                <w:noProof/>
                <w:color w:val="000000" w:themeColor="text1"/>
                <w:szCs w:val="22"/>
                <w:cs/>
              </w:rPr>
              <w:t xml:space="preserve">  ภาษาและวัฒนธรรมพม่า</w:t>
            </w:r>
          </w:p>
          <w:p w14:paraId="6E2EBAFE"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Myanmar Language and Culture</w:t>
            </w:r>
          </w:p>
        </w:tc>
        <w:tc>
          <w:tcPr>
            <w:tcW w:w="708" w:type="dxa"/>
          </w:tcPr>
          <w:p w14:paraId="11C88E9F"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614366A"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42641D41" w14:textId="77777777" w:rsidTr="00C70632">
        <w:trPr>
          <w:trHeight w:val="283"/>
          <w:jc w:val="center"/>
        </w:trPr>
        <w:tc>
          <w:tcPr>
            <w:tcW w:w="3684" w:type="dxa"/>
            <w:tcBorders>
              <w:left w:val="single" w:sz="4" w:space="0" w:color="auto"/>
            </w:tcBorders>
          </w:tcPr>
          <w:p w14:paraId="0323860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D9B9E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2FBE647C" w14:textId="12584680"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3</w:t>
            </w:r>
            <w:r w:rsidRPr="00F643B2">
              <w:rPr>
                <w:rFonts w:ascii="TH SarabunPSK" w:hAnsi="TH SarabunPSK" w:cs="TH SarabunPSK"/>
                <w:noProof/>
                <w:color w:val="000000" w:themeColor="text1"/>
                <w:szCs w:val="22"/>
                <w:cs/>
              </w:rPr>
              <w:t xml:space="preserve">  ภาษาและวัฒนธรรมฝรั่งเศส</w:t>
            </w:r>
          </w:p>
          <w:p w14:paraId="3621BA09"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French Language and Culture</w:t>
            </w:r>
          </w:p>
        </w:tc>
        <w:tc>
          <w:tcPr>
            <w:tcW w:w="708" w:type="dxa"/>
          </w:tcPr>
          <w:p w14:paraId="46EAC36C"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3757E7CB"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68F2CDF4" w14:textId="77777777" w:rsidTr="00C70632">
        <w:trPr>
          <w:trHeight w:val="283"/>
          <w:jc w:val="center"/>
        </w:trPr>
        <w:tc>
          <w:tcPr>
            <w:tcW w:w="3684" w:type="dxa"/>
            <w:tcBorders>
              <w:left w:val="single" w:sz="4" w:space="0" w:color="auto"/>
            </w:tcBorders>
          </w:tcPr>
          <w:p w14:paraId="15C31D8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50B8DA"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28D08A38" w14:textId="011559DF"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4</w:t>
            </w:r>
            <w:r w:rsidRPr="00F643B2">
              <w:rPr>
                <w:rFonts w:ascii="TH SarabunPSK" w:hAnsi="TH SarabunPSK" w:cs="TH SarabunPSK"/>
                <w:noProof/>
                <w:color w:val="000000" w:themeColor="text1"/>
                <w:szCs w:val="22"/>
                <w:cs/>
              </w:rPr>
              <w:t xml:space="preserve">  ภาษาและวัฒนธรรมสเปน</w:t>
            </w:r>
          </w:p>
          <w:p w14:paraId="6353461B"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Spanish Language and Culture</w:t>
            </w:r>
          </w:p>
        </w:tc>
        <w:tc>
          <w:tcPr>
            <w:tcW w:w="708" w:type="dxa"/>
          </w:tcPr>
          <w:p w14:paraId="0CB569C1"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26A6D2D4"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C89AD2E" w14:textId="77777777" w:rsidTr="00C70632">
        <w:trPr>
          <w:trHeight w:val="283"/>
          <w:jc w:val="center"/>
        </w:trPr>
        <w:tc>
          <w:tcPr>
            <w:tcW w:w="3684" w:type="dxa"/>
            <w:tcBorders>
              <w:left w:val="single" w:sz="4" w:space="0" w:color="auto"/>
            </w:tcBorders>
          </w:tcPr>
          <w:p w14:paraId="45D3F9A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01D911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9536716" w14:textId="5722903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5</w:t>
            </w:r>
            <w:r w:rsidRPr="00F643B2">
              <w:rPr>
                <w:rFonts w:ascii="TH SarabunPSK" w:hAnsi="TH SarabunPSK" w:cs="TH SarabunPSK"/>
                <w:noProof/>
                <w:color w:val="000000" w:themeColor="text1"/>
                <w:szCs w:val="22"/>
                <w:cs/>
              </w:rPr>
              <w:t xml:space="preserve">  ภาษาและวัฒนธรรมลาว</w:t>
            </w:r>
          </w:p>
          <w:p w14:paraId="4FA68118"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Lao Language and Culture</w:t>
            </w:r>
          </w:p>
        </w:tc>
        <w:tc>
          <w:tcPr>
            <w:tcW w:w="708" w:type="dxa"/>
          </w:tcPr>
          <w:p w14:paraId="41B36836"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AB1A813"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3CC7DDE9" w14:textId="77777777" w:rsidTr="00C70632">
        <w:trPr>
          <w:trHeight w:val="283"/>
          <w:jc w:val="center"/>
        </w:trPr>
        <w:tc>
          <w:tcPr>
            <w:tcW w:w="3684" w:type="dxa"/>
            <w:tcBorders>
              <w:left w:val="single" w:sz="4" w:space="0" w:color="auto"/>
            </w:tcBorders>
          </w:tcPr>
          <w:p w14:paraId="38C5941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ECF93D9"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679C9C" w14:textId="60D3C74F"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6</w:t>
            </w:r>
            <w:r w:rsidRPr="00F643B2">
              <w:rPr>
                <w:rFonts w:ascii="TH SarabunPSK" w:hAnsi="TH SarabunPSK" w:cs="TH SarabunPSK"/>
                <w:noProof/>
                <w:color w:val="000000" w:themeColor="text1"/>
                <w:szCs w:val="22"/>
                <w:cs/>
              </w:rPr>
              <w:t xml:space="preserve">  ภาษาและวัฒนธรรมอินโดนีเซีย </w:t>
            </w:r>
          </w:p>
          <w:p w14:paraId="3DEFF007"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Indonesian Language and Culture </w:t>
            </w:r>
          </w:p>
        </w:tc>
        <w:tc>
          <w:tcPr>
            <w:tcW w:w="708" w:type="dxa"/>
          </w:tcPr>
          <w:p w14:paraId="38D810D7"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40AC8D8"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711E1716" w14:textId="77777777" w:rsidTr="00BF3791">
        <w:trPr>
          <w:trHeight w:val="283"/>
          <w:jc w:val="center"/>
        </w:trPr>
        <w:tc>
          <w:tcPr>
            <w:tcW w:w="3684" w:type="dxa"/>
            <w:tcBorders>
              <w:left w:val="single" w:sz="4" w:space="0" w:color="auto"/>
            </w:tcBorders>
          </w:tcPr>
          <w:p w14:paraId="5A990C82"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C81C167"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58E54EA7" w14:textId="792ECEFD"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7</w:t>
            </w:r>
            <w:r w:rsidRPr="00F643B2">
              <w:rPr>
                <w:rFonts w:ascii="TH SarabunPSK" w:hAnsi="TH SarabunPSK" w:cs="TH SarabunPSK"/>
                <w:noProof/>
                <w:color w:val="000000" w:themeColor="text1"/>
                <w:szCs w:val="22"/>
                <w:cs/>
              </w:rPr>
              <w:t xml:space="preserve">  ภาษาและวัฒนธรรมเวียดนาม</w:t>
            </w:r>
          </w:p>
          <w:p w14:paraId="70074C62"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Vietnamese Language and Culture</w:t>
            </w:r>
          </w:p>
        </w:tc>
        <w:tc>
          <w:tcPr>
            <w:tcW w:w="708" w:type="dxa"/>
          </w:tcPr>
          <w:p w14:paraId="630A4522"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C0B1B2C"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33D6045" w14:textId="77777777" w:rsidTr="00BF3791">
        <w:trPr>
          <w:trHeight w:val="283"/>
          <w:jc w:val="center"/>
        </w:trPr>
        <w:tc>
          <w:tcPr>
            <w:tcW w:w="3684" w:type="dxa"/>
            <w:tcBorders>
              <w:left w:val="single" w:sz="4" w:space="0" w:color="auto"/>
              <w:bottom w:val="single" w:sz="4" w:space="0" w:color="auto"/>
            </w:tcBorders>
          </w:tcPr>
          <w:p w14:paraId="2A68985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9A9D48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Borders>
              <w:bottom w:val="single" w:sz="4" w:space="0" w:color="auto"/>
            </w:tcBorders>
          </w:tcPr>
          <w:p w14:paraId="534AB6A6" w14:textId="6E9E0740"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8</w:t>
            </w:r>
            <w:r w:rsidRPr="00F643B2">
              <w:rPr>
                <w:rFonts w:ascii="TH SarabunPSK" w:hAnsi="TH SarabunPSK" w:cs="TH SarabunPSK"/>
                <w:noProof/>
                <w:color w:val="000000" w:themeColor="text1"/>
                <w:szCs w:val="22"/>
                <w:cs/>
              </w:rPr>
              <w:t xml:space="preserve">  ภาษาและวัฒนธรรมเขมร</w:t>
            </w:r>
          </w:p>
          <w:p w14:paraId="744DF151"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Khmer Language and Culture</w:t>
            </w:r>
          </w:p>
        </w:tc>
        <w:tc>
          <w:tcPr>
            <w:tcW w:w="708" w:type="dxa"/>
            <w:tcBorders>
              <w:bottom w:val="single" w:sz="4" w:space="0" w:color="auto"/>
            </w:tcBorders>
          </w:tcPr>
          <w:p w14:paraId="6D2FA9A8"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bottom w:val="single" w:sz="4" w:space="0" w:color="auto"/>
              <w:right w:val="single" w:sz="4" w:space="0" w:color="auto"/>
            </w:tcBorders>
          </w:tcPr>
          <w:p w14:paraId="588C8E56"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bl>
    <w:p w14:paraId="76FEC743" w14:textId="2EF7B061" w:rsidR="00C92C95" w:rsidRDefault="00C92C95" w:rsidP="00C92C95"/>
    <w:p w14:paraId="2B1870D2"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D0F4E1B" w14:textId="33F9CB84" w:rsidR="00E659FF" w:rsidRPr="00E659FF" w:rsidRDefault="00E659FF" w:rsidP="00E659FF">
      <w:pPr>
        <w:pStyle w:val="Heading2"/>
        <w:rPr>
          <w:rFonts w:ascii="TH SarabunPSK" w:hAnsi="TH SarabunPSK" w:cs="TH SarabunPSK"/>
          <w:i w:val="0"/>
          <w:iCs w:val="0"/>
          <w:sz w:val="32"/>
        </w:rPr>
      </w:pPr>
      <w:bookmarkStart w:id="80" w:name="_Toc131932096"/>
      <w:r w:rsidRPr="00E659FF">
        <w:rPr>
          <w:rFonts w:ascii="TH SarabunPSK" w:hAnsi="TH SarabunPSK" w:cs="TH SarabunPSK"/>
          <w:i w:val="0"/>
          <w:iCs w:val="0"/>
          <w:sz w:val="32"/>
        </w:rPr>
        <w:lastRenderedPageBreak/>
        <w:t xml:space="preserve">3. </w:t>
      </w:r>
      <w:r w:rsidRPr="00E659FF">
        <w:rPr>
          <w:rFonts w:ascii="TH SarabunPSK" w:hAnsi="TH SarabunPSK" w:cs="TH SarabunPSK"/>
          <w:i w:val="0"/>
          <w:iCs w:val="0"/>
          <w:sz w:val="32"/>
          <w:cs/>
        </w:rPr>
        <w:t>การกำหนดรหัสวิชา</w:t>
      </w:r>
      <w:bookmarkEnd w:id="80"/>
    </w:p>
    <w:p w14:paraId="6F342012" w14:textId="3E1167CF" w:rsidR="00E659FF" w:rsidRDefault="00E659FF" w:rsidP="00E659FF">
      <w:pPr>
        <w:spacing w:after="0"/>
        <w:ind w:left="720"/>
        <w:rPr>
          <w:rFonts w:ascii="TH SarabunPSK" w:eastAsia="Calibri" w:hAnsi="TH SarabunPSK" w:cs="TH SarabunPSK"/>
          <w:b/>
          <w:bCs/>
          <w:sz w:val="32"/>
          <w:szCs w:val="32"/>
        </w:rPr>
      </w:pPr>
      <w:r>
        <w:rPr>
          <w:rFonts w:ascii="TH SarabunPSK" w:eastAsia="Calibri" w:hAnsi="TH SarabunPSK" w:cs="TH SarabunPSK"/>
          <w:b/>
          <w:bCs/>
          <w:sz w:val="32"/>
          <w:szCs w:val="32"/>
        </w:rPr>
        <w:t>3</w:t>
      </w:r>
      <w:r w:rsidRPr="00DD2D38">
        <w:rPr>
          <w:rFonts w:ascii="TH SarabunPSK" w:eastAsia="Calibri" w:hAnsi="TH SarabunPSK" w:cs="TH SarabunPSK"/>
          <w:b/>
          <w:bCs/>
          <w:sz w:val="32"/>
          <w:szCs w:val="32"/>
        </w:rPr>
        <w:t xml:space="preserve">.1 </w:t>
      </w:r>
      <w:r w:rsidRPr="00DD2D38">
        <w:rPr>
          <w:rFonts w:ascii="TH SarabunPSK" w:eastAsia="Calibri" w:hAnsi="TH SarabunPSK" w:cs="TH SarabunPSK" w:hint="cs"/>
          <w:b/>
          <w:bCs/>
          <w:sz w:val="32"/>
          <w:szCs w:val="32"/>
          <w:cs/>
        </w:rPr>
        <w:t>การกำหนดเลขรหัสรายวิชา สามตัวแรก</w:t>
      </w:r>
    </w:p>
    <w:tbl>
      <w:tblPr>
        <w:tblStyle w:val="TableGrid14"/>
        <w:tblW w:w="9070" w:type="dxa"/>
        <w:jc w:val="center"/>
        <w:tblLook w:val="04A0" w:firstRow="1" w:lastRow="0" w:firstColumn="1" w:lastColumn="0" w:noHBand="0" w:noVBand="1"/>
      </w:tblPr>
      <w:tblGrid>
        <w:gridCol w:w="4535"/>
        <w:gridCol w:w="4535"/>
      </w:tblGrid>
      <w:tr w:rsidR="00E659FF" w:rsidRPr="00F1042C" w14:paraId="04F08AF8" w14:textId="77777777" w:rsidTr="00E659FF">
        <w:trPr>
          <w:jc w:val="center"/>
        </w:trPr>
        <w:tc>
          <w:tcPr>
            <w:tcW w:w="4535" w:type="dxa"/>
            <w:tcBorders>
              <w:top w:val="single" w:sz="4" w:space="0" w:color="auto"/>
              <w:left w:val="single" w:sz="4" w:space="0" w:color="auto"/>
              <w:bottom w:val="single" w:sz="4" w:space="0" w:color="auto"/>
              <w:right w:val="nil"/>
            </w:tcBorders>
            <w:vAlign w:val="center"/>
          </w:tcPr>
          <w:p w14:paraId="3DBF5092"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6F82B898"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7</w:t>
            </w:r>
          </w:p>
        </w:tc>
      </w:tr>
      <w:tr w:rsidR="00E659FF" w:rsidRPr="00F1042C" w14:paraId="399C0523" w14:textId="77777777" w:rsidTr="00E659FF">
        <w:trPr>
          <w:jc w:val="center"/>
        </w:trPr>
        <w:tc>
          <w:tcPr>
            <w:tcW w:w="4535" w:type="dxa"/>
            <w:vAlign w:val="center"/>
          </w:tcPr>
          <w:p w14:paraId="1B10075D"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b/>
                <w:bCs/>
              </w:rPr>
              <w:t>001XXX</w:t>
            </w:r>
          </w:p>
        </w:tc>
        <w:tc>
          <w:tcPr>
            <w:tcW w:w="4535" w:type="dxa"/>
            <w:vAlign w:val="center"/>
          </w:tcPr>
          <w:p w14:paraId="50F74843"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hint="cs"/>
                <w:b/>
                <w:bCs/>
                <w:cs/>
              </w:rPr>
              <w:t>00</w:t>
            </w:r>
            <w:r w:rsidRPr="006A0B57">
              <w:rPr>
                <w:rFonts w:ascii="TH SarabunPSK" w:eastAsia="Calibri" w:hAnsi="TH SarabunPSK"/>
                <w:b/>
                <w:bCs/>
              </w:rPr>
              <w:t>2X</w:t>
            </w:r>
            <w:r w:rsidRPr="006A0B57">
              <w:rPr>
                <w:rFonts w:ascii="TH SarabunPSK" w:eastAsia="Calibri" w:hAnsi="TH SarabunPSK" w:hint="cs"/>
                <w:b/>
                <w:bCs/>
              </w:rPr>
              <w:t>XX</w:t>
            </w:r>
          </w:p>
        </w:tc>
      </w:tr>
    </w:tbl>
    <w:p w14:paraId="317DDE8A" w14:textId="77777777" w:rsidR="00E659FF" w:rsidRDefault="00E659FF" w:rsidP="00E659FF">
      <w:pPr>
        <w:spacing w:before="120" w:after="0"/>
        <w:ind w:left="720"/>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หมายเหตุ </w:t>
      </w:r>
      <w:r>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sidRPr="006A0B57">
        <w:rPr>
          <w:rFonts w:ascii="TH SarabunPSK" w:eastAsia="Calibri" w:hAnsi="TH SarabunPSK" w:cs="TH SarabunPSK"/>
          <w:sz w:val="32"/>
          <w:szCs w:val="32"/>
          <w:cs/>
        </w:rPr>
        <w:t>การปรับรหัสวิชาจากเดิม 001</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เป็น 002</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เพื่อป้องกันการทับซ้อนกับรายวิชาเดิม</w:t>
      </w:r>
    </w:p>
    <w:p w14:paraId="44CF3145" w14:textId="6A153B94" w:rsidR="00E659FF" w:rsidRPr="00DD2D38" w:rsidRDefault="00E659FF" w:rsidP="00E659FF">
      <w:pPr>
        <w:spacing w:before="120" w:after="0"/>
        <w:ind w:left="720"/>
        <w:rPr>
          <w:rFonts w:ascii="TH SarabunPSK" w:eastAsia="Calibri" w:hAnsi="TH SarabunPSK" w:cs="TH SarabunPSK"/>
          <w:b/>
          <w:bCs/>
          <w:sz w:val="32"/>
          <w:szCs w:val="32"/>
          <w:cs/>
        </w:rPr>
      </w:pPr>
      <w:r>
        <w:rPr>
          <w:rFonts w:ascii="TH SarabunPSK" w:eastAsia="Calibri" w:hAnsi="TH SarabunPSK" w:cs="TH SarabunPSK"/>
          <w:b/>
          <w:bCs/>
          <w:sz w:val="32"/>
          <w:szCs w:val="32"/>
        </w:rPr>
        <w:t xml:space="preserve">3.2 </w:t>
      </w:r>
      <w:r w:rsidRPr="006A0B57">
        <w:rPr>
          <w:rFonts w:ascii="TH SarabunPSK" w:eastAsia="Calibri" w:hAnsi="TH SarabunPSK" w:cs="TH SarabunPSK"/>
          <w:b/>
          <w:bCs/>
          <w:sz w:val="32"/>
          <w:szCs w:val="32"/>
          <w:cs/>
        </w:rPr>
        <w:t>การกำหนดเลขรหัสรายวิชา สามตัว</w:t>
      </w:r>
      <w:r>
        <w:rPr>
          <w:rFonts w:ascii="TH SarabunPSK" w:eastAsia="Calibri" w:hAnsi="TH SarabunPSK" w:cs="TH SarabunPSK" w:hint="cs"/>
          <w:b/>
          <w:bCs/>
          <w:sz w:val="32"/>
          <w:szCs w:val="32"/>
          <w:cs/>
        </w:rPr>
        <w:t xml:space="preserve">หลัง </w:t>
      </w:r>
      <w:r w:rsidRPr="006A0B57">
        <w:rPr>
          <w:rFonts w:ascii="TH SarabunPSK" w:eastAsia="Calibri" w:hAnsi="TH SarabunPSK" w:cs="TH SarabunPSK"/>
          <w:b/>
          <w:bCs/>
          <w:sz w:val="32"/>
          <w:szCs w:val="32"/>
          <w:cs/>
        </w:rPr>
        <w:t>หมวดวิชาศึกษาทั่วไป ฉบับปรับปรุง พ.ศ.2567</w:t>
      </w:r>
    </w:p>
    <w:tbl>
      <w:tblPr>
        <w:tblStyle w:val="TableGrid14"/>
        <w:tblW w:w="9209" w:type="dxa"/>
        <w:jc w:val="center"/>
        <w:tblLook w:val="04A0" w:firstRow="1" w:lastRow="0" w:firstColumn="1" w:lastColumn="0" w:noHBand="0" w:noVBand="1"/>
      </w:tblPr>
      <w:tblGrid>
        <w:gridCol w:w="6941"/>
        <w:gridCol w:w="2268"/>
      </w:tblGrid>
      <w:tr w:rsidR="00E659FF" w:rsidRPr="00F1042C" w14:paraId="2B7C7263" w14:textId="77777777" w:rsidTr="00E659FF">
        <w:trPr>
          <w:jc w:val="center"/>
        </w:trPr>
        <w:tc>
          <w:tcPr>
            <w:tcW w:w="6941" w:type="dxa"/>
          </w:tcPr>
          <w:p w14:paraId="5BA1F57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กลุ่มวิชา</w:t>
            </w:r>
          </w:p>
        </w:tc>
        <w:tc>
          <w:tcPr>
            <w:tcW w:w="2268" w:type="dxa"/>
          </w:tcPr>
          <w:p w14:paraId="6F51AD9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รหัสวิชา</w:t>
            </w:r>
          </w:p>
        </w:tc>
      </w:tr>
      <w:tr w:rsidR="00E659FF" w:rsidRPr="00F1042C" w14:paraId="2F56DC5C" w14:textId="77777777" w:rsidTr="00E659FF">
        <w:trPr>
          <w:jc w:val="center"/>
        </w:trPr>
        <w:tc>
          <w:tcPr>
            <w:tcW w:w="6941" w:type="dxa"/>
          </w:tcPr>
          <w:p w14:paraId="603D0A38"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1. กลุ่มภาษาและการสื่อสาร (ภาษาอังกฤษและภาษาไทย) (รหัสหลักร้อย 1)</w:t>
            </w:r>
          </w:p>
        </w:tc>
        <w:tc>
          <w:tcPr>
            <w:tcW w:w="2268" w:type="dxa"/>
            <w:vAlign w:val="center"/>
          </w:tcPr>
          <w:p w14:paraId="20BDE069"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cs/>
              </w:rPr>
              <w:t>00</w:t>
            </w:r>
            <w:r>
              <w:rPr>
                <w:rFonts w:ascii="TH SarabunPSK" w:eastAsia="Calibri" w:hAnsi="TH SarabunPSK"/>
              </w:rPr>
              <w:t>2</w:t>
            </w:r>
            <w:r w:rsidRPr="00F1042C">
              <w:rPr>
                <w:rFonts w:ascii="TH SarabunPSK" w:eastAsia="Calibri" w:hAnsi="TH SarabunPSK" w:hint="cs"/>
                <w:cs/>
              </w:rPr>
              <w:t>1</w:t>
            </w:r>
            <w:r w:rsidRPr="00F1042C">
              <w:rPr>
                <w:rFonts w:ascii="TH SarabunPSK" w:eastAsia="Calibri" w:hAnsi="TH SarabunPSK" w:hint="cs"/>
              </w:rPr>
              <w:t>XX</w:t>
            </w:r>
          </w:p>
        </w:tc>
      </w:tr>
      <w:tr w:rsidR="00E659FF" w:rsidRPr="00F1042C" w14:paraId="59CDC42D" w14:textId="77777777" w:rsidTr="00E659FF">
        <w:trPr>
          <w:jc w:val="center"/>
        </w:trPr>
        <w:tc>
          <w:tcPr>
            <w:tcW w:w="6941" w:type="dxa"/>
          </w:tcPr>
          <w:p w14:paraId="32508273"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2. กลุ่มความรู้เพื่อการใช้ชีวิตอย่างมีคุณภาพ (รหัสหลักร้อย 2)</w:t>
            </w:r>
          </w:p>
        </w:tc>
        <w:tc>
          <w:tcPr>
            <w:tcW w:w="2268" w:type="dxa"/>
            <w:vAlign w:val="center"/>
          </w:tcPr>
          <w:p w14:paraId="55A94520"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2XX</w:t>
            </w:r>
          </w:p>
        </w:tc>
      </w:tr>
      <w:tr w:rsidR="00E659FF" w:rsidRPr="00F1042C" w14:paraId="21611908" w14:textId="77777777" w:rsidTr="00E659FF">
        <w:trPr>
          <w:jc w:val="center"/>
        </w:trPr>
        <w:tc>
          <w:tcPr>
            <w:tcW w:w="6941" w:type="dxa"/>
          </w:tcPr>
          <w:p w14:paraId="45EBCD3C"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3. กลุ่มการพัฒนาทักษะและลักษณะบุคคล (รหัสหลักร้อย 3)</w:t>
            </w:r>
          </w:p>
        </w:tc>
        <w:tc>
          <w:tcPr>
            <w:tcW w:w="2268" w:type="dxa"/>
            <w:vAlign w:val="center"/>
          </w:tcPr>
          <w:p w14:paraId="022D5D4E"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3XX</w:t>
            </w:r>
          </w:p>
        </w:tc>
      </w:tr>
      <w:tr w:rsidR="00E659FF" w:rsidRPr="00F1042C" w14:paraId="34455E6E" w14:textId="77777777" w:rsidTr="00E659FF">
        <w:trPr>
          <w:jc w:val="center"/>
        </w:trPr>
        <w:tc>
          <w:tcPr>
            <w:tcW w:w="6941" w:type="dxa"/>
          </w:tcPr>
          <w:p w14:paraId="250A1B61"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4. กลุ่มการพัฒนาสุขภาพกายและจิต (รหัสหลักร้อย 4)</w:t>
            </w:r>
          </w:p>
        </w:tc>
        <w:tc>
          <w:tcPr>
            <w:tcW w:w="2268" w:type="dxa"/>
            <w:vAlign w:val="center"/>
          </w:tcPr>
          <w:p w14:paraId="0FC9300F"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4XX</w:t>
            </w:r>
          </w:p>
        </w:tc>
      </w:tr>
      <w:tr w:rsidR="00E659FF" w:rsidRPr="00F1042C" w14:paraId="7045860F" w14:textId="77777777" w:rsidTr="00E659FF">
        <w:trPr>
          <w:jc w:val="center"/>
        </w:trPr>
        <w:tc>
          <w:tcPr>
            <w:tcW w:w="6941" w:type="dxa"/>
          </w:tcPr>
          <w:p w14:paraId="64447787"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5. กลุ่มการเป็นพลเมืองไทยและพลโลกเพื่อสังคมที่ยั่งยืน (รหัสหลักร้อย 5)</w:t>
            </w:r>
          </w:p>
        </w:tc>
        <w:tc>
          <w:tcPr>
            <w:tcW w:w="2268" w:type="dxa"/>
            <w:vAlign w:val="center"/>
          </w:tcPr>
          <w:p w14:paraId="31AA6084"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5XX</w:t>
            </w:r>
          </w:p>
        </w:tc>
      </w:tr>
    </w:tbl>
    <w:p w14:paraId="3634F30C" w14:textId="77777777" w:rsidR="00E659FF" w:rsidRPr="00D335C1" w:rsidRDefault="00E659FF" w:rsidP="00E659FF">
      <w:pPr>
        <w:spacing w:after="0" w:line="240" w:lineRule="auto"/>
        <w:rPr>
          <w:rFonts w:ascii="TH SarabunPSK" w:hAnsi="TH SarabunPSK" w:cs="TH SarabunPSK"/>
          <w:lang w:bidi="ar-SA"/>
        </w:rPr>
      </w:pPr>
    </w:p>
    <w:p w14:paraId="5E713140" w14:textId="2A845799" w:rsidR="00E74026" w:rsidRPr="00E659FF" w:rsidRDefault="00E659FF" w:rsidP="00860EFD">
      <w:pPr>
        <w:pStyle w:val="Heading2"/>
        <w:spacing w:before="0" w:after="0"/>
        <w:rPr>
          <w:rFonts w:ascii="TH SarabunPSK" w:hAnsi="TH SarabunPSK" w:cs="TH SarabunPSK"/>
          <w:i w:val="0"/>
          <w:iCs w:val="0"/>
          <w:sz w:val="32"/>
        </w:rPr>
      </w:pPr>
      <w:bookmarkStart w:id="81" w:name="_Toc131932097"/>
      <w:bookmarkStart w:id="82" w:name="_Hlk129443628"/>
      <w:r w:rsidRPr="00E659FF">
        <w:rPr>
          <w:rFonts w:ascii="TH SarabunPSK" w:hAnsi="TH SarabunPSK" w:cs="TH SarabunPSK"/>
          <w:i w:val="0"/>
          <w:iCs w:val="0"/>
          <w:sz w:val="32"/>
        </w:rPr>
        <w:t>4</w:t>
      </w:r>
      <w:r w:rsidR="00E74026" w:rsidRPr="00E659FF">
        <w:rPr>
          <w:rFonts w:ascii="TH SarabunPSK" w:hAnsi="TH SarabunPSK" w:cs="TH SarabunPSK"/>
          <w:i w:val="0"/>
          <w:iCs w:val="0"/>
          <w:sz w:val="32"/>
          <w:cs/>
        </w:rPr>
        <w:t xml:space="preserve">. </w:t>
      </w:r>
      <w:bookmarkStart w:id="83" w:name="_Toc105575941"/>
      <w:r w:rsidR="00E74026" w:rsidRPr="00E659FF">
        <w:rPr>
          <w:rFonts w:ascii="TH SarabunPSK" w:hAnsi="TH SarabunPSK" w:cs="TH SarabunPSK"/>
          <w:i w:val="0"/>
          <w:iCs w:val="0"/>
          <w:sz w:val="32"/>
          <w:cs/>
        </w:rPr>
        <w:t>การปรับชื่อรายวิชา</w:t>
      </w:r>
      <w:bookmarkEnd w:id="81"/>
      <w:bookmarkEnd w:id="83"/>
    </w:p>
    <w:tbl>
      <w:tblPr>
        <w:tblStyle w:val="TableGrid"/>
        <w:tblW w:w="9633" w:type="dxa"/>
        <w:tblLook w:val="04A0" w:firstRow="1" w:lastRow="0" w:firstColumn="1" w:lastColumn="0" w:noHBand="0" w:noVBand="1"/>
      </w:tblPr>
      <w:tblGrid>
        <w:gridCol w:w="420"/>
        <w:gridCol w:w="4678"/>
        <w:gridCol w:w="4535"/>
      </w:tblGrid>
      <w:tr w:rsidR="0090477C" w:rsidRPr="0090477C" w14:paraId="50FDAEE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vAlign w:val="center"/>
          </w:tcPr>
          <w:bookmarkEnd w:id="82"/>
          <w:p w14:paraId="6D2C93C6" w14:textId="188E4BF4" w:rsidR="00352DBC" w:rsidRPr="0090477C" w:rsidRDefault="00352DBC" w:rsidP="003D5F73">
            <w:pPr>
              <w:tabs>
                <w:tab w:val="left" w:pos="270"/>
              </w:tabs>
              <w:spacing w:line="235" w:lineRule="auto"/>
              <w:jc w:val="center"/>
              <w:rPr>
                <w:rFonts w:ascii="TH SarabunPSK" w:hAnsi="TH SarabunPSK" w:cs="TH SarabunPSK"/>
                <w:sz w:val="26"/>
                <w:szCs w:val="26"/>
              </w:rPr>
            </w:pPr>
            <w:r w:rsidRPr="0090477C">
              <w:rPr>
                <w:rFonts w:ascii="TH SarabunPSK" w:hAnsi="TH SarabunPSK" w:cs="TH SarabunPSK"/>
                <w:b/>
                <w:bCs/>
                <w:sz w:val="26"/>
                <w:szCs w:val="26"/>
                <w:cs/>
              </w:rPr>
              <w:t>ที่</w:t>
            </w:r>
          </w:p>
        </w:tc>
        <w:tc>
          <w:tcPr>
            <w:tcW w:w="4678" w:type="dxa"/>
            <w:tcBorders>
              <w:top w:val="single" w:sz="4" w:space="0" w:color="auto"/>
              <w:left w:val="single" w:sz="4" w:space="0" w:color="auto"/>
              <w:bottom w:val="single" w:sz="4" w:space="0" w:color="auto"/>
              <w:right w:val="nil"/>
            </w:tcBorders>
            <w:vAlign w:val="center"/>
          </w:tcPr>
          <w:p w14:paraId="1AB26758" w14:textId="4304EFA4" w:rsidR="00352DBC" w:rsidRPr="0090477C" w:rsidRDefault="00352DBC" w:rsidP="003D5F73">
            <w:pPr>
              <w:tabs>
                <w:tab w:val="left" w:pos="270"/>
              </w:tabs>
              <w:spacing w:line="235" w:lineRule="auto"/>
              <w:jc w:val="center"/>
              <w:rPr>
                <w:rFonts w:ascii="TH SarabunPSK" w:hAnsi="TH SarabunPSK" w:cs="TH SarabunPSK"/>
                <w:b/>
                <w:bCs/>
                <w:spacing w:val="-4"/>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06203832" w14:textId="4E3ACF87" w:rsidR="00352DBC" w:rsidRPr="0090477C" w:rsidRDefault="00352DBC" w:rsidP="003D5F73">
            <w:pPr>
              <w:tabs>
                <w:tab w:val="left" w:pos="270"/>
              </w:tabs>
              <w:spacing w:line="235" w:lineRule="auto"/>
              <w:jc w:val="center"/>
              <w:rPr>
                <w:rFonts w:ascii="TH SarabunPSK" w:hAnsi="TH SarabunPSK" w:cs="TH SarabunPSK"/>
                <w:b/>
                <w:bCs/>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7</w:t>
            </w:r>
          </w:p>
        </w:tc>
      </w:tr>
      <w:tr w:rsidR="0090477C" w:rsidRPr="0090477C" w14:paraId="2315140D"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1400B8DD" w14:textId="17A57B9B" w:rsidR="00352DBC" w:rsidRPr="0090477C" w:rsidRDefault="00352DBC" w:rsidP="003D5F73">
            <w:pPr>
              <w:tabs>
                <w:tab w:val="left" w:pos="270"/>
              </w:tabs>
              <w:spacing w:line="235" w:lineRule="auto"/>
              <w:jc w:val="center"/>
              <w:rPr>
                <w:rFonts w:ascii="TH SarabunPSK" w:hAnsi="TH SarabunPSK" w:cs="TH SarabunPSK"/>
                <w:sz w:val="26"/>
                <w:szCs w:val="26"/>
                <w:cs/>
              </w:rPr>
            </w:pPr>
            <w:r w:rsidRPr="0090477C">
              <w:rPr>
                <w:rFonts w:ascii="TH SarabunPSK" w:hAnsi="TH SarabunPSK" w:cs="TH SarabunPSK" w:hint="cs"/>
                <w:sz w:val="26"/>
                <w:szCs w:val="26"/>
                <w:cs/>
              </w:rPr>
              <w:t>1</w:t>
            </w:r>
          </w:p>
        </w:tc>
        <w:tc>
          <w:tcPr>
            <w:tcW w:w="4678" w:type="dxa"/>
            <w:tcBorders>
              <w:left w:val="single" w:sz="4" w:space="0" w:color="auto"/>
            </w:tcBorders>
          </w:tcPr>
          <w:p w14:paraId="2144792B" w14:textId="173020D4"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001211</w:t>
            </w:r>
            <w:r w:rsidRPr="0090477C">
              <w:rPr>
                <w:rFonts w:ascii="TH SarabunPSK" w:hAnsi="TH SarabunPSK" w:cs="TH SarabunPSK" w:hint="cs"/>
                <w:spacing w:val="-6"/>
                <w:sz w:val="26"/>
                <w:szCs w:val="26"/>
                <w:cs/>
              </w:rPr>
              <w:t xml:space="preserve"> </w:t>
            </w:r>
            <w:r w:rsidR="0090477C"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การฟังและการพูดภาษาอังกฤษเพื่อการสื่อสาร</w:t>
            </w:r>
          </w:p>
          <w:p w14:paraId="7AC0BDEA" w14:textId="2C682EAC" w:rsidR="00352DBC" w:rsidRPr="0090477C" w:rsidRDefault="0090477C" w:rsidP="003D5F73">
            <w:pPr>
              <w:tabs>
                <w:tab w:val="left" w:pos="270"/>
              </w:tabs>
              <w:spacing w:line="235" w:lineRule="auto"/>
              <w:ind w:firstLine="567"/>
              <w:rPr>
                <w:rFonts w:ascii="TH SarabunPSK" w:hAnsi="TH SarabunPSK" w:cs="TH SarabunPSK"/>
                <w:spacing w:val="-6"/>
                <w:sz w:val="26"/>
                <w:szCs w:val="26"/>
                <w:cs/>
              </w:rPr>
            </w:pPr>
            <w:r w:rsidRPr="0090477C">
              <w:rPr>
                <w:rFonts w:ascii="TH SarabunPSK" w:hAnsi="TH SarabunPSK" w:cs="TH SarabunPSK" w:hint="cs"/>
                <w:spacing w:val="-6"/>
                <w:sz w:val="26"/>
                <w:szCs w:val="26"/>
                <w:cs/>
              </w:rPr>
              <w:t xml:space="preserve"> </w:t>
            </w:r>
            <w:r w:rsidR="00352DBC" w:rsidRPr="0090477C">
              <w:rPr>
                <w:rFonts w:ascii="TH SarabunPSK" w:hAnsi="TH SarabunPSK" w:cs="TH SarabunPSK"/>
                <w:spacing w:val="-6"/>
                <w:sz w:val="26"/>
                <w:szCs w:val="26"/>
              </w:rPr>
              <w:t>English Listening and Speaking for Communication</w:t>
            </w:r>
          </w:p>
        </w:tc>
        <w:tc>
          <w:tcPr>
            <w:tcW w:w="4535" w:type="dxa"/>
            <w:tcBorders>
              <w:top w:val="single" w:sz="4" w:space="0" w:color="auto"/>
              <w:left w:val="single" w:sz="4" w:space="0" w:color="auto"/>
              <w:bottom w:val="single" w:sz="4" w:space="0" w:color="auto"/>
              <w:right w:val="single" w:sz="4" w:space="0" w:color="auto"/>
            </w:tcBorders>
          </w:tcPr>
          <w:p w14:paraId="415F72F2" w14:textId="57DC6125"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101</w:t>
            </w:r>
            <w:r w:rsidR="00F373D2"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ภาษาอังกฤษเพื่อการสื่อสารในชีวิตประจำวัน</w:t>
            </w:r>
          </w:p>
          <w:p w14:paraId="4BE912A4" w14:textId="447FC0C7"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Daily-life Communication</w:t>
            </w:r>
          </w:p>
        </w:tc>
      </w:tr>
      <w:tr w:rsidR="0090477C" w:rsidRPr="0090477C" w14:paraId="3E93EA3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75CE88C" w14:textId="0FD1A5F8"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2</w:t>
            </w:r>
          </w:p>
        </w:tc>
        <w:tc>
          <w:tcPr>
            <w:tcW w:w="4678" w:type="dxa"/>
            <w:tcBorders>
              <w:left w:val="single" w:sz="4" w:space="0" w:color="auto"/>
            </w:tcBorders>
          </w:tcPr>
          <w:p w14:paraId="222C5E4B" w14:textId="77777777" w:rsidR="0090477C" w:rsidRPr="0090477C" w:rsidRDefault="00352DBC" w:rsidP="003D5F73">
            <w:pPr>
              <w:spacing w:line="235" w:lineRule="auto"/>
              <w:rPr>
                <w:rFonts w:ascii="TH SarabunPSK" w:hAnsi="TH SarabunPSK" w:cs="TH SarabunPSK"/>
                <w:sz w:val="26"/>
                <w:szCs w:val="26"/>
              </w:rPr>
            </w:pPr>
            <w:r w:rsidRPr="0090477C">
              <w:rPr>
                <w:rFonts w:ascii="TH SarabunPSK" w:hAnsi="TH SarabunPSK" w:cs="TH SarabunPSK"/>
                <w:sz w:val="26"/>
                <w:szCs w:val="26"/>
                <w:cs/>
              </w:rPr>
              <w:t>001212</w:t>
            </w:r>
            <w:r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การอ่านภาษาอังกฤษเชิงวิเคราะห์เพื่อการสื่อสาร</w:t>
            </w:r>
            <w:r w:rsidR="0090477C" w:rsidRPr="0090477C">
              <w:rPr>
                <w:rFonts w:ascii="TH SarabunPSK" w:hAnsi="TH SarabunPSK" w:cs="TH SarabunPSK" w:hint="cs"/>
                <w:sz w:val="26"/>
                <w:szCs w:val="26"/>
                <w:cs/>
              </w:rPr>
              <w:t xml:space="preserve">   </w:t>
            </w:r>
          </w:p>
          <w:p w14:paraId="2D9C1241" w14:textId="24B08007" w:rsidR="00352DBC" w:rsidRPr="0090477C" w:rsidRDefault="00352DBC" w:rsidP="003D5F73">
            <w:pPr>
              <w:spacing w:line="235" w:lineRule="auto"/>
              <w:ind w:firstLine="680"/>
              <w:rPr>
                <w:rFonts w:ascii="TH SarabunPSK" w:hAnsi="TH SarabunPSK" w:cs="TH SarabunPSK"/>
                <w:sz w:val="26"/>
                <w:szCs w:val="26"/>
              </w:rPr>
            </w:pPr>
            <w:r w:rsidRPr="0090477C">
              <w:rPr>
                <w:rFonts w:ascii="TH SarabunPSK" w:hAnsi="TH SarabunPSK" w:cs="TH SarabunPSK"/>
                <w:sz w:val="26"/>
                <w:szCs w:val="26"/>
                <w:cs/>
              </w:rPr>
              <w:t>อย่างมีประสิทธิภาพ</w:t>
            </w:r>
          </w:p>
          <w:p w14:paraId="225217E8" w14:textId="5775263F" w:rsidR="00352DBC" w:rsidRPr="0090477C" w:rsidRDefault="00352DBC"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English Critical Reading for Effective Communication</w:t>
            </w:r>
          </w:p>
        </w:tc>
        <w:tc>
          <w:tcPr>
            <w:tcW w:w="4535" w:type="dxa"/>
            <w:tcBorders>
              <w:top w:val="single" w:sz="4" w:space="0" w:color="auto"/>
              <w:left w:val="single" w:sz="4" w:space="0" w:color="auto"/>
              <w:bottom w:val="single" w:sz="4" w:space="0" w:color="auto"/>
              <w:right w:val="single" w:sz="4" w:space="0" w:color="auto"/>
            </w:tcBorders>
          </w:tcPr>
          <w:p w14:paraId="79C3016B" w14:textId="3B524B5A"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102</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ภาษาอังกฤษเพื่อการสื่อสารนานาชาติ</w:t>
            </w:r>
          </w:p>
          <w:p w14:paraId="3E6FC36A" w14:textId="0F768273"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International Communication</w:t>
            </w:r>
          </w:p>
        </w:tc>
      </w:tr>
      <w:tr w:rsidR="0090477C" w:rsidRPr="0090477C" w14:paraId="7C7135F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F90416B" w14:textId="78D8E3FF"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3</w:t>
            </w:r>
          </w:p>
        </w:tc>
        <w:tc>
          <w:tcPr>
            <w:tcW w:w="4678" w:type="dxa"/>
            <w:tcBorders>
              <w:left w:val="single" w:sz="4" w:space="0" w:color="auto"/>
            </w:tcBorders>
          </w:tcPr>
          <w:p w14:paraId="63498FD7" w14:textId="5C4DCF89"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001213</w:t>
            </w:r>
            <w:r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การเขียนภาษาอังกฤษเพื่อการสื่อสารอย่างมีประสิทธิภาพ</w:t>
            </w:r>
          </w:p>
          <w:p w14:paraId="3C2A8076" w14:textId="18202205"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pacing w:val="-8"/>
                <w:sz w:val="26"/>
                <w:szCs w:val="26"/>
              </w:rPr>
              <w:t>English Writing for Effective</w:t>
            </w:r>
            <w:r w:rsidRPr="0090477C">
              <w:rPr>
                <w:rFonts w:ascii="TH SarabunPSK" w:hAnsi="TH SarabunPSK" w:cs="TH SarabunPSK" w:hint="cs"/>
                <w:spacing w:val="-8"/>
                <w:sz w:val="26"/>
                <w:szCs w:val="26"/>
                <w:cs/>
              </w:rPr>
              <w:t xml:space="preserve"> </w:t>
            </w:r>
            <w:r w:rsidRPr="0090477C">
              <w:rPr>
                <w:rFonts w:ascii="TH SarabunPSK" w:hAnsi="TH SarabunPSK" w:cs="TH SarabunPSK"/>
                <w:spacing w:val="-8"/>
                <w:sz w:val="26"/>
                <w:szCs w:val="26"/>
              </w:rPr>
              <w:t>Communication</w:t>
            </w:r>
          </w:p>
        </w:tc>
        <w:tc>
          <w:tcPr>
            <w:tcW w:w="4535" w:type="dxa"/>
            <w:tcBorders>
              <w:top w:val="single" w:sz="4" w:space="0" w:color="auto"/>
              <w:left w:val="single" w:sz="4" w:space="0" w:color="auto"/>
              <w:bottom w:val="single" w:sz="4" w:space="0" w:color="auto"/>
              <w:right w:val="single" w:sz="4" w:space="0" w:color="auto"/>
            </w:tcBorders>
          </w:tcPr>
          <w:p w14:paraId="6489F7A2" w14:textId="2819076F"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103</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ภาษาอังกฤษเพื่อการสื่อสารทางอาชีพ</w:t>
            </w:r>
          </w:p>
          <w:p w14:paraId="190653AE" w14:textId="1BEDDE51"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Professional Communication</w:t>
            </w:r>
          </w:p>
        </w:tc>
      </w:tr>
      <w:tr w:rsidR="0090477C" w:rsidRPr="0090477C" w14:paraId="4A222D0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87A168" w14:textId="33AFA3B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4</w:t>
            </w:r>
          </w:p>
        </w:tc>
        <w:tc>
          <w:tcPr>
            <w:tcW w:w="4678" w:type="dxa"/>
            <w:tcBorders>
              <w:left w:val="single" w:sz="4" w:space="0" w:color="auto"/>
            </w:tcBorders>
          </w:tcPr>
          <w:p w14:paraId="31F7DF87"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001351 การประยุกต์ใช้ปรัชญาของเศรษฐกิจพอเพียง</w:t>
            </w:r>
          </w:p>
          <w:p w14:paraId="5B47FA1B" w14:textId="0D46FEB6" w:rsidR="00F373D2" w:rsidRPr="0090477C" w:rsidRDefault="00F373D2" w:rsidP="003D5F73">
            <w:pPr>
              <w:spacing w:line="235" w:lineRule="auto"/>
              <w:ind w:firstLine="709"/>
              <w:rPr>
                <w:rFonts w:ascii="TH SarabunPSK" w:hAnsi="TH SarabunPSK" w:cs="TH SarabunPSK"/>
                <w:spacing w:val="-6"/>
                <w:sz w:val="26"/>
                <w:szCs w:val="26"/>
                <w:cs/>
              </w:rPr>
            </w:pPr>
            <w:r w:rsidRPr="0090477C">
              <w:rPr>
                <w:rFonts w:ascii="TH SarabunPSK" w:hAnsi="TH SarabunPSK" w:cs="TH SarabunPSK"/>
                <w:spacing w:val="-6"/>
                <w:sz w:val="26"/>
                <w:szCs w:val="26"/>
              </w:rPr>
              <w:t>Application of the Sufficiency Economy Philosophy</w:t>
            </w:r>
          </w:p>
        </w:tc>
        <w:tc>
          <w:tcPr>
            <w:tcW w:w="4535" w:type="dxa"/>
            <w:tcBorders>
              <w:top w:val="single" w:sz="4" w:space="0" w:color="auto"/>
              <w:left w:val="single" w:sz="4" w:space="0" w:color="auto"/>
              <w:bottom w:val="single" w:sz="4" w:space="0" w:color="auto"/>
              <w:right w:val="single" w:sz="4" w:space="0" w:color="auto"/>
            </w:tcBorders>
          </w:tcPr>
          <w:p w14:paraId="77A63639" w14:textId="1884F105"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212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ปรัชญา</w:t>
            </w:r>
            <w:r w:rsidR="00024BC9">
              <w:rPr>
                <w:rFonts w:ascii="TH SarabunPSK" w:hAnsi="TH SarabunPSK" w:cs="TH SarabunPSK" w:hint="cs"/>
                <w:sz w:val="26"/>
                <w:szCs w:val="26"/>
                <w:cs/>
              </w:rPr>
              <w:t>ของ</w:t>
            </w:r>
            <w:r w:rsidRPr="0090477C">
              <w:rPr>
                <w:rFonts w:ascii="TH SarabunPSK" w:hAnsi="TH SarabunPSK" w:cs="TH SarabunPSK"/>
                <w:sz w:val="26"/>
                <w:szCs w:val="26"/>
                <w:cs/>
              </w:rPr>
              <w:t>เศรษฐกิจพอเพียงเพื่อความยั่งยืน</w:t>
            </w:r>
          </w:p>
          <w:p w14:paraId="0E04EC7A"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Sufficiency Economy Philosophy for </w:t>
            </w:r>
          </w:p>
          <w:p w14:paraId="7352CA27" w14:textId="57AFCAD3"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Sustainability</w:t>
            </w:r>
          </w:p>
        </w:tc>
      </w:tr>
      <w:tr w:rsidR="0090477C" w:rsidRPr="0090477C" w14:paraId="1A99A039"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361F1E" w14:textId="7428D43C"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5</w:t>
            </w:r>
          </w:p>
        </w:tc>
        <w:tc>
          <w:tcPr>
            <w:tcW w:w="4678" w:type="dxa"/>
            <w:tcBorders>
              <w:top w:val="single" w:sz="4" w:space="0" w:color="auto"/>
              <w:left w:val="single" w:sz="4" w:space="0" w:color="auto"/>
              <w:bottom w:val="single" w:sz="4" w:space="0" w:color="auto"/>
              <w:right w:val="nil"/>
            </w:tcBorders>
          </w:tcPr>
          <w:p w14:paraId="10B4EDA5"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001227 ดนตรีในวิถีชีวิตไทยศึกษา</w:t>
            </w:r>
          </w:p>
          <w:p w14:paraId="2454A7F4" w14:textId="080D7A35" w:rsidR="00F373D2" w:rsidRPr="0090477C" w:rsidRDefault="00F373D2" w:rsidP="003D5F73">
            <w:pPr>
              <w:tabs>
                <w:tab w:val="left" w:pos="270"/>
              </w:tabs>
              <w:spacing w:line="235" w:lineRule="auto"/>
              <w:ind w:firstLine="709"/>
              <w:rPr>
                <w:rFonts w:ascii="TH SarabunPSK" w:hAnsi="TH SarabunPSK" w:cs="TH SarabunPSK"/>
                <w:sz w:val="26"/>
                <w:szCs w:val="26"/>
                <w:cs/>
              </w:rPr>
            </w:pPr>
            <w:r w:rsidRPr="0090477C">
              <w:rPr>
                <w:rFonts w:ascii="TH SarabunPSK" w:hAnsi="TH SarabunPSK" w:cs="TH SarabunPSK"/>
                <w:spacing w:val="-4"/>
                <w:sz w:val="26"/>
                <w:szCs w:val="26"/>
              </w:rPr>
              <w:t>Music Studies in Thai way of life</w:t>
            </w:r>
          </w:p>
        </w:tc>
        <w:tc>
          <w:tcPr>
            <w:tcW w:w="4535" w:type="dxa"/>
            <w:tcBorders>
              <w:top w:val="single" w:sz="4" w:space="0" w:color="auto"/>
              <w:left w:val="single" w:sz="4" w:space="0" w:color="auto"/>
              <w:bottom w:val="single" w:sz="4" w:space="0" w:color="auto"/>
              <w:right w:val="single" w:sz="4" w:space="0" w:color="auto"/>
            </w:tcBorders>
          </w:tcPr>
          <w:p w14:paraId="579DCE75" w14:textId="181A6C3C"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ดนตรีวิถีไทย</w:t>
            </w:r>
          </w:p>
          <w:p w14:paraId="6D15C972" w14:textId="5C064036"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Music and Culture</w:t>
            </w:r>
          </w:p>
        </w:tc>
      </w:tr>
      <w:tr w:rsidR="0090477C" w:rsidRPr="0090477C" w14:paraId="41E9D9F5"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0FC7F53E" w14:textId="5D62EE71"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6</w:t>
            </w:r>
          </w:p>
        </w:tc>
        <w:tc>
          <w:tcPr>
            <w:tcW w:w="4678" w:type="dxa"/>
            <w:tcBorders>
              <w:top w:val="single" w:sz="4" w:space="0" w:color="auto"/>
              <w:left w:val="single" w:sz="4" w:space="0" w:color="auto"/>
              <w:bottom w:val="single" w:sz="4" w:space="0" w:color="auto"/>
              <w:right w:val="nil"/>
            </w:tcBorders>
          </w:tcPr>
          <w:p w14:paraId="1E840C44"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001333 เบลนเดอร์ / สินทรัพย์ดิจิตอล / จักรวาลนฤมิต</w:t>
            </w:r>
          </w:p>
          <w:p w14:paraId="0518072C" w14:textId="4AD759B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c>
          <w:tcPr>
            <w:tcW w:w="4535" w:type="dxa"/>
            <w:tcBorders>
              <w:top w:val="single" w:sz="4" w:space="0" w:color="auto"/>
              <w:left w:val="single" w:sz="4" w:space="0" w:color="auto"/>
              <w:bottom w:val="single" w:sz="4" w:space="0" w:color="auto"/>
              <w:right w:val="single" w:sz="4" w:space="0" w:color="auto"/>
            </w:tcBorders>
          </w:tcPr>
          <w:p w14:paraId="429A2A48" w14:textId="30E3D81F"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เบลนเดอร์ / สินทรัพย์ดิจิทัล / จักรวาลนฤมิต</w:t>
            </w:r>
          </w:p>
          <w:p w14:paraId="05D7C694" w14:textId="2F54F3B5"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r>
      <w:tr w:rsidR="0090477C" w:rsidRPr="0090477C" w14:paraId="11A7D9D0"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8D59B27" w14:textId="37624D94"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7</w:t>
            </w:r>
          </w:p>
        </w:tc>
        <w:tc>
          <w:tcPr>
            <w:tcW w:w="4678" w:type="dxa"/>
            <w:tcBorders>
              <w:top w:val="single" w:sz="4" w:space="0" w:color="auto"/>
              <w:left w:val="single" w:sz="4" w:space="0" w:color="auto"/>
              <w:bottom w:val="single" w:sz="4" w:space="0" w:color="auto"/>
              <w:right w:val="nil"/>
            </w:tcBorders>
          </w:tcPr>
          <w:p w14:paraId="7387DDA9"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001231 ความคิดและปรัชญา เพื่อการพัฒนาตนและสังคม</w:t>
            </w:r>
          </w:p>
          <w:p w14:paraId="08300004"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Thought and Philosophy for Social </w:t>
            </w:r>
          </w:p>
          <w:p w14:paraId="75ADE714" w14:textId="40DD631C"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 and Self-Development</w:t>
            </w:r>
          </w:p>
        </w:tc>
        <w:tc>
          <w:tcPr>
            <w:tcW w:w="4535" w:type="dxa"/>
            <w:tcBorders>
              <w:top w:val="single" w:sz="4" w:space="0" w:color="auto"/>
              <w:left w:val="single" w:sz="4" w:space="0" w:color="auto"/>
              <w:bottom w:val="single" w:sz="4" w:space="0" w:color="auto"/>
              <w:right w:val="single" w:sz="4" w:space="0" w:color="auto"/>
            </w:tcBorders>
          </w:tcPr>
          <w:p w14:paraId="27EBB5C0" w14:textId="4B68C93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309</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ความคิดเชิงปรัชญาเพื่อการพัฒนาตนและสังคม</w:t>
            </w:r>
          </w:p>
          <w:p w14:paraId="3E7645F8"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Philosophical Thoughts for Self and Social </w:t>
            </w:r>
          </w:p>
          <w:p w14:paraId="7184B346" w14:textId="01F8BCF9"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w:t>
            </w:r>
          </w:p>
        </w:tc>
      </w:tr>
      <w:tr w:rsidR="0090477C" w:rsidRPr="0090477C" w14:paraId="101DDEA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3A619B2" w14:textId="5146E927"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8</w:t>
            </w:r>
          </w:p>
        </w:tc>
        <w:tc>
          <w:tcPr>
            <w:tcW w:w="4678" w:type="dxa"/>
            <w:tcBorders>
              <w:top w:val="single" w:sz="4" w:space="0" w:color="auto"/>
              <w:left w:val="single" w:sz="4" w:space="0" w:color="auto"/>
              <w:bottom w:val="single" w:sz="4" w:space="0" w:color="auto"/>
              <w:right w:val="nil"/>
            </w:tcBorders>
          </w:tcPr>
          <w:p w14:paraId="6228CB2D"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001254 จิตวิทยาและการใช้ชีวิตในโลกยุคใหม่</w:t>
            </w:r>
          </w:p>
          <w:p w14:paraId="0634A207" w14:textId="52076054"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Psychology and Life in the Modern World</w:t>
            </w:r>
          </w:p>
        </w:tc>
        <w:tc>
          <w:tcPr>
            <w:tcW w:w="4535" w:type="dxa"/>
            <w:tcBorders>
              <w:top w:val="single" w:sz="4" w:space="0" w:color="auto"/>
              <w:left w:val="single" w:sz="4" w:space="0" w:color="auto"/>
              <w:bottom w:val="single" w:sz="4" w:space="0" w:color="auto"/>
              <w:right w:val="single" w:sz="4" w:space="0" w:color="auto"/>
            </w:tcBorders>
          </w:tcPr>
          <w:p w14:paraId="00074E56" w14:textId="7CBBFD18"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จิตวิทยาและการใช้ชีวิตในโลกยุคใหม่</w:t>
            </w:r>
          </w:p>
          <w:p w14:paraId="2C388A49" w14:textId="55A349D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 xml:space="preserve">Psychology and Living in the </w:t>
            </w:r>
            <w:r w:rsidR="007276A0">
              <w:rPr>
                <w:rFonts w:ascii="TH SarabunPSK" w:hAnsi="TH SarabunPSK" w:cs="TH SarabunPSK"/>
                <w:sz w:val="26"/>
                <w:szCs w:val="26"/>
              </w:rPr>
              <w:t>M</w:t>
            </w:r>
            <w:r w:rsidRPr="0090477C">
              <w:rPr>
                <w:rFonts w:ascii="TH SarabunPSK" w:hAnsi="TH SarabunPSK" w:cs="TH SarabunPSK"/>
                <w:sz w:val="26"/>
                <w:szCs w:val="26"/>
              </w:rPr>
              <w:t xml:space="preserve">odern </w:t>
            </w:r>
            <w:r w:rsidR="007276A0">
              <w:rPr>
                <w:rFonts w:ascii="TH SarabunPSK" w:hAnsi="TH SarabunPSK" w:cs="TH SarabunPSK"/>
                <w:sz w:val="26"/>
                <w:szCs w:val="26"/>
              </w:rPr>
              <w:t>W</w:t>
            </w:r>
            <w:r w:rsidRPr="0090477C">
              <w:rPr>
                <w:rFonts w:ascii="TH SarabunPSK" w:hAnsi="TH SarabunPSK" w:cs="TH SarabunPSK"/>
                <w:sz w:val="26"/>
                <w:szCs w:val="26"/>
              </w:rPr>
              <w:t>orld</w:t>
            </w:r>
          </w:p>
        </w:tc>
      </w:tr>
      <w:tr w:rsidR="0090477C" w:rsidRPr="0090477C" w14:paraId="2A2337E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F615547" w14:textId="286B5476"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9</w:t>
            </w:r>
          </w:p>
        </w:tc>
        <w:tc>
          <w:tcPr>
            <w:tcW w:w="4678" w:type="dxa"/>
            <w:tcBorders>
              <w:top w:val="single" w:sz="4" w:space="0" w:color="auto"/>
              <w:left w:val="single" w:sz="4" w:space="0" w:color="auto"/>
              <w:bottom w:val="single" w:sz="4" w:space="0" w:color="auto"/>
              <w:right w:val="nil"/>
            </w:tcBorders>
          </w:tcPr>
          <w:p w14:paraId="2DADF1DB"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001281 กีฬาและการออกกำลังกาย</w:t>
            </w:r>
          </w:p>
          <w:p w14:paraId="0411824D" w14:textId="052426DE"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Exercises</w:t>
            </w:r>
          </w:p>
        </w:tc>
        <w:tc>
          <w:tcPr>
            <w:tcW w:w="4535" w:type="dxa"/>
            <w:tcBorders>
              <w:top w:val="single" w:sz="4" w:space="0" w:color="auto"/>
              <w:left w:val="single" w:sz="4" w:space="0" w:color="auto"/>
              <w:bottom w:val="single" w:sz="4" w:space="0" w:color="auto"/>
              <w:right w:val="single" w:sz="4" w:space="0" w:color="auto"/>
            </w:tcBorders>
          </w:tcPr>
          <w:p w14:paraId="56F3D0FD" w14:textId="64E1D89E"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กีฬาและกิจกรรมทางกาย</w:t>
            </w:r>
          </w:p>
          <w:p w14:paraId="2EC0810A" w14:textId="62A5588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Physical Activity</w:t>
            </w:r>
          </w:p>
        </w:tc>
      </w:tr>
      <w:tr w:rsidR="0090477C" w:rsidRPr="0090477C" w14:paraId="6F66ADC4"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EC3114C" w14:textId="207C472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10</w:t>
            </w:r>
          </w:p>
        </w:tc>
        <w:tc>
          <w:tcPr>
            <w:tcW w:w="4678" w:type="dxa"/>
            <w:tcBorders>
              <w:top w:val="single" w:sz="4" w:space="0" w:color="auto"/>
              <w:left w:val="single" w:sz="4" w:space="0" w:color="auto"/>
              <w:bottom w:val="single" w:sz="4" w:space="0" w:color="auto"/>
              <w:right w:val="nil"/>
            </w:tcBorders>
          </w:tcPr>
          <w:p w14:paraId="38578C03"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001234 อารยธรรมและภูมิปัญญาท้องถิ่น</w:t>
            </w:r>
          </w:p>
          <w:p w14:paraId="4C7B84AC" w14:textId="11A31BF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Civilization and Local Wisdom</w:t>
            </w:r>
          </w:p>
        </w:tc>
        <w:tc>
          <w:tcPr>
            <w:tcW w:w="4535" w:type="dxa"/>
            <w:tcBorders>
              <w:top w:val="single" w:sz="4" w:space="0" w:color="auto"/>
              <w:left w:val="single" w:sz="4" w:space="0" w:color="auto"/>
              <w:bottom w:val="single" w:sz="4" w:space="0" w:color="auto"/>
              <w:right w:val="single" w:sz="4" w:space="0" w:color="auto"/>
            </w:tcBorders>
          </w:tcPr>
          <w:p w14:paraId="46C3EB9D" w14:textId="005D143D"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อารยธรรมไทยและภูมิปัญญาท้องถิ่น</w:t>
            </w:r>
          </w:p>
          <w:p w14:paraId="399DA243" w14:textId="6532B6A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Civilization and Local Wisdom</w:t>
            </w:r>
          </w:p>
        </w:tc>
      </w:tr>
      <w:tr w:rsidR="0090477C" w:rsidRPr="0090477C" w14:paraId="0A25825C"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2004D617" w14:textId="7FDB8AC8"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11</w:t>
            </w:r>
          </w:p>
        </w:tc>
        <w:tc>
          <w:tcPr>
            <w:tcW w:w="4678" w:type="dxa"/>
            <w:tcBorders>
              <w:top w:val="single" w:sz="4" w:space="0" w:color="auto"/>
              <w:left w:val="single" w:sz="4" w:space="0" w:color="auto"/>
              <w:bottom w:val="single" w:sz="4" w:space="0" w:color="auto"/>
              <w:right w:val="nil"/>
            </w:tcBorders>
          </w:tcPr>
          <w:p w14:paraId="4B590A63" w14:textId="52B0631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 xml:space="preserve">001352 ความมั่นคงทางมนุษย์และการพัฒนาที่ยั่งยืน   </w:t>
            </w:r>
          </w:p>
          <w:p w14:paraId="7495FD01" w14:textId="31F043B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Human Security and Sustainable Development</w:t>
            </w:r>
          </w:p>
        </w:tc>
        <w:tc>
          <w:tcPr>
            <w:tcW w:w="4535" w:type="dxa"/>
            <w:tcBorders>
              <w:top w:val="single" w:sz="4" w:space="0" w:color="auto"/>
              <w:left w:val="single" w:sz="4" w:space="0" w:color="auto"/>
              <w:bottom w:val="single" w:sz="4" w:space="0" w:color="auto"/>
              <w:right w:val="single" w:sz="4" w:space="0" w:color="auto"/>
            </w:tcBorders>
          </w:tcPr>
          <w:p w14:paraId="2F1143B2" w14:textId="6A51D5B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w:t>
            </w:r>
            <w:r w:rsidR="004520FF">
              <w:rPr>
                <w:rFonts w:ascii="TH SarabunPSK" w:hAnsi="TH SarabunPSK" w:cs="TH SarabunPSK" w:hint="cs"/>
                <w:sz w:val="26"/>
                <w:szCs w:val="26"/>
                <w:cs/>
              </w:rPr>
              <w:t>0</w:t>
            </w:r>
            <w:r w:rsidRPr="0090477C">
              <w:rPr>
                <w:rFonts w:ascii="TH SarabunPSK" w:hAnsi="TH SarabunPSK" w:cs="TH SarabunPSK"/>
                <w:sz w:val="26"/>
                <w:szCs w:val="26"/>
                <w:cs/>
              </w:rPr>
              <w:t>6</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ความมั่นคงทางมนุษย์และการพัฒนาอย่างยั่งยืน</w:t>
            </w:r>
          </w:p>
          <w:p w14:paraId="6A0EAB86" w14:textId="445EC4B4" w:rsidR="00F373D2" w:rsidRPr="0090477C" w:rsidRDefault="00F373D2"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Human Security and Sustainable Development</w:t>
            </w:r>
          </w:p>
        </w:tc>
      </w:tr>
      <w:tr w:rsidR="003D5F73" w:rsidRPr="0090477C" w14:paraId="70FF29D4" w14:textId="77777777" w:rsidTr="003D5F73">
        <w:trPr>
          <w:trHeight w:val="20"/>
        </w:trPr>
        <w:tc>
          <w:tcPr>
            <w:tcW w:w="420" w:type="dxa"/>
          </w:tcPr>
          <w:p w14:paraId="2FE81320"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12</w:t>
            </w:r>
          </w:p>
        </w:tc>
        <w:tc>
          <w:tcPr>
            <w:tcW w:w="4678" w:type="dxa"/>
          </w:tcPr>
          <w:p w14:paraId="7532838B"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001292 วิถีชีวิตตามแนวคิดเศรษฐกิจหมุนเวียนในศตวรรษที่ 21</w:t>
            </w:r>
          </w:p>
          <w:p w14:paraId="2DED724B" w14:textId="77777777" w:rsidR="003D5F73" w:rsidRPr="0090477C" w:rsidRDefault="003D5F73" w:rsidP="003D5F73">
            <w:pPr>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 xml:space="preserve">Circular Economic Lifestyle for </w:t>
            </w:r>
            <w:r w:rsidRPr="001E71F9">
              <w:rPr>
                <w:rFonts w:ascii="TH SarabunPSK" w:hAnsi="TH SarabunPSK" w:cs="TH SarabunPSK"/>
                <w:sz w:val="26"/>
                <w:szCs w:val="26"/>
                <w:cs/>
              </w:rPr>
              <w:t>21</w:t>
            </w:r>
            <w:r w:rsidRPr="001E71F9">
              <w:rPr>
                <w:rFonts w:ascii="TH SarabunPSK" w:hAnsi="TH SarabunPSK" w:cs="TH SarabunPSK"/>
                <w:sz w:val="26"/>
                <w:szCs w:val="26"/>
                <w:vertAlign w:val="superscript"/>
              </w:rPr>
              <w:t>st</w:t>
            </w:r>
            <w:r w:rsidRPr="001E71F9">
              <w:rPr>
                <w:rFonts w:ascii="TH SarabunPSK" w:hAnsi="TH SarabunPSK" w:cs="TH SarabunPSK"/>
                <w:sz w:val="26"/>
                <w:szCs w:val="26"/>
              </w:rPr>
              <w:t xml:space="preserve"> Century</w:t>
            </w:r>
          </w:p>
        </w:tc>
        <w:tc>
          <w:tcPr>
            <w:tcW w:w="4535" w:type="dxa"/>
          </w:tcPr>
          <w:p w14:paraId="09467866" w14:textId="77777777" w:rsidR="003D5F73" w:rsidRDefault="003D5F73" w:rsidP="003D5F73">
            <w:pPr>
              <w:spacing w:line="235"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6F8589AA" w14:textId="77777777" w:rsidR="003D5F73" w:rsidRPr="0090477C" w:rsidRDefault="003D5F73" w:rsidP="003D5F73">
            <w:pPr>
              <w:spacing w:line="235"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r>
      <w:tr w:rsidR="003D5F73" w:rsidRPr="0090477C" w14:paraId="0FE17CFE" w14:textId="77777777" w:rsidTr="003D5F73">
        <w:trPr>
          <w:trHeight w:val="20"/>
        </w:trPr>
        <w:tc>
          <w:tcPr>
            <w:tcW w:w="420" w:type="dxa"/>
          </w:tcPr>
          <w:p w14:paraId="07F49996"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13</w:t>
            </w:r>
          </w:p>
        </w:tc>
        <w:tc>
          <w:tcPr>
            <w:tcW w:w="4678" w:type="dxa"/>
          </w:tcPr>
          <w:p w14:paraId="4DB4D4CD"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001353 การบัญชีเบื้องต้นสำหรับผู้ประกอบการ</w:t>
            </w:r>
          </w:p>
          <w:p w14:paraId="2D5496FD"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Principles of Accounting for Entrepreneur</w:t>
            </w:r>
          </w:p>
        </w:tc>
        <w:tc>
          <w:tcPr>
            <w:tcW w:w="4535" w:type="dxa"/>
          </w:tcPr>
          <w:p w14:paraId="21312B93" w14:textId="77777777" w:rsidR="003D5F73" w:rsidRPr="0018783F" w:rsidRDefault="003D5F73" w:rsidP="003D5F73">
            <w:pPr>
              <w:tabs>
                <w:tab w:val="left" w:pos="270"/>
              </w:tabs>
              <w:spacing w:line="235" w:lineRule="auto"/>
              <w:rPr>
                <w:rFonts w:ascii="TH SarabunPSK" w:hAnsi="TH SarabunPSK" w:cs="TH SarabunPSK"/>
                <w:sz w:val="26"/>
                <w:szCs w:val="26"/>
              </w:rPr>
            </w:pPr>
            <w:r w:rsidRPr="0018783F">
              <w:rPr>
                <w:rFonts w:ascii="TH SarabunPSK" w:hAnsi="TH SarabunPSK" w:cs="TH SarabunPSK" w:hint="cs"/>
                <w:sz w:val="26"/>
                <w:szCs w:val="26"/>
                <w:cs/>
              </w:rPr>
              <w:t>00</w:t>
            </w:r>
            <w:r>
              <w:rPr>
                <w:rFonts w:ascii="TH SarabunPSK" w:hAnsi="TH SarabunPSK" w:cs="TH SarabunPSK" w:hint="cs"/>
                <w:sz w:val="26"/>
                <w:szCs w:val="26"/>
                <w:cs/>
              </w:rPr>
              <w:t>2213</w:t>
            </w:r>
            <w:r w:rsidRPr="0018783F">
              <w:rPr>
                <w:rFonts w:ascii="TH SarabunPSK" w:hAnsi="TH SarabunPSK" w:cs="TH SarabunPSK" w:hint="cs"/>
                <w:sz w:val="26"/>
                <w:szCs w:val="26"/>
                <w:cs/>
              </w:rPr>
              <w:t xml:space="preserve"> การบัญชีเบื้องต้นสำหรับผู้ประกอบการ</w:t>
            </w:r>
          </w:p>
          <w:p w14:paraId="76615AB3"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r>
              <w:rPr>
                <w:rFonts w:ascii="TH SarabunPSK" w:hAnsi="TH SarabunPSK" w:cs="TH SarabunPSK"/>
                <w:sz w:val="26"/>
                <w:szCs w:val="26"/>
              </w:rPr>
              <w:t>s</w:t>
            </w:r>
          </w:p>
        </w:tc>
      </w:tr>
    </w:tbl>
    <w:p w14:paraId="4FFABFBD" w14:textId="42AD5EBB" w:rsidR="00E74026" w:rsidRPr="00E659FF" w:rsidRDefault="00E659FF" w:rsidP="00860EFD">
      <w:pPr>
        <w:pStyle w:val="Heading2"/>
        <w:spacing w:before="0" w:after="0"/>
        <w:rPr>
          <w:rFonts w:ascii="TH SarabunPSK" w:hAnsi="TH SarabunPSK" w:cs="TH SarabunPSK"/>
          <w:i w:val="0"/>
          <w:iCs w:val="0"/>
          <w:sz w:val="32"/>
        </w:rPr>
      </w:pPr>
      <w:bookmarkStart w:id="84" w:name="_Toc131932098"/>
      <w:bookmarkStart w:id="85" w:name="_Hlk129443618"/>
      <w:r w:rsidRPr="00E659FF">
        <w:rPr>
          <w:rFonts w:ascii="TH SarabunPSK" w:hAnsi="TH SarabunPSK" w:cs="TH SarabunPSK"/>
          <w:i w:val="0"/>
          <w:iCs w:val="0"/>
          <w:sz w:val="32"/>
        </w:rPr>
        <w:lastRenderedPageBreak/>
        <w:t>5</w:t>
      </w:r>
      <w:r w:rsidR="00E74026" w:rsidRPr="00E659FF">
        <w:rPr>
          <w:rFonts w:ascii="TH SarabunPSK" w:hAnsi="TH SarabunPSK" w:cs="TH SarabunPSK"/>
          <w:i w:val="0"/>
          <w:iCs w:val="0"/>
          <w:sz w:val="32"/>
          <w:cs/>
        </w:rPr>
        <w:t xml:space="preserve">. </w:t>
      </w:r>
      <w:bookmarkStart w:id="86" w:name="_Toc105575943"/>
      <w:r w:rsidR="00E74026" w:rsidRPr="00E659FF">
        <w:rPr>
          <w:rFonts w:ascii="TH SarabunPSK" w:hAnsi="TH SarabunPSK" w:cs="TH SarabunPSK"/>
          <w:i w:val="0"/>
          <w:iCs w:val="0"/>
          <w:sz w:val="32"/>
          <w:cs/>
        </w:rPr>
        <w:t>การปรับปรุงหน่วยกิต</w:t>
      </w:r>
      <w:bookmarkEnd w:id="84"/>
      <w:bookmarkEnd w:id="86"/>
    </w:p>
    <w:tbl>
      <w:tblPr>
        <w:tblStyle w:val="TableGrid"/>
        <w:tblW w:w="9639" w:type="dxa"/>
        <w:tblLook w:val="04A0" w:firstRow="1" w:lastRow="0" w:firstColumn="1" w:lastColumn="0" w:noHBand="0" w:noVBand="1"/>
      </w:tblPr>
      <w:tblGrid>
        <w:gridCol w:w="420"/>
        <w:gridCol w:w="3686"/>
        <w:gridCol w:w="855"/>
        <w:gridCol w:w="3826"/>
        <w:gridCol w:w="852"/>
      </w:tblGrid>
      <w:tr w:rsidR="003045E1" w:rsidRPr="003045E1" w14:paraId="24E81E3A" w14:textId="77777777" w:rsidTr="003045E1">
        <w:trPr>
          <w:tblHeader/>
        </w:trPr>
        <w:tc>
          <w:tcPr>
            <w:tcW w:w="420" w:type="dxa"/>
            <w:tcBorders>
              <w:top w:val="single" w:sz="4" w:space="0" w:color="auto"/>
              <w:left w:val="single" w:sz="4" w:space="0" w:color="auto"/>
              <w:bottom w:val="single" w:sz="4" w:space="0" w:color="auto"/>
              <w:right w:val="single" w:sz="4" w:space="0" w:color="auto"/>
            </w:tcBorders>
            <w:vAlign w:val="center"/>
          </w:tcPr>
          <w:bookmarkEnd w:id="85"/>
          <w:p w14:paraId="619AA321" w14:textId="77777777"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ที่</w:t>
            </w:r>
          </w:p>
        </w:tc>
        <w:tc>
          <w:tcPr>
            <w:tcW w:w="4541" w:type="dxa"/>
            <w:gridSpan w:val="2"/>
            <w:tcBorders>
              <w:top w:val="single" w:sz="4" w:space="0" w:color="auto"/>
              <w:left w:val="single" w:sz="4" w:space="0" w:color="auto"/>
              <w:bottom w:val="single" w:sz="4" w:space="0" w:color="auto"/>
            </w:tcBorders>
            <w:vAlign w:val="center"/>
          </w:tcPr>
          <w:p w14:paraId="0471114B" w14:textId="090D8124"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พ.ศ.2566</w:t>
            </w:r>
          </w:p>
        </w:tc>
        <w:tc>
          <w:tcPr>
            <w:tcW w:w="4678" w:type="dxa"/>
            <w:gridSpan w:val="2"/>
            <w:tcBorders>
              <w:top w:val="single" w:sz="4" w:space="0" w:color="auto"/>
              <w:bottom w:val="single" w:sz="4" w:space="0" w:color="auto"/>
              <w:right w:val="single" w:sz="4" w:space="0" w:color="auto"/>
            </w:tcBorders>
            <w:vAlign w:val="center"/>
          </w:tcPr>
          <w:p w14:paraId="00B117BB" w14:textId="71AC2ACF"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พ.ศ.2567</w:t>
            </w:r>
          </w:p>
        </w:tc>
      </w:tr>
      <w:tr w:rsidR="00E74026" w:rsidRPr="003045E1" w14:paraId="2D672324" w14:textId="77777777" w:rsidTr="00E74026">
        <w:tc>
          <w:tcPr>
            <w:tcW w:w="420" w:type="dxa"/>
            <w:tcBorders>
              <w:top w:val="single" w:sz="4" w:space="0" w:color="auto"/>
              <w:left w:val="single" w:sz="4" w:space="0" w:color="auto"/>
              <w:bottom w:val="single" w:sz="4" w:space="0" w:color="auto"/>
              <w:right w:val="single" w:sz="4" w:space="0" w:color="auto"/>
            </w:tcBorders>
          </w:tcPr>
          <w:p w14:paraId="77DC60DF" w14:textId="77777777" w:rsidR="00E74026" w:rsidRPr="003045E1" w:rsidRDefault="00E74026" w:rsidP="00F70BE8">
            <w:pPr>
              <w:tabs>
                <w:tab w:val="left" w:pos="270"/>
              </w:tabs>
              <w:jc w:val="center"/>
              <w:rPr>
                <w:rFonts w:ascii="TH SarabunPSK" w:hAnsi="TH SarabunPSK" w:cs="TH SarabunPSK"/>
                <w:sz w:val="26"/>
                <w:szCs w:val="26"/>
              </w:rPr>
            </w:pPr>
            <w:r w:rsidRPr="003045E1">
              <w:rPr>
                <w:rFonts w:ascii="TH SarabunPSK" w:hAnsi="TH SarabunPSK" w:cs="TH SarabunPSK"/>
                <w:sz w:val="26"/>
                <w:szCs w:val="26"/>
                <w:cs/>
              </w:rPr>
              <w:t>1</w:t>
            </w:r>
          </w:p>
        </w:tc>
        <w:tc>
          <w:tcPr>
            <w:tcW w:w="3686" w:type="dxa"/>
            <w:tcBorders>
              <w:top w:val="single" w:sz="4" w:space="0" w:color="auto"/>
              <w:left w:val="single" w:sz="4" w:space="0" w:color="auto"/>
              <w:bottom w:val="single" w:sz="4" w:space="0" w:color="auto"/>
              <w:right w:val="nil"/>
            </w:tcBorders>
          </w:tcPr>
          <w:p w14:paraId="51F9BA9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001303 การอ่านในยุคดิจิทัล</w:t>
            </w:r>
          </w:p>
          <w:p w14:paraId="4EF8F066" w14:textId="187ED1F6" w:rsidR="00E74026"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Reading in the Digital Age</w:t>
            </w:r>
          </w:p>
        </w:tc>
        <w:tc>
          <w:tcPr>
            <w:tcW w:w="855" w:type="dxa"/>
            <w:tcBorders>
              <w:top w:val="single" w:sz="4" w:space="0" w:color="auto"/>
              <w:left w:val="nil"/>
              <w:bottom w:val="single" w:sz="4" w:space="0" w:color="auto"/>
              <w:right w:val="single" w:sz="4" w:space="0" w:color="auto"/>
            </w:tcBorders>
          </w:tcPr>
          <w:p w14:paraId="3F2B5AE9"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80B37C6" w14:textId="56B53233" w:rsidR="0090799D" w:rsidRPr="003045E1" w:rsidRDefault="0090799D" w:rsidP="0090799D">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106 การอ่านในยุคดิจิทัล</w:t>
            </w:r>
          </w:p>
          <w:p w14:paraId="5454F5FA" w14:textId="74FEFE03" w:rsidR="00E74026" w:rsidRPr="003045E1" w:rsidRDefault="0090799D"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Reading in the Digital Age</w:t>
            </w:r>
          </w:p>
        </w:tc>
        <w:tc>
          <w:tcPr>
            <w:tcW w:w="852" w:type="dxa"/>
            <w:tcBorders>
              <w:top w:val="single" w:sz="4" w:space="0" w:color="auto"/>
              <w:left w:val="nil"/>
              <w:bottom w:val="single" w:sz="4" w:space="0" w:color="auto"/>
              <w:right w:val="single" w:sz="4" w:space="0" w:color="auto"/>
            </w:tcBorders>
          </w:tcPr>
          <w:p w14:paraId="5A6D47C4"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3045E1" w:rsidRPr="003045E1" w14:paraId="5B107438" w14:textId="77777777" w:rsidTr="003045E1">
        <w:tc>
          <w:tcPr>
            <w:tcW w:w="420" w:type="dxa"/>
            <w:tcBorders>
              <w:top w:val="single" w:sz="4" w:space="0" w:color="auto"/>
              <w:left w:val="single" w:sz="4" w:space="0" w:color="auto"/>
              <w:bottom w:val="single" w:sz="4" w:space="0" w:color="auto"/>
              <w:right w:val="single" w:sz="4" w:space="0" w:color="auto"/>
            </w:tcBorders>
          </w:tcPr>
          <w:p w14:paraId="084AD224" w14:textId="14C7544C" w:rsidR="003045E1" w:rsidRPr="003045E1" w:rsidRDefault="003045E1" w:rsidP="003045E1">
            <w:pPr>
              <w:tabs>
                <w:tab w:val="left" w:pos="270"/>
              </w:tabs>
              <w:jc w:val="center"/>
              <w:rPr>
                <w:rFonts w:ascii="TH SarabunPSK" w:hAnsi="TH SarabunPSK" w:cs="TH SarabunPSK"/>
                <w:sz w:val="26"/>
                <w:szCs w:val="26"/>
                <w:cs/>
              </w:rPr>
            </w:pPr>
            <w:r>
              <w:rPr>
                <w:rFonts w:ascii="TH SarabunPSK" w:hAnsi="TH SarabunPSK" w:cs="TH SarabunPSK" w:hint="cs"/>
                <w:sz w:val="26"/>
                <w:szCs w:val="26"/>
                <w:cs/>
              </w:rPr>
              <w:t>2</w:t>
            </w:r>
          </w:p>
        </w:tc>
        <w:tc>
          <w:tcPr>
            <w:tcW w:w="3686" w:type="dxa"/>
            <w:tcBorders>
              <w:top w:val="single" w:sz="4" w:space="0" w:color="auto"/>
              <w:left w:val="single" w:sz="4" w:space="0" w:color="auto"/>
              <w:bottom w:val="single" w:sz="4" w:space="0" w:color="auto"/>
              <w:right w:val="nil"/>
            </w:tcBorders>
          </w:tcPr>
          <w:p w14:paraId="7F4BD28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001279 วิทยาศาสตร์ในชีวิตประจำวัน</w:t>
            </w:r>
          </w:p>
          <w:p w14:paraId="396C567E" w14:textId="1AD8FC89" w:rsidR="003045E1"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Science in Everyday Life</w:t>
            </w:r>
          </w:p>
        </w:tc>
        <w:tc>
          <w:tcPr>
            <w:tcW w:w="855" w:type="dxa"/>
            <w:tcBorders>
              <w:top w:val="single" w:sz="4" w:space="0" w:color="auto"/>
              <w:left w:val="nil"/>
              <w:bottom w:val="single" w:sz="4" w:space="0" w:color="auto"/>
              <w:right w:val="single" w:sz="4" w:space="0" w:color="auto"/>
            </w:tcBorders>
          </w:tcPr>
          <w:p w14:paraId="0C3EE815" w14:textId="36F688F9"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7866CAFD" w14:textId="2831E47F" w:rsidR="003045E1" w:rsidRPr="003045E1" w:rsidRDefault="003045E1" w:rsidP="003045E1">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210  วิทยาศาสตร์ในชีวิตประจำวัน</w:t>
            </w:r>
          </w:p>
          <w:p w14:paraId="645A2BF8" w14:textId="1A8642C0" w:rsidR="003045E1" w:rsidRPr="003045E1" w:rsidRDefault="003045E1"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Science in Everyday Life</w:t>
            </w:r>
          </w:p>
        </w:tc>
        <w:tc>
          <w:tcPr>
            <w:tcW w:w="852" w:type="dxa"/>
            <w:tcBorders>
              <w:top w:val="single" w:sz="4" w:space="0" w:color="auto"/>
              <w:left w:val="nil"/>
              <w:bottom w:val="single" w:sz="4" w:space="0" w:color="auto"/>
              <w:right w:val="single" w:sz="4" w:space="0" w:color="auto"/>
            </w:tcBorders>
          </w:tcPr>
          <w:p w14:paraId="7255A7BA" w14:textId="5FAB8A37"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20FF394" w14:textId="77777777" w:rsidTr="003045E1">
        <w:tc>
          <w:tcPr>
            <w:tcW w:w="420" w:type="dxa"/>
            <w:tcBorders>
              <w:top w:val="single" w:sz="4" w:space="0" w:color="auto"/>
              <w:left w:val="single" w:sz="4" w:space="0" w:color="auto"/>
              <w:bottom w:val="single" w:sz="4" w:space="0" w:color="auto"/>
              <w:right w:val="single" w:sz="4" w:space="0" w:color="auto"/>
            </w:tcBorders>
          </w:tcPr>
          <w:p w14:paraId="2664C272" w14:textId="0FF1C74E" w:rsidR="00A5679F"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3</w:t>
            </w:r>
          </w:p>
        </w:tc>
        <w:tc>
          <w:tcPr>
            <w:tcW w:w="3686" w:type="dxa"/>
            <w:tcBorders>
              <w:top w:val="single" w:sz="4" w:space="0" w:color="auto"/>
              <w:left w:val="single" w:sz="4" w:space="0" w:color="auto"/>
              <w:bottom w:val="single" w:sz="4" w:space="0" w:color="auto"/>
              <w:right w:val="nil"/>
            </w:tcBorders>
          </w:tcPr>
          <w:p w14:paraId="7D12231F" w14:textId="77777777" w:rsidR="00A5679F" w:rsidRPr="00381C66" w:rsidRDefault="00A5679F" w:rsidP="00A5679F">
            <w:pPr>
              <w:tabs>
                <w:tab w:val="left" w:pos="270"/>
              </w:tabs>
              <w:rPr>
                <w:rFonts w:ascii="TH SarabunPSK" w:hAnsi="TH SarabunPSK" w:cs="TH SarabunPSK"/>
                <w:sz w:val="26"/>
                <w:szCs w:val="26"/>
              </w:rPr>
            </w:pPr>
            <w:r w:rsidRPr="00381C66">
              <w:rPr>
                <w:rFonts w:ascii="TH SarabunPSK" w:hAnsi="TH SarabunPSK" w:cs="TH SarabunPSK"/>
                <w:sz w:val="26"/>
                <w:szCs w:val="26"/>
                <w:cs/>
              </w:rPr>
              <w:t>001239 ภาวะผู้นำกับความรัก</w:t>
            </w:r>
          </w:p>
          <w:p w14:paraId="02845746" w14:textId="3BDA59EB" w:rsidR="00A5679F" w:rsidRPr="003045E1" w:rsidRDefault="00A5679F" w:rsidP="00A5679F">
            <w:pPr>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5" w:type="dxa"/>
            <w:tcBorders>
              <w:top w:val="single" w:sz="4" w:space="0" w:color="auto"/>
              <w:left w:val="nil"/>
              <w:bottom w:val="single" w:sz="4" w:space="0" w:color="auto"/>
              <w:right w:val="single" w:sz="4" w:space="0" w:color="auto"/>
            </w:tcBorders>
          </w:tcPr>
          <w:p w14:paraId="2A14D353" w14:textId="64D41DA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81A94E8" w14:textId="2A8B91E8" w:rsidR="00A5679F" w:rsidRPr="00381C66" w:rsidRDefault="00A5679F" w:rsidP="00A5679F">
            <w:pPr>
              <w:tabs>
                <w:tab w:val="left" w:pos="270"/>
              </w:tabs>
              <w:rPr>
                <w:rFonts w:ascii="TH SarabunPSK" w:hAnsi="TH SarabunPSK" w:cs="TH SarabunPSK"/>
                <w:sz w:val="26"/>
                <w:szCs w:val="26"/>
              </w:rPr>
            </w:pPr>
            <w:r w:rsidRPr="00A5679F">
              <w:rPr>
                <w:rFonts w:ascii="TH SarabunPSK" w:hAnsi="TH SarabunPSK" w:cs="TH SarabunPSK"/>
                <w:sz w:val="26"/>
                <w:szCs w:val="26"/>
                <w:cs/>
              </w:rPr>
              <w:t>00</w:t>
            </w:r>
            <w:r w:rsidRPr="00A5679F">
              <w:rPr>
                <w:rFonts w:ascii="TH SarabunPSK" w:hAnsi="TH SarabunPSK" w:cs="TH SarabunPSK" w:hint="cs"/>
                <w:sz w:val="26"/>
                <w:szCs w:val="26"/>
                <w:cs/>
              </w:rPr>
              <w:t>2311</w:t>
            </w:r>
            <w:r w:rsidRPr="00A5679F">
              <w:rPr>
                <w:rFonts w:ascii="TH SarabunPSK" w:hAnsi="TH SarabunPSK" w:cs="TH SarabunPSK"/>
                <w:color w:val="FF0000"/>
                <w:sz w:val="26"/>
                <w:szCs w:val="26"/>
                <w:cs/>
              </w:rPr>
              <w:t xml:space="preserve"> </w:t>
            </w:r>
            <w:r w:rsidRPr="00381C66">
              <w:rPr>
                <w:rFonts w:ascii="TH SarabunPSK" w:hAnsi="TH SarabunPSK" w:cs="TH SarabunPSK"/>
                <w:sz w:val="26"/>
                <w:szCs w:val="26"/>
                <w:cs/>
              </w:rPr>
              <w:t>ภาวะผู้นำกับความรัก</w:t>
            </w:r>
          </w:p>
          <w:p w14:paraId="7BFBE826" w14:textId="4ECF39A9" w:rsidR="00A5679F" w:rsidRPr="003045E1" w:rsidRDefault="00A5679F" w:rsidP="00A5679F">
            <w:pPr>
              <w:tabs>
                <w:tab w:val="left" w:pos="270"/>
              </w:tabs>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2" w:type="dxa"/>
            <w:tcBorders>
              <w:top w:val="single" w:sz="4" w:space="0" w:color="auto"/>
              <w:left w:val="nil"/>
              <w:bottom w:val="single" w:sz="4" w:space="0" w:color="auto"/>
              <w:right w:val="single" w:sz="4" w:space="0" w:color="auto"/>
            </w:tcBorders>
          </w:tcPr>
          <w:p w14:paraId="0A05F836" w14:textId="22DACF7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A0E097B" w14:textId="77777777" w:rsidTr="003045E1">
        <w:tc>
          <w:tcPr>
            <w:tcW w:w="420" w:type="dxa"/>
            <w:tcBorders>
              <w:top w:val="single" w:sz="4" w:space="0" w:color="auto"/>
              <w:left w:val="single" w:sz="4" w:space="0" w:color="auto"/>
              <w:bottom w:val="single" w:sz="4" w:space="0" w:color="auto"/>
              <w:right w:val="single" w:sz="4" w:space="0" w:color="auto"/>
            </w:tcBorders>
          </w:tcPr>
          <w:p w14:paraId="3B760CE7" w14:textId="4977A5F8"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4</w:t>
            </w:r>
          </w:p>
        </w:tc>
        <w:tc>
          <w:tcPr>
            <w:tcW w:w="3686" w:type="dxa"/>
            <w:tcBorders>
              <w:top w:val="single" w:sz="4" w:space="0" w:color="auto"/>
              <w:left w:val="single" w:sz="4" w:space="0" w:color="auto"/>
              <w:bottom w:val="single" w:sz="4" w:space="0" w:color="auto"/>
              <w:right w:val="nil"/>
            </w:tcBorders>
            <w:vAlign w:val="center"/>
          </w:tcPr>
          <w:p w14:paraId="0B05CFAD"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001311 ภาษาและวัฒนธรรมเกาหลี</w:t>
            </w:r>
          </w:p>
          <w:p w14:paraId="3AD9D81A" w14:textId="78FCE78D"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Korean Language and Culture</w:t>
            </w:r>
          </w:p>
        </w:tc>
        <w:tc>
          <w:tcPr>
            <w:tcW w:w="855" w:type="dxa"/>
            <w:tcBorders>
              <w:top w:val="single" w:sz="4" w:space="0" w:color="auto"/>
              <w:left w:val="nil"/>
              <w:bottom w:val="single" w:sz="4" w:space="0" w:color="auto"/>
              <w:right w:val="single" w:sz="4" w:space="0" w:color="auto"/>
            </w:tcBorders>
          </w:tcPr>
          <w:p w14:paraId="524443A6" w14:textId="2AF19B9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E88F932" w14:textId="1145BB80" w:rsidR="00A5679F" w:rsidRPr="002D3468" w:rsidRDefault="00A5679F" w:rsidP="00A5679F">
            <w:pPr>
              <w:rPr>
                <w:rFonts w:ascii="TH SarabunPSK" w:hAnsi="TH SarabunPSK" w:cs="TH SarabunPSK"/>
                <w:noProof/>
                <w:sz w:val="26"/>
                <w:szCs w:val="26"/>
              </w:rPr>
            </w:pPr>
            <w:r w:rsidRPr="002D3468">
              <w:rPr>
                <w:rFonts w:ascii="TH SarabunPSK" w:hAnsi="TH SarabunPSK" w:cs="TH SarabunPSK"/>
                <w:noProof/>
                <w:sz w:val="26"/>
                <w:szCs w:val="26"/>
                <w:cs/>
              </w:rPr>
              <w:t>00</w:t>
            </w:r>
            <w:r w:rsidRPr="002D3468">
              <w:rPr>
                <w:rFonts w:ascii="TH SarabunPSK" w:hAnsi="TH SarabunPSK" w:cs="TH SarabunPSK" w:hint="cs"/>
                <w:noProof/>
                <w:sz w:val="26"/>
                <w:szCs w:val="26"/>
                <w:cs/>
              </w:rPr>
              <w:t>2</w:t>
            </w:r>
            <w:r w:rsidRPr="002D3468">
              <w:rPr>
                <w:rFonts w:ascii="TH SarabunPSK" w:hAnsi="TH SarabunPSK" w:cs="TH SarabunPSK"/>
                <w:noProof/>
                <w:sz w:val="26"/>
                <w:szCs w:val="26"/>
                <w:cs/>
              </w:rPr>
              <w:t>50</w:t>
            </w:r>
            <w:r w:rsidR="00AC69F3" w:rsidRPr="002D3468">
              <w:rPr>
                <w:rFonts w:ascii="TH SarabunPSK" w:hAnsi="TH SarabunPSK" w:cs="TH SarabunPSK" w:hint="cs"/>
                <w:noProof/>
                <w:sz w:val="26"/>
                <w:szCs w:val="26"/>
                <w:cs/>
              </w:rPr>
              <w:t>9</w:t>
            </w:r>
            <w:r w:rsidRPr="002D3468">
              <w:rPr>
                <w:rFonts w:ascii="TH SarabunPSK" w:hAnsi="TH SarabunPSK" w:cs="TH SarabunPSK"/>
                <w:noProof/>
                <w:sz w:val="26"/>
                <w:szCs w:val="26"/>
                <w:cs/>
              </w:rPr>
              <w:t xml:space="preserve">  ภาษาและวัฒนธรรมเกาหลี</w:t>
            </w:r>
          </w:p>
          <w:p w14:paraId="1FE407DB" w14:textId="57CCD06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Korean Language and Culture</w:t>
            </w:r>
          </w:p>
        </w:tc>
        <w:tc>
          <w:tcPr>
            <w:tcW w:w="852" w:type="dxa"/>
            <w:tcBorders>
              <w:top w:val="single" w:sz="4" w:space="0" w:color="auto"/>
              <w:left w:val="nil"/>
              <w:bottom w:val="single" w:sz="4" w:space="0" w:color="auto"/>
              <w:right w:val="single" w:sz="4" w:space="0" w:color="auto"/>
            </w:tcBorders>
          </w:tcPr>
          <w:p w14:paraId="0A0E1A27" w14:textId="52E25132"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7C6358E0" w14:textId="77777777" w:rsidTr="003045E1">
        <w:tc>
          <w:tcPr>
            <w:tcW w:w="420" w:type="dxa"/>
            <w:tcBorders>
              <w:top w:val="single" w:sz="4" w:space="0" w:color="auto"/>
              <w:left w:val="single" w:sz="4" w:space="0" w:color="auto"/>
              <w:bottom w:val="single" w:sz="4" w:space="0" w:color="auto"/>
              <w:right w:val="single" w:sz="4" w:space="0" w:color="auto"/>
            </w:tcBorders>
          </w:tcPr>
          <w:p w14:paraId="4C370A55" w14:textId="0E270280"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5</w:t>
            </w:r>
          </w:p>
        </w:tc>
        <w:tc>
          <w:tcPr>
            <w:tcW w:w="3686" w:type="dxa"/>
            <w:tcBorders>
              <w:top w:val="single" w:sz="4" w:space="0" w:color="auto"/>
              <w:left w:val="single" w:sz="4" w:space="0" w:color="auto"/>
              <w:bottom w:val="single" w:sz="4" w:space="0" w:color="auto"/>
              <w:right w:val="nil"/>
            </w:tcBorders>
            <w:vAlign w:val="center"/>
          </w:tcPr>
          <w:p w14:paraId="194C05E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001312 ภาษาและวัฒนธรรมญี่ปุ่น</w:t>
            </w:r>
            <w:r w:rsidRPr="003045E1">
              <w:rPr>
                <w:rFonts w:ascii="TH SarabunPSK" w:hAnsi="TH SarabunPSK" w:cs="TH SarabunPSK"/>
                <w:sz w:val="26"/>
                <w:szCs w:val="26"/>
                <w:cs/>
              </w:rPr>
              <w:tab/>
            </w:r>
          </w:p>
          <w:p w14:paraId="76944F0B" w14:textId="148B6E8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Japanese Language and Culture</w:t>
            </w:r>
          </w:p>
        </w:tc>
        <w:tc>
          <w:tcPr>
            <w:tcW w:w="855" w:type="dxa"/>
            <w:tcBorders>
              <w:top w:val="single" w:sz="4" w:space="0" w:color="auto"/>
              <w:left w:val="nil"/>
              <w:bottom w:val="single" w:sz="4" w:space="0" w:color="auto"/>
              <w:right w:val="single" w:sz="4" w:space="0" w:color="auto"/>
            </w:tcBorders>
          </w:tcPr>
          <w:p w14:paraId="32A955FA" w14:textId="11EAAF3F"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6762CB37" w14:textId="5A4F9D7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7204FA">
              <w:rPr>
                <w:rFonts w:ascii="TH SarabunPSK" w:hAnsi="TH SarabunPSK" w:cs="TH SarabunPSK" w:hint="cs"/>
                <w:noProof/>
                <w:sz w:val="26"/>
                <w:szCs w:val="26"/>
                <w:cs/>
              </w:rPr>
              <w:t>10</w:t>
            </w:r>
            <w:r w:rsidRPr="003045E1">
              <w:rPr>
                <w:rFonts w:ascii="TH SarabunPSK" w:hAnsi="TH SarabunPSK" w:cs="TH SarabunPSK"/>
                <w:noProof/>
                <w:sz w:val="26"/>
                <w:szCs w:val="26"/>
                <w:cs/>
              </w:rPr>
              <w:t xml:space="preserve">  ภาษาและวัฒนธรรมญี่ปุ่น</w:t>
            </w:r>
          </w:p>
          <w:p w14:paraId="255430C3" w14:textId="541ADC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Japanese Language and Culture </w:t>
            </w:r>
          </w:p>
        </w:tc>
        <w:tc>
          <w:tcPr>
            <w:tcW w:w="852" w:type="dxa"/>
            <w:tcBorders>
              <w:top w:val="single" w:sz="4" w:space="0" w:color="auto"/>
              <w:left w:val="nil"/>
              <w:bottom w:val="single" w:sz="4" w:space="0" w:color="auto"/>
              <w:right w:val="single" w:sz="4" w:space="0" w:color="auto"/>
            </w:tcBorders>
          </w:tcPr>
          <w:p w14:paraId="29DF739F" w14:textId="4F51D69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F93F2B3" w14:textId="77777777" w:rsidTr="003045E1">
        <w:tc>
          <w:tcPr>
            <w:tcW w:w="420" w:type="dxa"/>
            <w:tcBorders>
              <w:top w:val="single" w:sz="4" w:space="0" w:color="auto"/>
              <w:left w:val="single" w:sz="4" w:space="0" w:color="auto"/>
              <w:bottom w:val="single" w:sz="4" w:space="0" w:color="auto"/>
              <w:right w:val="single" w:sz="4" w:space="0" w:color="auto"/>
            </w:tcBorders>
          </w:tcPr>
          <w:p w14:paraId="0ECE75C4" w14:textId="09978F1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6</w:t>
            </w:r>
          </w:p>
        </w:tc>
        <w:tc>
          <w:tcPr>
            <w:tcW w:w="3686" w:type="dxa"/>
            <w:tcBorders>
              <w:top w:val="single" w:sz="4" w:space="0" w:color="auto"/>
              <w:left w:val="single" w:sz="4" w:space="0" w:color="auto"/>
              <w:bottom w:val="single" w:sz="4" w:space="0" w:color="auto"/>
              <w:right w:val="nil"/>
            </w:tcBorders>
            <w:vAlign w:val="center"/>
          </w:tcPr>
          <w:p w14:paraId="441BCAF8"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001313 ภาษาและวัฒนธรรมจีน</w:t>
            </w:r>
          </w:p>
          <w:p w14:paraId="2188A0DE" w14:textId="7946601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Chinese Language and Culture</w:t>
            </w:r>
          </w:p>
        </w:tc>
        <w:tc>
          <w:tcPr>
            <w:tcW w:w="855" w:type="dxa"/>
            <w:tcBorders>
              <w:top w:val="single" w:sz="4" w:space="0" w:color="auto"/>
              <w:left w:val="nil"/>
              <w:bottom w:val="single" w:sz="4" w:space="0" w:color="auto"/>
              <w:right w:val="single" w:sz="4" w:space="0" w:color="auto"/>
            </w:tcBorders>
          </w:tcPr>
          <w:p w14:paraId="11903520" w14:textId="7351D0F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5931DBF" w14:textId="0627A76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11</w:t>
            </w:r>
            <w:r w:rsidRPr="003045E1">
              <w:rPr>
                <w:rFonts w:ascii="TH SarabunPSK" w:hAnsi="TH SarabunPSK" w:cs="TH SarabunPSK"/>
                <w:noProof/>
                <w:sz w:val="26"/>
                <w:szCs w:val="26"/>
                <w:cs/>
              </w:rPr>
              <w:t xml:space="preserve">  ภาษาและวัฒนธรรมจีน</w:t>
            </w:r>
          </w:p>
          <w:p w14:paraId="6452C33F" w14:textId="17E8EF1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Chinese Language and Culture </w:t>
            </w:r>
          </w:p>
        </w:tc>
        <w:tc>
          <w:tcPr>
            <w:tcW w:w="852" w:type="dxa"/>
            <w:tcBorders>
              <w:top w:val="single" w:sz="4" w:space="0" w:color="auto"/>
              <w:left w:val="nil"/>
              <w:bottom w:val="single" w:sz="4" w:space="0" w:color="auto"/>
              <w:right w:val="single" w:sz="4" w:space="0" w:color="auto"/>
            </w:tcBorders>
          </w:tcPr>
          <w:p w14:paraId="561931AF" w14:textId="11A30AA6"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4673386F" w14:textId="77777777" w:rsidTr="003045E1">
        <w:tc>
          <w:tcPr>
            <w:tcW w:w="420" w:type="dxa"/>
            <w:tcBorders>
              <w:top w:val="single" w:sz="4" w:space="0" w:color="auto"/>
              <w:left w:val="single" w:sz="4" w:space="0" w:color="auto"/>
              <w:bottom w:val="single" w:sz="4" w:space="0" w:color="auto"/>
              <w:right w:val="single" w:sz="4" w:space="0" w:color="auto"/>
            </w:tcBorders>
          </w:tcPr>
          <w:p w14:paraId="09D274A1" w14:textId="16592DBD"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7</w:t>
            </w:r>
          </w:p>
        </w:tc>
        <w:tc>
          <w:tcPr>
            <w:tcW w:w="3686" w:type="dxa"/>
            <w:tcBorders>
              <w:top w:val="single" w:sz="4" w:space="0" w:color="auto"/>
              <w:left w:val="single" w:sz="4" w:space="0" w:color="auto"/>
              <w:bottom w:val="single" w:sz="4" w:space="0" w:color="auto"/>
              <w:right w:val="nil"/>
            </w:tcBorders>
            <w:vAlign w:val="center"/>
          </w:tcPr>
          <w:p w14:paraId="1BE11D9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001314 ภาษาและวัฒนธรรมพม่า</w:t>
            </w:r>
          </w:p>
          <w:p w14:paraId="69D0EF6C" w14:textId="2638C50E"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Myanmar Language and Culture</w:t>
            </w:r>
          </w:p>
        </w:tc>
        <w:tc>
          <w:tcPr>
            <w:tcW w:w="855" w:type="dxa"/>
            <w:tcBorders>
              <w:top w:val="single" w:sz="4" w:space="0" w:color="auto"/>
              <w:left w:val="nil"/>
              <w:bottom w:val="single" w:sz="4" w:space="0" w:color="auto"/>
              <w:right w:val="single" w:sz="4" w:space="0" w:color="auto"/>
            </w:tcBorders>
          </w:tcPr>
          <w:p w14:paraId="0F7DDF26" w14:textId="197E641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E2A3DB8" w14:textId="03C41C7C"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12</w:t>
            </w:r>
            <w:r w:rsidRPr="003045E1">
              <w:rPr>
                <w:rFonts w:ascii="TH SarabunPSK" w:hAnsi="TH SarabunPSK" w:cs="TH SarabunPSK"/>
                <w:noProof/>
                <w:sz w:val="26"/>
                <w:szCs w:val="26"/>
                <w:cs/>
              </w:rPr>
              <w:t xml:space="preserve">  ภาษาและวัฒนธรรมพม่า</w:t>
            </w:r>
          </w:p>
          <w:p w14:paraId="6AE67145" w14:textId="158EA44C"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Myanmar Language and Culture</w:t>
            </w:r>
          </w:p>
        </w:tc>
        <w:tc>
          <w:tcPr>
            <w:tcW w:w="852" w:type="dxa"/>
            <w:tcBorders>
              <w:top w:val="single" w:sz="4" w:space="0" w:color="auto"/>
              <w:left w:val="nil"/>
              <w:bottom w:val="single" w:sz="4" w:space="0" w:color="auto"/>
              <w:right w:val="single" w:sz="4" w:space="0" w:color="auto"/>
            </w:tcBorders>
          </w:tcPr>
          <w:p w14:paraId="25945450" w14:textId="36DC2BF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6BAC51C0" w14:textId="77777777" w:rsidTr="003045E1">
        <w:tc>
          <w:tcPr>
            <w:tcW w:w="420" w:type="dxa"/>
            <w:tcBorders>
              <w:top w:val="single" w:sz="4" w:space="0" w:color="auto"/>
              <w:left w:val="single" w:sz="4" w:space="0" w:color="auto"/>
              <w:bottom w:val="single" w:sz="4" w:space="0" w:color="auto"/>
              <w:right w:val="single" w:sz="4" w:space="0" w:color="auto"/>
            </w:tcBorders>
          </w:tcPr>
          <w:p w14:paraId="4D48DD14" w14:textId="763C70F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8</w:t>
            </w:r>
          </w:p>
        </w:tc>
        <w:tc>
          <w:tcPr>
            <w:tcW w:w="3686" w:type="dxa"/>
            <w:tcBorders>
              <w:top w:val="single" w:sz="4" w:space="0" w:color="auto"/>
              <w:left w:val="single" w:sz="4" w:space="0" w:color="auto"/>
              <w:bottom w:val="single" w:sz="4" w:space="0" w:color="auto"/>
              <w:right w:val="nil"/>
            </w:tcBorders>
            <w:vAlign w:val="center"/>
          </w:tcPr>
          <w:p w14:paraId="6AEC8173"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001315 ภาษาและวัฒนธรรมฝรั่งเศส</w:t>
            </w:r>
          </w:p>
          <w:p w14:paraId="7F563189" w14:textId="0E2F110A"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French Language and Culture</w:t>
            </w:r>
          </w:p>
        </w:tc>
        <w:tc>
          <w:tcPr>
            <w:tcW w:w="855" w:type="dxa"/>
            <w:tcBorders>
              <w:top w:val="single" w:sz="4" w:space="0" w:color="auto"/>
              <w:left w:val="nil"/>
              <w:bottom w:val="single" w:sz="4" w:space="0" w:color="auto"/>
              <w:right w:val="single" w:sz="4" w:space="0" w:color="auto"/>
            </w:tcBorders>
          </w:tcPr>
          <w:p w14:paraId="28B75CD7" w14:textId="20D3352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C41B308" w14:textId="5CCD1858"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2D3468">
              <w:rPr>
                <w:rFonts w:ascii="TH SarabunPSK" w:hAnsi="TH SarabunPSK" w:cs="TH SarabunPSK" w:hint="cs"/>
                <w:noProof/>
                <w:sz w:val="26"/>
                <w:szCs w:val="26"/>
                <w:cs/>
              </w:rPr>
              <w:t>13</w:t>
            </w:r>
            <w:r w:rsidRPr="003045E1">
              <w:rPr>
                <w:rFonts w:ascii="TH SarabunPSK" w:hAnsi="TH SarabunPSK" w:cs="TH SarabunPSK"/>
                <w:noProof/>
                <w:sz w:val="26"/>
                <w:szCs w:val="26"/>
                <w:cs/>
              </w:rPr>
              <w:t xml:space="preserve">  ภาษาและวัฒนธรรมฝรั่งเศส</w:t>
            </w:r>
          </w:p>
          <w:p w14:paraId="1D71788D" w14:textId="1F7DEEF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French Language and Culture</w:t>
            </w:r>
          </w:p>
        </w:tc>
        <w:tc>
          <w:tcPr>
            <w:tcW w:w="852" w:type="dxa"/>
            <w:tcBorders>
              <w:top w:val="single" w:sz="4" w:space="0" w:color="auto"/>
              <w:left w:val="nil"/>
              <w:bottom w:val="single" w:sz="4" w:space="0" w:color="auto"/>
              <w:right w:val="single" w:sz="4" w:space="0" w:color="auto"/>
            </w:tcBorders>
          </w:tcPr>
          <w:p w14:paraId="252A87E6" w14:textId="378F7C45"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4656261" w14:textId="77777777" w:rsidTr="003045E1">
        <w:tc>
          <w:tcPr>
            <w:tcW w:w="420" w:type="dxa"/>
            <w:tcBorders>
              <w:top w:val="single" w:sz="4" w:space="0" w:color="auto"/>
              <w:left w:val="single" w:sz="4" w:space="0" w:color="auto"/>
              <w:bottom w:val="single" w:sz="4" w:space="0" w:color="auto"/>
              <w:right w:val="single" w:sz="4" w:space="0" w:color="auto"/>
            </w:tcBorders>
          </w:tcPr>
          <w:p w14:paraId="71B0882C" w14:textId="07C6B49C"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9</w:t>
            </w:r>
          </w:p>
        </w:tc>
        <w:tc>
          <w:tcPr>
            <w:tcW w:w="3686" w:type="dxa"/>
            <w:tcBorders>
              <w:top w:val="single" w:sz="4" w:space="0" w:color="auto"/>
              <w:left w:val="single" w:sz="4" w:space="0" w:color="auto"/>
              <w:bottom w:val="single" w:sz="4" w:space="0" w:color="auto"/>
              <w:right w:val="nil"/>
            </w:tcBorders>
            <w:vAlign w:val="center"/>
          </w:tcPr>
          <w:p w14:paraId="3EAD74A4"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001316 ภาษาและวัฒนธรรมสเปน</w:t>
            </w:r>
            <w:r w:rsidRPr="003045E1">
              <w:rPr>
                <w:rFonts w:ascii="TH SarabunPSK" w:hAnsi="TH SarabunPSK" w:cs="TH SarabunPSK"/>
                <w:sz w:val="26"/>
                <w:szCs w:val="26"/>
                <w:cs/>
              </w:rPr>
              <w:tab/>
            </w:r>
          </w:p>
          <w:p w14:paraId="1C65019D" w14:textId="1F608069"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Spanish Language and Culture</w:t>
            </w:r>
          </w:p>
        </w:tc>
        <w:tc>
          <w:tcPr>
            <w:tcW w:w="855" w:type="dxa"/>
            <w:tcBorders>
              <w:top w:val="single" w:sz="4" w:space="0" w:color="auto"/>
              <w:left w:val="nil"/>
              <w:bottom w:val="single" w:sz="4" w:space="0" w:color="auto"/>
              <w:right w:val="single" w:sz="4" w:space="0" w:color="auto"/>
            </w:tcBorders>
          </w:tcPr>
          <w:p w14:paraId="69FBA0CD" w14:textId="61AAEEB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3D44F78F" w14:textId="049F46DF"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4</w:t>
            </w:r>
            <w:r w:rsidRPr="003045E1">
              <w:rPr>
                <w:rFonts w:ascii="TH SarabunPSK" w:hAnsi="TH SarabunPSK" w:cs="TH SarabunPSK"/>
                <w:noProof/>
                <w:sz w:val="26"/>
                <w:szCs w:val="26"/>
                <w:cs/>
              </w:rPr>
              <w:t xml:space="preserve">  ภาษาและวัฒนธรรมสเปน</w:t>
            </w:r>
          </w:p>
          <w:p w14:paraId="7554BE39" w14:textId="19D9F887"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Spanish Language and Culture</w:t>
            </w:r>
          </w:p>
        </w:tc>
        <w:tc>
          <w:tcPr>
            <w:tcW w:w="852" w:type="dxa"/>
            <w:tcBorders>
              <w:top w:val="single" w:sz="4" w:space="0" w:color="auto"/>
              <w:left w:val="nil"/>
              <w:bottom w:val="single" w:sz="4" w:space="0" w:color="auto"/>
              <w:right w:val="single" w:sz="4" w:space="0" w:color="auto"/>
            </w:tcBorders>
          </w:tcPr>
          <w:p w14:paraId="4F12842C" w14:textId="169F3F3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5E6B687" w14:textId="77777777" w:rsidTr="003045E1">
        <w:tc>
          <w:tcPr>
            <w:tcW w:w="420" w:type="dxa"/>
            <w:tcBorders>
              <w:top w:val="single" w:sz="4" w:space="0" w:color="auto"/>
              <w:left w:val="single" w:sz="4" w:space="0" w:color="auto"/>
              <w:bottom w:val="single" w:sz="4" w:space="0" w:color="auto"/>
              <w:right w:val="single" w:sz="4" w:space="0" w:color="auto"/>
            </w:tcBorders>
          </w:tcPr>
          <w:p w14:paraId="107BE747" w14:textId="6D0B8854"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10</w:t>
            </w:r>
          </w:p>
        </w:tc>
        <w:tc>
          <w:tcPr>
            <w:tcW w:w="3686" w:type="dxa"/>
            <w:tcBorders>
              <w:top w:val="single" w:sz="4" w:space="0" w:color="auto"/>
              <w:left w:val="single" w:sz="4" w:space="0" w:color="auto"/>
              <w:bottom w:val="single" w:sz="4" w:space="0" w:color="auto"/>
              <w:right w:val="nil"/>
            </w:tcBorders>
            <w:vAlign w:val="center"/>
          </w:tcPr>
          <w:p w14:paraId="542B04E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001317 ภาษาและวัฒนธรรมลาว</w:t>
            </w:r>
          </w:p>
          <w:p w14:paraId="7C643F91" w14:textId="1167D3B5"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Lao Language and Culture</w:t>
            </w:r>
          </w:p>
        </w:tc>
        <w:tc>
          <w:tcPr>
            <w:tcW w:w="855" w:type="dxa"/>
            <w:tcBorders>
              <w:top w:val="single" w:sz="4" w:space="0" w:color="auto"/>
              <w:left w:val="nil"/>
              <w:bottom w:val="single" w:sz="4" w:space="0" w:color="auto"/>
              <w:right w:val="single" w:sz="4" w:space="0" w:color="auto"/>
            </w:tcBorders>
          </w:tcPr>
          <w:p w14:paraId="2CE7A765" w14:textId="75958CC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A2002C5" w14:textId="42CBC33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5</w:t>
            </w:r>
            <w:r w:rsidRPr="003045E1">
              <w:rPr>
                <w:rFonts w:ascii="TH SarabunPSK" w:hAnsi="TH SarabunPSK" w:cs="TH SarabunPSK"/>
                <w:noProof/>
                <w:sz w:val="26"/>
                <w:szCs w:val="26"/>
                <w:cs/>
              </w:rPr>
              <w:t xml:space="preserve">  ภาษาและวัฒนธรรมลาว</w:t>
            </w:r>
          </w:p>
          <w:p w14:paraId="4E0DA223" w14:textId="1917347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Lao Language and Culture</w:t>
            </w:r>
          </w:p>
        </w:tc>
        <w:tc>
          <w:tcPr>
            <w:tcW w:w="852" w:type="dxa"/>
            <w:tcBorders>
              <w:top w:val="single" w:sz="4" w:space="0" w:color="auto"/>
              <w:left w:val="nil"/>
              <w:bottom w:val="single" w:sz="4" w:space="0" w:color="auto"/>
              <w:right w:val="single" w:sz="4" w:space="0" w:color="auto"/>
            </w:tcBorders>
          </w:tcPr>
          <w:p w14:paraId="7C11E763" w14:textId="76497DF1"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CCFEC50" w14:textId="77777777" w:rsidTr="003045E1">
        <w:tc>
          <w:tcPr>
            <w:tcW w:w="420" w:type="dxa"/>
            <w:tcBorders>
              <w:top w:val="single" w:sz="4" w:space="0" w:color="auto"/>
              <w:left w:val="single" w:sz="4" w:space="0" w:color="auto"/>
              <w:bottom w:val="single" w:sz="4" w:space="0" w:color="auto"/>
              <w:right w:val="single" w:sz="4" w:space="0" w:color="auto"/>
            </w:tcBorders>
          </w:tcPr>
          <w:p w14:paraId="0EF532BC" w14:textId="6E79FF8A"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11</w:t>
            </w:r>
          </w:p>
        </w:tc>
        <w:tc>
          <w:tcPr>
            <w:tcW w:w="3686" w:type="dxa"/>
            <w:tcBorders>
              <w:top w:val="single" w:sz="4" w:space="0" w:color="auto"/>
              <w:left w:val="single" w:sz="4" w:space="0" w:color="auto"/>
              <w:bottom w:val="single" w:sz="4" w:space="0" w:color="auto"/>
              <w:right w:val="nil"/>
            </w:tcBorders>
            <w:vAlign w:val="center"/>
          </w:tcPr>
          <w:p w14:paraId="57318CA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001318 ภาษาและวัฒนธรรมอินโดนีเซีย</w:t>
            </w:r>
          </w:p>
          <w:p w14:paraId="6FA81A08" w14:textId="22EE1B4B"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4"/>
                <w:sz w:val="26"/>
                <w:szCs w:val="26"/>
              </w:rPr>
              <w:t>Indonesian Language and Culture</w:t>
            </w:r>
          </w:p>
        </w:tc>
        <w:tc>
          <w:tcPr>
            <w:tcW w:w="855" w:type="dxa"/>
            <w:tcBorders>
              <w:top w:val="single" w:sz="4" w:space="0" w:color="auto"/>
              <w:left w:val="nil"/>
              <w:bottom w:val="single" w:sz="4" w:space="0" w:color="auto"/>
              <w:right w:val="single" w:sz="4" w:space="0" w:color="auto"/>
            </w:tcBorders>
          </w:tcPr>
          <w:p w14:paraId="1EFB868A" w14:textId="05463FA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A442DC5" w14:textId="63E7591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6</w:t>
            </w:r>
            <w:r w:rsidRPr="003045E1">
              <w:rPr>
                <w:rFonts w:ascii="TH SarabunPSK" w:hAnsi="TH SarabunPSK" w:cs="TH SarabunPSK"/>
                <w:noProof/>
                <w:sz w:val="26"/>
                <w:szCs w:val="26"/>
                <w:cs/>
              </w:rPr>
              <w:t xml:space="preserve">  ภาษาและวัฒนธรรมอินโดนีเซีย </w:t>
            </w:r>
          </w:p>
          <w:p w14:paraId="326529AF" w14:textId="149C9A1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Indonesian Language and Culture </w:t>
            </w:r>
          </w:p>
        </w:tc>
        <w:tc>
          <w:tcPr>
            <w:tcW w:w="852" w:type="dxa"/>
            <w:tcBorders>
              <w:top w:val="single" w:sz="4" w:space="0" w:color="auto"/>
              <w:left w:val="nil"/>
              <w:bottom w:val="single" w:sz="4" w:space="0" w:color="auto"/>
              <w:right w:val="single" w:sz="4" w:space="0" w:color="auto"/>
            </w:tcBorders>
          </w:tcPr>
          <w:p w14:paraId="6DFCF856" w14:textId="7C7179A3"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038572A8" w14:textId="77777777" w:rsidTr="003045E1">
        <w:tc>
          <w:tcPr>
            <w:tcW w:w="420" w:type="dxa"/>
            <w:tcBorders>
              <w:top w:val="single" w:sz="4" w:space="0" w:color="auto"/>
              <w:left w:val="single" w:sz="4" w:space="0" w:color="auto"/>
              <w:bottom w:val="single" w:sz="4" w:space="0" w:color="auto"/>
              <w:right w:val="single" w:sz="4" w:space="0" w:color="auto"/>
            </w:tcBorders>
          </w:tcPr>
          <w:p w14:paraId="1CAFDA29" w14:textId="594D493E"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12</w:t>
            </w:r>
          </w:p>
        </w:tc>
        <w:tc>
          <w:tcPr>
            <w:tcW w:w="3686" w:type="dxa"/>
            <w:tcBorders>
              <w:top w:val="single" w:sz="4" w:space="0" w:color="auto"/>
              <w:left w:val="single" w:sz="4" w:space="0" w:color="auto"/>
              <w:bottom w:val="single" w:sz="4" w:space="0" w:color="auto"/>
              <w:right w:val="nil"/>
            </w:tcBorders>
            <w:vAlign w:val="center"/>
          </w:tcPr>
          <w:p w14:paraId="2399D54E"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001319 ภาษาและวัฒนธรรมเวียดนาม</w:t>
            </w:r>
          </w:p>
          <w:p w14:paraId="21512951" w14:textId="5F98C8A2"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6"/>
                <w:sz w:val="26"/>
                <w:szCs w:val="26"/>
              </w:rPr>
              <w:t>Vietnamese Language and Culture</w:t>
            </w:r>
          </w:p>
        </w:tc>
        <w:tc>
          <w:tcPr>
            <w:tcW w:w="855" w:type="dxa"/>
            <w:tcBorders>
              <w:top w:val="single" w:sz="4" w:space="0" w:color="auto"/>
              <w:left w:val="nil"/>
              <w:bottom w:val="single" w:sz="4" w:space="0" w:color="auto"/>
              <w:right w:val="single" w:sz="4" w:space="0" w:color="auto"/>
            </w:tcBorders>
          </w:tcPr>
          <w:p w14:paraId="41AADAC6" w14:textId="7305AF1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6CF13D4" w14:textId="752505A0"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7</w:t>
            </w:r>
            <w:r w:rsidRPr="003045E1">
              <w:rPr>
                <w:rFonts w:ascii="TH SarabunPSK" w:hAnsi="TH SarabunPSK" w:cs="TH SarabunPSK"/>
                <w:noProof/>
                <w:sz w:val="26"/>
                <w:szCs w:val="26"/>
                <w:cs/>
              </w:rPr>
              <w:t xml:space="preserve">  ภาษาและวัฒนธรรมเวียดนาม</w:t>
            </w:r>
          </w:p>
          <w:p w14:paraId="5297A94F" w14:textId="613898C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Vietnamese Language and Culture</w:t>
            </w:r>
          </w:p>
        </w:tc>
        <w:tc>
          <w:tcPr>
            <w:tcW w:w="852" w:type="dxa"/>
            <w:tcBorders>
              <w:top w:val="single" w:sz="4" w:space="0" w:color="auto"/>
              <w:left w:val="nil"/>
              <w:bottom w:val="single" w:sz="4" w:space="0" w:color="auto"/>
              <w:right w:val="single" w:sz="4" w:space="0" w:color="auto"/>
            </w:tcBorders>
          </w:tcPr>
          <w:p w14:paraId="1F470B33" w14:textId="2854626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313DBA3B" w14:textId="77777777" w:rsidTr="003045E1">
        <w:tc>
          <w:tcPr>
            <w:tcW w:w="420" w:type="dxa"/>
            <w:tcBorders>
              <w:top w:val="single" w:sz="4" w:space="0" w:color="auto"/>
              <w:left w:val="single" w:sz="4" w:space="0" w:color="auto"/>
              <w:bottom w:val="single" w:sz="4" w:space="0" w:color="auto"/>
              <w:right w:val="single" w:sz="4" w:space="0" w:color="auto"/>
            </w:tcBorders>
          </w:tcPr>
          <w:p w14:paraId="318C4351" w14:textId="04FFAFF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13</w:t>
            </w:r>
          </w:p>
        </w:tc>
        <w:tc>
          <w:tcPr>
            <w:tcW w:w="3686" w:type="dxa"/>
            <w:tcBorders>
              <w:top w:val="single" w:sz="4" w:space="0" w:color="auto"/>
              <w:left w:val="single" w:sz="4" w:space="0" w:color="auto"/>
              <w:bottom w:val="single" w:sz="4" w:space="0" w:color="auto"/>
              <w:right w:val="nil"/>
            </w:tcBorders>
          </w:tcPr>
          <w:p w14:paraId="1F7A63CD" w14:textId="0EE214B1"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 xml:space="preserve">001321 </w:t>
            </w:r>
            <w:r>
              <w:rPr>
                <w:rFonts w:ascii="TH SarabunPSK" w:hAnsi="TH SarabunPSK" w:cs="TH SarabunPSK" w:hint="cs"/>
                <w:sz w:val="26"/>
                <w:szCs w:val="26"/>
                <w:cs/>
              </w:rPr>
              <w:t xml:space="preserve"> </w:t>
            </w:r>
            <w:r w:rsidRPr="003045E1">
              <w:rPr>
                <w:rFonts w:ascii="TH SarabunPSK" w:hAnsi="TH SarabunPSK" w:cs="TH SarabunPSK"/>
                <w:sz w:val="26"/>
                <w:szCs w:val="26"/>
                <w:cs/>
              </w:rPr>
              <w:t>ภาษาและวัฒนธรรมเขมร</w:t>
            </w:r>
          </w:p>
          <w:p w14:paraId="6CFF3B50" w14:textId="355366D8"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Khmer Language and Culture</w:t>
            </w:r>
          </w:p>
        </w:tc>
        <w:tc>
          <w:tcPr>
            <w:tcW w:w="855" w:type="dxa"/>
            <w:tcBorders>
              <w:top w:val="single" w:sz="4" w:space="0" w:color="auto"/>
              <w:left w:val="nil"/>
              <w:bottom w:val="single" w:sz="4" w:space="0" w:color="auto"/>
              <w:right w:val="single" w:sz="4" w:space="0" w:color="auto"/>
            </w:tcBorders>
          </w:tcPr>
          <w:p w14:paraId="16935171" w14:textId="3C1A8D4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34B3383" w14:textId="7A7DD444"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8</w:t>
            </w:r>
            <w:r w:rsidRPr="003045E1">
              <w:rPr>
                <w:rFonts w:ascii="TH SarabunPSK" w:hAnsi="TH SarabunPSK" w:cs="TH SarabunPSK"/>
                <w:noProof/>
                <w:sz w:val="26"/>
                <w:szCs w:val="26"/>
                <w:cs/>
              </w:rPr>
              <w:t xml:space="preserve">  ภาษาและวัฒนธรรมเขมร</w:t>
            </w:r>
          </w:p>
          <w:p w14:paraId="2CA82CC0" w14:textId="0703FB2A"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Khmer Language and Culture</w:t>
            </w:r>
          </w:p>
        </w:tc>
        <w:tc>
          <w:tcPr>
            <w:tcW w:w="852" w:type="dxa"/>
            <w:tcBorders>
              <w:top w:val="single" w:sz="4" w:space="0" w:color="auto"/>
              <w:left w:val="nil"/>
              <w:bottom w:val="single" w:sz="4" w:space="0" w:color="auto"/>
              <w:right w:val="single" w:sz="4" w:space="0" w:color="auto"/>
            </w:tcBorders>
          </w:tcPr>
          <w:p w14:paraId="4AC98D47" w14:textId="4850749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D4B857B" w14:textId="77777777" w:rsidTr="003045E1">
        <w:tc>
          <w:tcPr>
            <w:tcW w:w="420" w:type="dxa"/>
            <w:tcBorders>
              <w:top w:val="single" w:sz="4" w:space="0" w:color="auto"/>
              <w:left w:val="single" w:sz="4" w:space="0" w:color="auto"/>
              <w:bottom w:val="single" w:sz="4" w:space="0" w:color="auto"/>
              <w:right w:val="single" w:sz="4" w:space="0" w:color="auto"/>
            </w:tcBorders>
          </w:tcPr>
          <w:p w14:paraId="281E3051" w14:textId="1831964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14</w:t>
            </w:r>
          </w:p>
        </w:tc>
        <w:tc>
          <w:tcPr>
            <w:tcW w:w="3686" w:type="dxa"/>
            <w:tcBorders>
              <w:top w:val="single" w:sz="4" w:space="0" w:color="auto"/>
              <w:left w:val="single" w:sz="4" w:space="0" w:color="auto"/>
              <w:bottom w:val="single" w:sz="4" w:space="0" w:color="auto"/>
              <w:right w:val="nil"/>
            </w:tcBorders>
          </w:tcPr>
          <w:p w14:paraId="76A0B29C" w14:textId="48BCD271" w:rsidR="00A5679F" w:rsidRDefault="00A5679F" w:rsidP="00A5679F">
            <w:pPr>
              <w:rPr>
                <w:rFonts w:ascii="TH SarabunPSK" w:hAnsi="TH SarabunPSK" w:cs="TH SarabunPSK"/>
                <w:sz w:val="26"/>
                <w:szCs w:val="26"/>
              </w:rPr>
            </w:pPr>
            <w:r w:rsidRPr="003045E1">
              <w:rPr>
                <w:rFonts w:ascii="TH SarabunPSK" w:hAnsi="TH SarabunPSK" w:cs="TH SarabunPSK"/>
                <w:sz w:val="26"/>
                <w:szCs w:val="26"/>
                <w:cs/>
              </w:rPr>
              <w:t xml:space="preserve">001352 </w:t>
            </w:r>
            <w:r>
              <w:rPr>
                <w:rFonts w:ascii="TH SarabunPSK" w:hAnsi="TH SarabunPSK" w:cs="TH SarabunPSK" w:hint="cs"/>
                <w:sz w:val="26"/>
                <w:szCs w:val="26"/>
                <w:cs/>
              </w:rPr>
              <w:t xml:space="preserve"> </w:t>
            </w:r>
            <w:r w:rsidRPr="003045E1">
              <w:rPr>
                <w:rFonts w:ascii="TH SarabunPSK" w:hAnsi="TH SarabunPSK" w:cs="TH SarabunPSK"/>
                <w:sz w:val="26"/>
                <w:szCs w:val="26"/>
                <w:cs/>
              </w:rPr>
              <w:t>ความมั่นคงทางมนุษย์และการพัฒนาที่</w:t>
            </w:r>
          </w:p>
          <w:p w14:paraId="1DDCF7E1" w14:textId="342B27C0"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05806259" w14:textId="77777777" w:rsidR="00A5679F"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 xml:space="preserve">Human Security and Sustainable </w:t>
            </w:r>
          </w:p>
          <w:p w14:paraId="293066D3" w14:textId="3B820180" w:rsidR="00A5679F" w:rsidRPr="003045E1"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Development</w:t>
            </w:r>
          </w:p>
        </w:tc>
        <w:tc>
          <w:tcPr>
            <w:tcW w:w="855" w:type="dxa"/>
            <w:tcBorders>
              <w:top w:val="single" w:sz="4" w:space="0" w:color="auto"/>
              <w:left w:val="nil"/>
              <w:bottom w:val="single" w:sz="4" w:space="0" w:color="auto"/>
              <w:right w:val="single" w:sz="4" w:space="0" w:color="auto"/>
            </w:tcBorders>
          </w:tcPr>
          <w:p w14:paraId="40E5667F" w14:textId="6D0C4D0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c>
          <w:tcPr>
            <w:tcW w:w="3826" w:type="dxa"/>
            <w:tcBorders>
              <w:top w:val="single" w:sz="4" w:space="0" w:color="auto"/>
              <w:left w:val="single" w:sz="4" w:space="0" w:color="auto"/>
              <w:bottom w:val="single" w:sz="4" w:space="0" w:color="auto"/>
              <w:right w:val="nil"/>
            </w:tcBorders>
          </w:tcPr>
          <w:p w14:paraId="6E2092F5" w14:textId="4817A77B" w:rsidR="00A5679F" w:rsidRDefault="00A5679F" w:rsidP="00A5679F">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Pr>
                <w:rFonts w:ascii="TH SarabunPSK" w:hAnsi="TH SarabunPSK" w:cs="TH SarabunPSK" w:hint="cs"/>
                <w:sz w:val="26"/>
                <w:szCs w:val="26"/>
                <w:cs/>
              </w:rPr>
              <w:t>2</w:t>
            </w:r>
            <w:r w:rsidRPr="003045E1">
              <w:rPr>
                <w:rFonts w:ascii="TH SarabunPSK" w:hAnsi="TH SarabunPSK" w:cs="TH SarabunPSK"/>
                <w:sz w:val="26"/>
                <w:szCs w:val="26"/>
                <w:cs/>
              </w:rPr>
              <w:t>5</w:t>
            </w:r>
            <w:r w:rsidR="004520FF">
              <w:rPr>
                <w:rFonts w:ascii="TH SarabunPSK" w:hAnsi="TH SarabunPSK" w:cs="TH SarabunPSK" w:hint="cs"/>
                <w:sz w:val="26"/>
                <w:szCs w:val="26"/>
                <w:cs/>
              </w:rPr>
              <w:t>0</w:t>
            </w:r>
            <w:r w:rsidRPr="003045E1">
              <w:rPr>
                <w:rFonts w:ascii="TH SarabunPSK" w:hAnsi="TH SarabunPSK" w:cs="TH SarabunPSK"/>
                <w:sz w:val="26"/>
                <w:szCs w:val="26"/>
                <w:cs/>
              </w:rPr>
              <w:t>6  ความมั่นคงทางมนุษย์และการพัฒนาอย่าง</w:t>
            </w:r>
          </w:p>
          <w:p w14:paraId="41779411" w14:textId="77777777" w:rsidR="00A5679F" w:rsidRDefault="00A5679F" w:rsidP="00A5679F">
            <w:pPr>
              <w:tabs>
                <w:tab w:val="left" w:pos="270"/>
              </w:tabs>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5432CA26" w14:textId="77777777" w:rsidR="00A5679F" w:rsidRDefault="00A5679F" w:rsidP="00A5679F">
            <w:pPr>
              <w:tabs>
                <w:tab w:val="left" w:pos="270"/>
              </w:tabs>
              <w:ind w:firstLine="680"/>
              <w:rPr>
                <w:rFonts w:ascii="TH SarabunPSK" w:hAnsi="TH SarabunPSK" w:cs="TH SarabunPSK"/>
                <w:sz w:val="26"/>
                <w:szCs w:val="26"/>
              </w:rPr>
            </w:pPr>
            <w:r w:rsidRPr="003045E1">
              <w:rPr>
                <w:rFonts w:ascii="TH SarabunPSK" w:hAnsi="TH SarabunPSK" w:cs="TH SarabunPSK"/>
                <w:sz w:val="26"/>
                <w:szCs w:val="26"/>
              </w:rPr>
              <w:t xml:space="preserve">Human Security and Sustainable </w:t>
            </w:r>
          </w:p>
          <w:p w14:paraId="3B99F8AB" w14:textId="23782B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Development</w:t>
            </w:r>
          </w:p>
        </w:tc>
        <w:tc>
          <w:tcPr>
            <w:tcW w:w="852" w:type="dxa"/>
            <w:tcBorders>
              <w:top w:val="single" w:sz="4" w:space="0" w:color="auto"/>
              <w:left w:val="nil"/>
              <w:bottom w:val="single" w:sz="4" w:space="0" w:color="auto"/>
              <w:right w:val="single" w:sz="4" w:space="0" w:color="auto"/>
            </w:tcBorders>
          </w:tcPr>
          <w:p w14:paraId="1CE58C7E" w14:textId="501CE3D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r>
    </w:tbl>
    <w:p w14:paraId="20C86B40" w14:textId="77777777" w:rsidR="005D202A" w:rsidRDefault="005D202A">
      <w:pPr>
        <w:rPr>
          <w:rFonts w:ascii="TH SarabunPSK" w:hAnsi="TH SarabunPSK" w:cs="TH SarabunPSK"/>
        </w:rPr>
      </w:pPr>
    </w:p>
    <w:p w14:paraId="4C33A3C0" w14:textId="77777777" w:rsidR="005D202A" w:rsidRDefault="005D202A">
      <w:pPr>
        <w:rPr>
          <w:rFonts w:ascii="TH SarabunPSK" w:hAnsi="TH SarabunPSK" w:cs="TH SarabunPSK"/>
        </w:rPr>
      </w:pPr>
    </w:p>
    <w:p w14:paraId="3599293B" w14:textId="77777777" w:rsidR="005D202A" w:rsidRDefault="005D202A">
      <w:pPr>
        <w:rPr>
          <w:rFonts w:ascii="TH SarabunPSK" w:hAnsi="TH SarabunPSK" w:cs="TH SarabunPSK"/>
        </w:rPr>
      </w:pPr>
    </w:p>
    <w:p w14:paraId="66F06DB1" w14:textId="77777777" w:rsidR="005D202A" w:rsidRDefault="005D202A">
      <w:pPr>
        <w:rPr>
          <w:rFonts w:ascii="TH SarabunPSK" w:hAnsi="TH SarabunPSK" w:cs="TH SarabunPSK"/>
        </w:rPr>
      </w:pPr>
    </w:p>
    <w:p w14:paraId="7734E7DE" w14:textId="77777777" w:rsidR="005D202A" w:rsidRDefault="005D202A">
      <w:pPr>
        <w:rPr>
          <w:rFonts w:ascii="TH SarabunPSK" w:hAnsi="TH SarabunPSK" w:cs="TH SarabunPSK"/>
        </w:rPr>
      </w:pPr>
    </w:p>
    <w:p w14:paraId="57CF9F76" w14:textId="77777777" w:rsidR="005D202A" w:rsidRDefault="005D202A">
      <w:pPr>
        <w:rPr>
          <w:rFonts w:ascii="TH SarabunPSK" w:hAnsi="TH SarabunPSK" w:cs="TH SarabunPSK"/>
        </w:rPr>
      </w:pPr>
    </w:p>
    <w:p w14:paraId="592F4C6A" w14:textId="77777777" w:rsidR="005D202A" w:rsidRDefault="005D202A">
      <w:pPr>
        <w:rPr>
          <w:rFonts w:ascii="TH SarabunPSK" w:hAnsi="TH SarabunPSK" w:cs="TH SarabunPSK"/>
        </w:rPr>
      </w:pPr>
    </w:p>
    <w:p w14:paraId="6179D46B" w14:textId="77777777" w:rsidR="005D202A" w:rsidRDefault="005D202A">
      <w:pPr>
        <w:rPr>
          <w:rFonts w:ascii="TH SarabunPSK" w:hAnsi="TH SarabunPSK" w:cs="TH SarabunPSK"/>
        </w:rPr>
      </w:pPr>
    </w:p>
    <w:p w14:paraId="68E411AB" w14:textId="77777777" w:rsidR="005D202A" w:rsidRDefault="005D202A">
      <w:pPr>
        <w:rPr>
          <w:rFonts w:ascii="TH SarabunPSK" w:hAnsi="TH SarabunPSK" w:cs="TH SarabunPSK"/>
        </w:rPr>
      </w:pPr>
    </w:p>
    <w:p w14:paraId="1CC22EDF" w14:textId="77777777" w:rsidR="005D202A" w:rsidRDefault="005D202A">
      <w:pPr>
        <w:rPr>
          <w:rFonts w:ascii="TH SarabunPSK" w:hAnsi="TH SarabunPSK" w:cs="TH SarabunPSK"/>
        </w:rPr>
      </w:pPr>
    </w:p>
    <w:p w14:paraId="4A936BDC" w14:textId="77777777" w:rsidR="0018783F" w:rsidRDefault="0018783F">
      <w:pPr>
        <w:rPr>
          <w:rFonts w:ascii="TH SarabunPSK" w:hAnsi="TH SarabunPSK" w:cs="TH SarabunPSK"/>
          <w:cs/>
        </w:rPr>
        <w:sectPr w:rsidR="0018783F" w:rsidSect="002F3926">
          <w:headerReference w:type="default" r:id="rId19"/>
          <w:footerReference w:type="default" r:id="rId20"/>
          <w:pgSz w:w="11906" w:h="16838"/>
          <w:pgMar w:top="1418" w:right="1134" w:bottom="1134" w:left="1418" w:header="708" w:footer="708" w:gutter="0"/>
          <w:cols w:space="708"/>
          <w:docGrid w:linePitch="360"/>
        </w:sectPr>
      </w:pPr>
    </w:p>
    <w:p w14:paraId="196C86CC" w14:textId="0329BF8C" w:rsidR="005D202A" w:rsidRPr="00E659FF" w:rsidRDefault="00E659FF" w:rsidP="00CC6965">
      <w:pPr>
        <w:pStyle w:val="Heading2"/>
        <w:rPr>
          <w:rFonts w:ascii="TH SarabunPSK" w:hAnsi="TH SarabunPSK" w:cs="TH SarabunPSK"/>
          <w:i w:val="0"/>
          <w:iCs w:val="0"/>
          <w:sz w:val="32"/>
        </w:rPr>
      </w:pPr>
      <w:bookmarkStart w:id="87" w:name="_Toc131932099"/>
      <w:r w:rsidRPr="00E659FF">
        <w:rPr>
          <w:rFonts w:ascii="TH SarabunPSK" w:hAnsi="TH SarabunPSK" w:cs="TH SarabunPSK"/>
          <w:i w:val="0"/>
          <w:iCs w:val="0"/>
          <w:sz w:val="32"/>
        </w:rPr>
        <w:lastRenderedPageBreak/>
        <w:t>6</w:t>
      </w:r>
      <w:r w:rsidR="00026B17" w:rsidRPr="00E659FF">
        <w:rPr>
          <w:rFonts w:ascii="TH SarabunPSK" w:hAnsi="TH SarabunPSK" w:cs="TH SarabunPSK" w:hint="cs"/>
          <w:i w:val="0"/>
          <w:iCs w:val="0"/>
          <w:sz w:val="32"/>
          <w:cs/>
        </w:rPr>
        <w:t xml:space="preserve">. </w:t>
      </w:r>
      <w:r w:rsidR="0095799C" w:rsidRPr="00E659FF">
        <w:rPr>
          <w:rFonts w:ascii="TH SarabunPSK" w:hAnsi="TH SarabunPSK" w:cs="TH SarabunPSK" w:hint="cs"/>
          <w:i w:val="0"/>
          <w:iCs w:val="0"/>
          <w:sz w:val="32"/>
          <w:cs/>
        </w:rPr>
        <w:t>ตาราง</w:t>
      </w:r>
      <w:r w:rsidR="0018783F" w:rsidRPr="00E659FF">
        <w:rPr>
          <w:rFonts w:ascii="TH SarabunPSK" w:hAnsi="TH SarabunPSK" w:cs="TH SarabunPSK" w:hint="cs"/>
          <w:i w:val="0"/>
          <w:iCs w:val="0"/>
          <w:sz w:val="32"/>
          <w:cs/>
        </w:rPr>
        <w:t>เปรียบเทียบรายวิชาและกลุ่มวิชา ฉบับปรับปรุง พ.ศ. 2566 และฉบับปรับปรุง พ.ศ. 2567</w:t>
      </w:r>
      <w:bookmarkEnd w:id="87"/>
    </w:p>
    <w:tbl>
      <w:tblPr>
        <w:tblStyle w:val="TableGrid"/>
        <w:tblW w:w="147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711"/>
        <w:gridCol w:w="1701"/>
        <w:gridCol w:w="4677"/>
        <w:gridCol w:w="709"/>
        <w:gridCol w:w="2126"/>
      </w:tblGrid>
      <w:tr w:rsidR="003167E1" w:rsidRPr="0018783F" w14:paraId="5FE73D24" w14:textId="10F6AEAE" w:rsidTr="00D211F3">
        <w:trPr>
          <w:trHeight w:val="57"/>
          <w:tblHeader/>
          <w:jc w:val="center"/>
        </w:trPr>
        <w:tc>
          <w:tcPr>
            <w:tcW w:w="7227" w:type="dxa"/>
            <w:gridSpan w:val="3"/>
            <w:tcBorders>
              <w:top w:val="single" w:sz="2" w:space="0" w:color="auto"/>
              <w:left w:val="single" w:sz="2" w:space="0" w:color="auto"/>
              <w:bottom w:val="single" w:sz="2" w:space="0" w:color="auto"/>
              <w:right w:val="single" w:sz="2" w:space="0" w:color="auto"/>
            </w:tcBorders>
            <w:vAlign w:val="center"/>
          </w:tcPr>
          <w:p w14:paraId="5B7F79CB" w14:textId="6FECDB70" w:rsidR="003167E1" w:rsidRPr="00B92232" w:rsidRDefault="003167E1" w:rsidP="005D202A">
            <w:pPr>
              <w:spacing w:line="276"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2566</w:t>
            </w:r>
          </w:p>
        </w:tc>
        <w:tc>
          <w:tcPr>
            <w:tcW w:w="7512" w:type="dxa"/>
            <w:gridSpan w:val="3"/>
            <w:tcBorders>
              <w:top w:val="single" w:sz="2" w:space="0" w:color="auto"/>
              <w:left w:val="single" w:sz="2" w:space="0" w:color="auto"/>
              <w:bottom w:val="single" w:sz="2" w:space="0" w:color="auto"/>
              <w:right w:val="single" w:sz="2" w:space="0" w:color="auto"/>
            </w:tcBorders>
            <w:vAlign w:val="center"/>
          </w:tcPr>
          <w:p w14:paraId="6297F617" w14:textId="79B7BF93" w:rsidR="003167E1" w:rsidRPr="00B92232" w:rsidRDefault="003167E1" w:rsidP="005D202A">
            <w:pPr>
              <w:spacing w:line="276"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2567</w:t>
            </w:r>
          </w:p>
        </w:tc>
      </w:tr>
      <w:tr w:rsidR="0018783F" w:rsidRPr="00B92232" w14:paraId="68A6F982" w14:textId="77777777" w:rsidTr="00D211F3">
        <w:trPr>
          <w:trHeight w:val="57"/>
          <w:tblHeader/>
          <w:jc w:val="center"/>
        </w:trPr>
        <w:tc>
          <w:tcPr>
            <w:tcW w:w="4815" w:type="dxa"/>
            <w:tcBorders>
              <w:top w:val="single" w:sz="2" w:space="0" w:color="auto"/>
              <w:left w:val="single" w:sz="2" w:space="0" w:color="auto"/>
              <w:bottom w:val="single" w:sz="4" w:space="0" w:color="auto"/>
              <w:right w:val="single" w:sz="4" w:space="0" w:color="auto"/>
            </w:tcBorders>
            <w:vAlign w:val="center"/>
          </w:tcPr>
          <w:p w14:paraId="71DEBF3E" w14:textId="4F3F9732" w:rsidR="0018783F" w:rsidRPr="00B92232" w:rsidRDefault="0018783F" w:rsidP="0018783F">
            <w:pPr>
              <w:tabs>
                <w:tab w:val="left" w:pos="270"/>
              </w:tabs>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11" w:type="dxa"/>
            <w:tcBorders>
              <w:top w:val="single" w:sz="4" w:space="0" w:color="auto"/>
              <w:left w:val="single" w:sz="4" w:space="0" w:color="auto"/>
              <w:bottom w:val="single" w:sz="4" w:space="0" w:color="auto"/>
              <w:right w:val="single" w:sz="4" w:space="0" w:color="auto"/>
            </w:tcBorders>
          </w:tcPr>
          <w:p w14:paraId="095BAF61" w14:textId="61C6FFBE" w:rsidR="0018783F" w:rsidRPr="009440CE" w:rsidRDefault="0018783F" w:rsidP="009440CE">
            <w:pPr>
              <w:spacing w:line="276"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1701" w:type="dxa"/>
            <w:tcBorders>
              <w:top w:val="single" w:sz="2" w:space="0" w:color="auto"/>
              <w:left w:val="single" w:sz="4" w:space="0" w:color="auto"/>
              <w:bottom w:val="single" w:sz="4" w:space="0" w:color="auto"/>
              <w:right w:val="single" w:sz="2" w:space="0" w:color="auto"/>
            </w:tcBorders>
            <w:vAlign w:val="center"/>
          </w:tcPr>
          <w:p w14:paraId="1D63C779" w14:textId="03ACF12A"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c>
          <w:tcPr>
            <w:tcW w:w="4677" w:type="dxa"/>
            <w:tcBorders>
              <w:top w:val="single" w:sz="2" w:space="0" w:color="auto"/>
              <w:left w:val="single" w:sz="2" w:space="0" w:color="auto"/>
              <w:bottom w:val="single" w:sz="4" w:space="0" w:color="auto"/>
              <w:right w:val="single" w:sz="2" w:space="0" w:color="auto"/>
            </w:tcBorders>
            <w:vAlign w:val="center"/>
          </w:tcPr>
          <w:p w14:paraId="17E83F62" w14:textId="23C59DF9"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09" w:type="dxa"/>
            <w:tcBorders>
              <w:top w:val="single" w:sz="2" w:space="0" w:color="auto"/>
              <w:left w:val="single" w:sz="2" w:space="0" w:color="auto"/>
              <w:bottom w:val="single" w:sz="4" w:space="0" w:color="auto"/>
              <w:right w:val="single" w:sz="2" w:space="0" w:color="auto"/>
            </w:tcBorders>
          </w:tcPr>
          <w:p w14:paraId="43D43E96" w14:textId="6F4A2F06" w:rsidR="0018783F" w:rsidRPr="009440CE" w:rsidRDefault="0018783F" w:rsidP="009440CE">
            <w:pPr>
              <w:spacing w:line="276"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2126" w:type="dxa"/>
            <w:tcBorders>
              <w:top w:val="single" w:sz="2" w:space="0" w:color="auto"/>
              <w:left w:val="single" w:sz="2" w:space="0" w:color="auto"/>
              <w:bottom w:val="single" w:sz="4" w:space="0" w:color="auto"/>
              <w:right w:val="single" w:sz="2" w:space="0" w:color="auto"/>
            </w:tcBorders>
            <w:vAlign w:val="center"/>
          </w:tcPr>
          <w:p w14:paraId="4071CBDF" w14:textId="0BFAE3A8"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r>
      <w:tr w:rsidR="003167E1" w:rsidRPr="0018783F" w14:paraId="5DFE6CCB" w14:textId="3C618E11"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675CDD4" w14:textId="77777777" w:rsidR="003167E1" w:rsidRPr="0018783F" w:rsidRDefault="003167E1" w:rsidP="009440CE">
            <w:pPr>
              <w:spacing w:line="252" w:lineRule="auto"/>
              <w:rPr>
                <w:rFonts w:ascii="TH SarabunPSK" w:hAnsi="TH SarabunPSK" w:cs="TH SarabunPSK"/>
                <w:color w:val="000000" w:themeColor="text1"/>
                <w:spacing w:val="-6"/>
                <w:sz w:val="26"/>
                <w:szCs w:val="26"/>
              </w:rPr>
            </w:pPr>
            <w:r w:rsidRPr="0018783F">
              <w:rPr>
                <w:rFonts w:ascii="TH SarabunPSK" w:hAnsi="TH SarabunPSK" w:cs="TH SarabunPSK" w:hint="cs"/>
                <w:color w:val="000000" w:themeColor="text1"/>
                <w:spacing w:val="-6"/>
                <w:sz w:val="26"/>
                <w:szCs w:val="26"/>
                <w:cs/>
              </w:rPr>
              <w:t>001211 การฟังและการพูดภาษาอังกฤษเพื่อการสื่อสาร</w:t>
            </w:r>
          </w:p>
          <w:p w14:paraId="1065F517" w14:textId="77777777" w:rsidR="003167E1" w:rsidRPr="0018783F" w:rsidRDefault="003167E1" w:rsidP="009440CE">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English Listening and Speaking for Communication</w:t>
            </w:r>
          </w:p>
        </w:tc>
        <w:tc>
          <w:tcPr>
            <w:tcW w:w="711" w:type="dxa"/>
            <w:tcBorders>
              <w:top w:val="single" w:sz="4" w:space="0" w:color="auto"/>
              <w:left w:val="single" w:sz="4" w:space="0" w:color="auto"/>
              <w:bottom w:val="single" w:sz="4" w:space="0" w:color="auto"/>
              <w:right w:val="single" w:sz="4" w:space="0" w:color="auto"/>
            </w:tcBorders>
          </w:tcPr>
          <w:p w14:paraId="32783A3D"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bottom w:val="single" w:sz="4" w:space="0" w:color="auto"/>
              <w:right w:val="single" w:sz="4" w:space="0" w:color="auto"/>
            </w:tcBorders>
            <w:vAlign w:val="center"/>
          </w:tcPr>
          <w:p w14:paraId="4B70080F" w14:textId="46E1835A"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กลุ่มวิชาภาษา</w:t>
            </w:r>
          </w:p>
        </w:tc>
        <w:tc>
          <w:tcPr>
            <w:tcW w:w="4677" w:type="dxa"/>
            <w:tcBorders>
              <w:top w:val="single" w:sz="4" w:space="0" w:color="auto"/>
              <w:left w:val="single" w:sz="4" w:space="0" w:color="auto"/>
              <w:bottom w:val="single" w:sz="2" w:space="0" w:color="auto"/>
              <w:right w:val="single" w:sz="2" w:space="0" w:color="auto"/>
            </w:tcBorders>
          </w:tcPr>
          <w:p w14:paraId="5DF2D209" w14:textId="03816FD9"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101</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ภาษาอังกฤษเพื่อการสื่อสารในชีวิตประจำวัน</w:t>
            </w:r>
          </w:p>
          <w:p w14:paraId="368A7534" w14:textId="11EAEAFA"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Daily-life Communication</w:t>
            </w:r>
            <w:r w:rsidRPr="00B92232">
              <w:rPr>
                <w:rFonts w:ascii="TH SarabunPSK" w:hAnsi="TH SarabunPSK" w:cs="TH SarabunPSK" w:hint="cs"/>
                <w:color w:val="000000" w:themeColor="text1"/>
                <w:sz w:val="26"/>
                <w:szCs w:val="26"/>
              </w:rPr>
              <w:tab/>
            </w:r>
          </w:p>
        </w:tc>
        <w:tc>
          <w:tcPr>
            <w:tcW w:w="709" w:type="dxa"/>
            <w:tcBorders>
              <w:top w:val="single" w:sz="4" w:space="0" w:color="auto"/>
              <w:left w:val="single" w:sz="2" w:space="0" w:color="auto"/>
              <w:bottom w:val="single" w:sz="2" w:space="0" w:color="auto"/>
              <w:right w:val="single" w:sz="2" w:space="0" w:color="auto"/>
            </w:tcBorders>
          </w:tcPr>
          <w:p w14:paraId="1D998F7F" w14:textId="74DA6DF7"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val="restart"/>
            <w:tcBorders>
              <w:top w:val="single" w:sz="4" w:space="0" w:color="auto"/>
              <w:left w:val="single" w:sz="2" w:space="0" w:color="auto"/>
              <w:bottom w:val="single" w:sz="2" w:space="0" w:color="auto"/>
              <w:right w:val="single" w:sz="4" w:space="0" w:color="auto"/>
            </w:tcBorders>
            <w:vAlign w:val="center"/>
          </w:tcPr>
          <w:p w14:paraId="0593F81F" w14:textId="16A6196D" w:rsidR="003167E1" w:rsidRPr="003167E1" w:rsidRDefault="003167E1" w:rsidP="009440CE">
            <w:pPr>
              <w:spacing w:line="252" w:lineRule="auto"/>
              <w:ind w:left="-57" w:right="-57"/>
              <w:jc w:val="center"/>
              <w:rPr>
                <w:rFonts w:ascii="TH SarabunPSK" w:hAnsi="TH SarabunPSK" w:cs="TH SarabunPSK"/>
                <w:color w:val="000000" w:themeColor="text1"/>
                <w:sz w:val="26"/>
                <w:szCs w:val="26"/>
                <w:cs/>
              </w:rPr>
            </w:pPr>
            <w:r w:rsidRPr="003167E1">
              <w:rPr>
                <w:rFonts w:ascii="TH SarabunPSK" w:hAnsi="TH SarabunPSK" w:cs="TH SarabunPSK" w:hint="cs"/>
                <w:color w:val="000000" w:themeColor="text1"/>
                <w:sz w:val="26"/>
                <w:szCs w:val="26"/>
                <w:cs/>
              </w:rPr>
              <w:t>กลุ่มภาษาและการสื่อสาร (ภาษาอังกฤษและภาษาไทย)</w:t>
            </w:r>
          </w:p>
        </w:tc>
      </w:tr>
      <w:tr w:rsidR="003167E1" w:rsidRPr="0018783F" w14:paraId="133FBBF6" w14:textId="18A27DDA"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3531D139" w14:textId="53343586" w:rsidR="003167E1" w:rsidRDefault="003167E1" w:rsidP="009440CE">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001212 การอ่านภาษาอังกฤษเชิงวิเคราะห์เพื่อการสื่อสารอย่างมี</w:t>
            </w:r>
          </w:p>
          <w:p w14:paraId="7D686604" w14:textId="3BA7F369" w:rsidR="003167E1" w:rsidRPr="0018783F" w:rsidRDefault="003167E1" w:rsidP="009440CE">
            <w:pPr>
              <w:spacing w:line="252" w:lineRule="auto"/>
              <w:ind w:left="567"/>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ประสิทธิภาพ</w:t>
            </w:r>
          </w:p>
          <w:p w14:paraId="291EA1D0" w14:textId="77777777" w:rsidR="003167E1" w:rsidRPr="00B92232" w:rsidRDefault="003167E1" w:rsidP="009440CE">
            <w:pPr>
              <w:spacing w:line="252" w:lineRule="auto"/>
              <w:ind w:left="567"/>
              <w:rPr>
                <w:rFonts w:ascii="TH SarabunPSK" w:hAnsi="TH SarabunPSK" w:cs="TH SarabunPSK"/>
                <w:color w:val="000000" w:themeColor="text1"/>
                <w:spacing w:val="-2"/>
                <w:sz w:val="26"/>
                <w:szCs w:val="26"/>
                <w:cs/>
              </w:rPr>
            </w:pPr>
            <w:r w:rsidRPr="00B92232">
              <w:rPr>
                <w:rFonts w:ascii="TH SarabunPSK" w:hAnsi="TH SarabunPSK" w:cs="TH SarabunPSK" w:hint="cs"/>
                <w:color w:val="000000" w:themeColor="text1"/>
                <w:spacing w:val="-2"/>
                <w:sz w:val="26"/>
                <w:szCs w:val="26"/>
              </w:rPr>
              <w:t>English Critical Reading for Effective Communication</w:t>
            </w:r>
          </w:p>
        </w:tc>
        <w:tc>
          <w:tcPr>
            <w:tcW w:w="711" w:type="dxa"/>
            <w:tcBorders>
              <w:top w:val="single" w:sz="4" w:space="0" w:color="auto"/>
              <w:left w:val="single" w:sz="4" w:space="0" w:color="auto"/>
              <w:bottom w:val="single" w:sz="4" w:space="0" w:color="auto"/>
              <w:right w:val="single" w:sz="4" w:space="0" w:color="auto"/>
            </w:tcBorders>
          </w:tcPr>
          <w:p w14:paraId="173273DE"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15259132" w14:textId="1580A41A" w:rsidR="003167E1" w:rsidRPr="00B92232" w:rsidRDefault="003167E1" w:rsidP="009440CE">
            <w:pPr>
              <w:spacing w:line="252"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70BED145" w14:textId="1AB05FA2"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102</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ภาษาอังกฤษเพื่อการสื่อสารนานาชาติ</w:t>
            </w:r>
          </w:p>
          <w:p w14:paraId="57DDCB31" w14:textId="70E3E101"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International Communication</w:t>
            </w:r>
          </w:p>
        </w:tc>
        <w:tc>
          <w:tcPr>
            <w:tcW w:w="709" w:type="dxa"/>
            <w:tcBorders>
              <w:top w:val="single" w:sz="2" w:space="0" w:color="auto"/>
              <w:left w:val="single" w:sz="2" w:space="0" w:color="auto"/>
              <w:bottom w:val="single" w:sz="2" w:space="0" w:color="auto"/>
              <w:right w:val="single" w:sz="2" w:space="0" w:color="auto"/>
            </w:tcBorders>
          </w:tcPr>
          <w:p w14:paraId="7846D211" w14:textId="05BE3395"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2CC2DDB4" w14:textId="6CA3D84C"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p>
        </w:tc>
      </w:tr>
      <w:tr w:rsidR="003167E1" w:rsidRPr="0018783F" w14:paraId="1C875521" w14:textId="4ABFFD2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B3E8A6B" w14:textId="38A62769" w:rsidR="003167E1" w:rsidRPr="0018783F" w:rsidRDefault="003167E1" w:rsidP="009440CE">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001213 การเขียนภาษาอังกฤษเพื่อการสื่อสารอย่างมีประสิทธิภาพ</w:t>
            </w:r>
          </w:p>
          <w:p w14:paraId="295134BE" w14:textId="77777777" w:rsidR="003167E1" w:rsidRPr="0018783F" w:rsidRDefault="003167E1" w:rsidP="009440CE">
            <w:pPr>
              <w:tabs>
                <w:tab w:val="left" w:pos="270"/>
              </w:tabs>
              <w:spacing w:line="252" w:lineRule="auto"/>
              <w:ind w:left="624"/>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English Writing for Effective</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2B6118E5"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7A12DFCB" w14:textId="0324413C" w:rsidR="003167E1" w:rsidRPr="00B92232" w:rsidRDefault="003167E1" w:rsidP="009440CE">
            <w:pPr>
              <w:spacing w:line="252"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BC58FD7" w14:textId="7EC5E536"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103</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ภาษาอังกฤษเพื่อการสื่อสารทางอาชีพ</w:t>
            </w:r>
          </w:p>
          <w:p w14:paraId="22938BF1" w14:textId="32D0F628"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Professional Communication</w:t>
            </w:r>
          </w:p>
        </w:tc>
        <w:tc>
          <w:tcPr>
            <w:tcW w:w="709" w:type="dxa"/>
            <w:tcBorders>
              <w:top w:val="single" w:sz="2" w:space="0" w:color="auto"/>
              <w:left w:val="single" w:sz="2" w:space="0" w:color="auto"/>
              <w:bottom w:val="single" w:sz="2" w:space="0" w:color="auto"/>
              <w:right w:val="single" w:sz="2" w:space="0" w:color="auto"/>
            </w:tcBorders>
          </w:tcPr>
          <w:p w14:paraId="23EC2779" w14:textId="0CCD15FB"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425EEAC7" w14:textId="64ADCAF3"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p>
        </w:tc>
      </w:tr>
      <w:tr w:rsidR="001F5450" w:rsidRPr="0018783F" w14:paraId="6896F4A3" w14:textId="60A9F5BB"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5473DBC"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001301 ภาษาไทยเพื่อการสื่อสารเชิงวิชาการ</w:t>
            </w:r>
            <w:r w:rsidRPr="0018783F">
              <w:rPr>
                <w:rFonts w:ascii="TH SarabunPSK" w:hAnsi="TH SarabunPSK" w:cs="TH SarabunPSK" w:hint="cs"/>
                <w:color w:val="000000" w:themeColor="text1"/>
                <w:sz w:val="26"/>
                <w:szCs w:val="26"/>
                <w:cs/>
              </w:rPr>
              <w:tab/>
            </w:r>
          </w:p>
          <w:p w14:paraId="491856D9" w14:textId="77777777" w:rsidR="001F5450" w:rsidRPr="0018783F" w:rsidRDefault="001F5450" w:rsidP="001F5450">
            <w:pPr>
              <w:tabs>
                <w:tab w:val="left" w:pos="270"/>
              </w:tabs>
              <w:spacing w:line="252" w:lineRule="auto"/>
              <w:ind w:left="567" w:right="-57"/>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Thai Language for Academic</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45C89EEB"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04F3BD4B" w14:textId="20E73F5D"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val="restart"/>
            <w:tcBorders>
              <w:top w:val="single" w:sz="2" w:space="0" w:color="auto"/>
              <w:left w:val="single" w:sz="4" w:space="0" w:color="auto"/>
              <w:right w:val="single" w:sz="2" w:space="0" w:color="auto"/>
            </w:tcBorders>
          </w:tcPr>
          <w:p w14:paraId="7E428A63" w14:textId="77777777" w:rsidR="001F5450" w:rsidRPr="001F5450" w:rsidRDefault="001F5450" w:rsidP="001F5450">
            <w:pPr>
              <w:spacing w:line="252" w:lineRule="auto"/>
              <w:ind w:right="-57"/>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cs/>
              </w:rPr>
              <w:t>002107</w:t>
            </w:r>
            <w:r>
              <w:rPr>
                <w:rFonts w:ascii="TH SarabunPSK" w:hAnsi="TH SarabunPSK" w:cs="TH SarabunPSK" w:hint="cs"/>
                <w:color w:val="000000" w:themeColor="text1"/>
                <w:spacing w:val="-8"/>
                <w:sz w:val="26"/>
                <w:szCs w:val="26"/>
                <w:cs/>
              </w:rPr>
              <w:t xml:space="preserve"> </w:t>
            </w:r>
            <w:r w:rsidRPr="001F5450">
              <w:rPr>
                <w:rFonts w:ascii="TH SarabunPSK" w:hAnsi="TH SarabunPSK" w:cs="TH SarabunPSK"/>
                <w:color w:val="000000" w:themeColor="text1"/>
                <w:spacing w:val="-8"/>
                <w:sz w:val="26"/>
                <w:szCs w:val="26"/>
                <w:cs/>
              </w:rPr>
              <w:t>การใช้ภาษาไทยในบริบทร่วมสมัย</w:t>
            </w:r>
          </w:p>
          <w:p w14:paraId="6548E8A9" w14:textId="77777777" w:rsidR="001F5450" w:rsidRDefault="001F5450" w:rsidP="001F5450">
            <w:pPr>
              <w:spacing w:line="252" w:lineRule="auto"/>
              <w:ind w:left="-57" w:right="-57" w:firstLine="624"/>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rPr>
              <w:t>Thai language Use in a Contemporary Context</w:t>
            </w:r>
          </w:p>
          <w:p w14:paraId="18D9DA6A" w14:textId="77777777" w:rsidR="001F5450" w:rsidRDefault="001F5450" w:rsidP="001F5450">
            <w:pPr>
              <w:spacing w:line="252" w:lineRule="auto"/>
              <w:ind w:right="-57"/>
              <w:rPr>
                <w:rFonts w:ascii="TH SarabunPSK" w:hAnsi="TH SarabunPSK" w:cs="TH SarabunPSK"/>
                <w:color w:val="000000" w:themeColor="text1"/>
                <w:sz w:val="26"/>
                <w:szCs w:val="26"/>
              </w:rPr>
            </w:pPr>
          </w:p>
          <w:p w14:paraId="48EE9E80" w14:textId="5EA79D0A" w:rsidR="001F5450" w:rsidRPr="001F5450" w:rsidRDefault="001F5450" w:rsidP="001F5450">
            <w:pPr>
              <w:spacing w:line="252" w:lineRule="auto"/>
              <w:ind w:right="-57"/>
              <w:rPr>
                <w:rFonts w:ascii="TH SarabunPSK" w:hAnsi="TH SarabunPSK" w:cs="TH SarabunPSK"/>
                <w:b/>
                <w:bCs/>
                <w:color w:val="000000" w:themeColor="text1"/>
                <w:spacing w:val="-6"/>
                <w:sz w:val="26"/>
                <w:szCs w:val="26"/>
                <w:cs/>
              </w:rPr>
            </w:pPr>
            <w:r w:rsidRPr="001F5450">
              <w:rPr>
                <w:rFonts w:ascii="TH SarabunPSK" w:hAnsi="TH SarabunPSK" w:cs="TH SarabunPSK" w:hint="cs"/>
                <w:b/>
                <w:bCs/>
                <w:color w:val="000000" w:themeColor="text1"/>
                <w:spacing w:val="-6"/>
                <w:sz w:val="26"/>
                <w:szCs w:val="26"/>
                <w:cs/>
              </w:rPr>
              <w:t>**เปิดรายวิชาใหม่ทดแทน รายวิชา 002104 002105 และ 002106</w:t>
            </w:r>
          </w:p>
        </w:tc>
        <w:tc>
          <w:tcPr>
            <w:tcW w:w="709" w:type="dxa"/>
            <w:vMerge w:val="restart"/>
            <w:tcBorders>
              <w:top w:val="single" w:sz="2" w:space="0" w:color="auto"/>
              <w:left w:val="single" w:sz="2" w:space="0" w:color="auto"/>
              <w:right w:val="single" w:sz="2" w:space="0" w:color="auto"/>
            </w:tcBorders>
          </w:tcPr>
          <w:p w14:paraId="1E343AA8" w14:textId="4EE631DA"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1F5450">
              <w:rPr>
                <w:rFonts w:ascii="TH SarabunPSK" w:hAnsi="TH SarabunPSK" w:cs="TH SarabunPSK"/>
                <w:color w:val="000000" w:themeColor="text1"/>
                <w:spacing w:val="-8"/>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7344F573" w14:textId="7A4FC97B"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74422654" w14:textId="378939E9"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5D80B0AD"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001302 ภาษาไทยเพื่อการสื่อสารในศตวรรษที่ 21</w:t>
            </w:r>
          </w:p>
          <w:p w14:paraId="2D06D7A8" w14:textId="77777777" w:rsidR="001F5450" w:rsidRPr="00B92232" w:rsidRDefault="001F5450" w:rsidP="001F5450">
            <w:pPr>
              <w:tabs>
                <w:tab w:val="left" w:pos="270"/>
              </w:tabs>
              <w:spacing w:line="252" w:lineRule="auto"/>
              <w:ind w:left="567"/>
              <w:rPr>
                <w:rFonts w:ascii="TH SarabunPSK" w:hAnsi="TH SarabunPSK" w:cs="TH SarabunPSK"/>
                <w:color w:val="FF0000"/>
                <w:spacing w:val="-6"/>
                <w:sz w:val="26"/>
                <w:szCs w:val="26"/>
                <w:cs/>
              </w:rPr>
            </w:pPr>
            <w:r w:rsidRPr="00B92232">
              <w:rPr>
                <w:rFonts w:ascii="TH SarabunPSK" w:hAnsi="TH SarabunPSK" w:cs="TH SarabunPSK" w:hint="cs"/>
                <w:color w:val="000000" w:themeColor="text1"/>
                <w:spacing w:val="-6"/>
                <w:sz w:val="26"/>
                <w:szCs w:val="26"/>
              </w:rPr>
              <w:t>Thai Language for Communication</w:t>
            </w:r>
            <w:r w:rsidRPr="00B92232">
              <w:rPr>
                <w:rFonts w:ascii="TH SarabunPSK" w:hAnsi="TH SarabunPSK" w:cs="TH SarabunPSK" w:hint="cs"/>
                <w:color w:val="000000" w:themeColor="text1"/>
                <w:spacing w:val="-6"/>
                <w:sz w:val="26"/>
                <w:szCs w:val="26"/>
                <w:cs/>
              </w:rPr>
              <w:t xml:space="preserve"> </w:t>
            </w:r>
            <w:r w:rsidRPr="00B92232">
              <w:rPr>
                <w:rFonts w:ascii="TH SarabunPSK" w:hAnsi="TH SarabunPSK" w:cs="TH SarabunPSK" w:hint="cs"/>
                <w:color w:val="000000" w:themeColor="text1"/>
                <w:spacing w:val="-6"/>
                <w:sz w:val="26"/>
                <w:szCs w:val="26"/>
              </w:rPr>
              <w:t xml:space="preserve">in the </w:t>
            </w:r>
            <w:r w:rsidRPr="00B92232">
              <w:rPr>
                <w:rFonts w:ascii="TH SarabunPSK" w:hAnsi="TH SarabunPSK" w:cs="TH SarabunPSK" w:hint="cs"/>
                <w:color w:val="000000" w:themeColor="text1"/>
                <w:spacing w:val="-6"/>
                <w:sz w:val="26"/>
                <w:szCs w:val="26"/>
                <w:cs/>
              </w:rPr>
              <w:t>21</w:t>
            </w:r>
            <w:r w:rsidRPr="00B92232">
              <w:rPr>
                <w:rFonts w:ascii="TH SarabunPSK" w:hAnsi="TH SarabunPSK" w:cs="TH SarabunPSK" w:hint="cs"/>
                <w:color w:val="000000" w:themeColor="text1"/>
                <w:spacing w:val="-6"/>
                <w:sz w:val="26"/>
                <w:szCs w:val="26"/>
                <w:vertAlign w:val="superscript"/>
              </w:rPr>
              <w:t>st</w:t>
            </w:r>
            <w:r w:rsidRPr="00B92232">
              <w:rPr>
                <w:rFonts w:ascii="TH SarabunPSK" w:hAnsi="TH SarabunPSK" w:cs="TH SarabunPSK" w:hint="cs"/>
                <w:color w:val="000000" w:themeColor="text1"/>
                <w:spacing w:val="-6"/>
                <w:sz w:val="26"/>
                <w:szCs w:val="26"/>
              </w:rPr>
              <w:t xml:space="preserve"> Century</w:t>
            </w:r>
          </w:p>
        </w:tc>
        <w:tc>
          <w:tcPr>
            <w:tcW w:w="711" w:type="dxa"/>
            <w:tcBorders>
              <w:top w:val="single" w:sz="4" w:space="0" w:color="auto"/>
              <w:left w:val="single" w:sz="4" w:space="0" w:color="auto"/>
              <w:bottom w:val="single" w:sz="4" w:space="0" w:color="auto"/>
              <w:right w:val="single" w:sz="4" w:space="0" w:color="auto"/>
            </w:tcBorders>
          </w:tcPr>
          <w:p w14:paraId="7A8C16B4"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5715DA64" w14:textId="62769ED7"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tcBorders>
              <w:left w:val="single" w:sz="4" w:space="0" w:color="auto"/>
              <w:right w:val="single" w:sz="2" w:space="0" w:color="auto"/>
            </w:tcBorders>
          </w:tcPr>
          <w:p w14:paraId="09E3AF24" w14:textId="28699790" w:rsidR="001F5450" w:rsidRPr="00BE3FCE" w:rsidRDefault="001F5450" w:rsidP="001F5450">
            <w:pPr>
              <w:spacing w:line="252" w:lineRule="auto"/>
              <w:ind w:left="-57" w:right="-57" w:firstLine="624"/>
              <w:rPr>
                <w:rFonts w:ascii="TH SarabunPSK" w:hAnsi="TH SarabunPSK" w:cs="TH SarabunPSK"/>
                <w:color w:val="000000" w:themeColor="text1"/>
                <w:spacing w:val="-8"/>
                <w:sz w:val="26"/>
                <w:szCs w:val="26"/>
                <w:cs/>
              </w:rPr>
            </w:pPr>
          </w:p>
        </w:tc>
        <w:tc>
          <w:tcPr>
            <w:tcW w:w="709" w:type="dxa"/>
            <w:vMerge/>
            <w:tcBorders>
              <w:left w:val="single" w:sz="2" w:space="0" w:color="auto"/>
              <w:right w:val="single" w:sz="2" w:space="0" w:color="auto"/>
            </w:tcBorders>
          </w:tcPr>
          <w:p w14:paraId="23FBE223" w14:textId="59623A76"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267F604F" w14:textId="61F16187"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374D4122" w14:textId="7F9E872B"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1024179"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001303 การอ่านในยุคดิจิทัล</w:t>
            </w:r>
          </w:p>
          <w:p w14:paraId="6E968AA2"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Reading in the Digital Age Century</w:t>
            </w:r>
          </w:p>
        </w:tc>
        <w:tc>
          <w:tcPr>
            <w:tcW w:w="711" w:type="dxa"/>
            <w:tcBorders>
              <w:top w:val="single" w:sz="4" w:space="0" w:color="auto"/>
              <w:left w:val="single" w:sz="4" w:space="0" w:color="auto"/>
              <w:bottom w:val="single" w:sz="4" w:space="0" w:color="auto"/>
              <w:right w:val="single" w:sz="4" w:space="0" w:color="auto"/>
            </w:tcBorders>
          </w:tcPr>
          <w:p w14:paraId="2051543A"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3E1C8AA6" w14:textId="7BB87698"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tcBorders>
              <w:left w:val="single" w:sz="4" w:space="0" w:color="auto"/>
              <w:bottom w:val="single" w:sz="2" w:space="0" w:color="auto"/>
              <w:right w:val="single" w:sz="2" w:space="0" w:color="auto"/>
            </w:tcBorders>
          </w:tcPr>
          <w:p w14:paraId="0B1A10D5" w14:textId="6E07C47E" w:rsidR="001F5450" w:rsidRPr="00B92232" w:rsidRDefault="001F5450" w:rsidP="001F5450">
            <w:pPr>
              <w:spacing w:line="252" w:lineRule="auto"/>
              <w:ind w:left="-57" w:right="-57" w:firstLine="624"/>
              <w:rPr>
                <w:rFonts w:ascii="TH SarabunPSK" w:hAnsi="TH SarabunPSK" w:cs="TH SarabunPSK"/>
                <w:color w:val="000000" w:themeColor="text1"/>
                <w:sz w:val="26"/>
                <w:szCs w:val="26"/>
                <w:cs/>
              </w:rPr>
            </w:pPr>
          </w:p>
        </w:tc>
        <w:tc>
          <w:tcPr>
            <w:tcW w:w="709" w:type="dxa"/>
            <w:vMerge/>
            <w:tcBorders>
              <w:left w:val="single" w:sz="2" w:space="0" w:color="auto"/>
              <w:bottom w:val="single" w:sz="2" w:space="0" w:color="auto"/>
              <w:right w:val="single" w:sz="2" w:space="0" w:color="auto"/>
            </w:tcBorders>
          </w:tcPr>
          <w:p w14:paraId="6F010706" w14:textId="667D3FDC"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7FB47FF8" w14:textId="04375CFA"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3C34C42F" w14:textId="14EFF60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EE6BECA" w14:textId="77777777" w:rsidR="001F5450" w:rsidRPr="0018783F" w:rsidRDefault="001F5450" w:rsidP="001F5450">
            <w:pPr>
              <w:spacing w:line="252" w:lineRule="auto"/>
              <w:rPr>
                <w:rFonts w:ascii="TH SarabunPSK" w:hAnsi="TH SarabunPSK" w:cs="TH SarabunPSK"/>
                <w:color w:val="000000" w:themeColor="text1"/>
                <w:spacing w:val="-4"/>
                <w:sz w:val="26"/>
                <w:szCs w:val="26"/>
              </w:rPr>
            </w:pPr>
            <w:r w:rsidRPr="0018783F">
              <w:rPr>
                <w:rFonts w:ascii="TH SarabunPSK" w:hAnsi="TH SarabunPSK" w:cs="TH SarabunPSK" w:hint="cs"/>
                <w:color w:val="000000" w:themeColor="text1"/>
                <w:spacing w:val="-4"/>
                <w:sz w:val="26"/>
                <w:szCs w:val="26"/>
                <w:cs/>
              </w:rPr>
              <w:t>001221 สารสนเทศศาสตร์เพื่อการศึกษาค้นคว้า</w:t>
            </w:r>
          </w:p>
          <w:p w14:paraId="653221B3" w14:textId="77777777" w:rsidR="001F5450" w:rsidRPr="0018783F" w:rsidRDefault="001F5450" w:rsidP="001F5450">
            <w:pPr>
              <w:tabs>
                <w:tab w:val="left" w:pos="270"/>
              </w:tabs>
              <w:spacing w:line="252" w:lineRule="auto"/>
              <w:ind w:left="567"/>
              <w:rPr>
                <w:rFonts w:ascii="TH SarabunPSK" w:hAnsi="TH SarabunPSK" w:cs="TH SarabunPSK"/>
                <w:color w:val="FF0000"/>
                <w:spacing w:val="-2"/>
                <w:sz w:val="26"/>
                <w:szCs w:val="26"/>
                <w:cs/>
              </w:rPr>
            </w:pPr>
            <w:r w:rsidRPr="0018783F">
              <w:rPr>
                <w:rFonts w:ascii="TH SarabunPSK" w:hAnsi="TH SarabunPSK" w:cs="TH SarabunPSK" w:hint="cs"/>
                <w:color w:val="000000" w:themeColor="text1"/>
                <w:spacing w:val="-2"/>
                <w:sz w:val="26"/>
                <w:szCs w:val="26"/>
              </w:rPr>
              <w:t>Information Science for Study and Research</w:t>
            </w:r>
          </w:p>
        </w:tc>
        <w:tc>
          <w:tcPr>
            <w:tcW w:w="711" w:type="dxa"/>
            <w:tcBorders>
              <w:top w:val="single" w:sz="4" w:space="0" w:color="auto"/>
              <w:left w:val="single" w:sz="4" w:space="0" w:color="auto"/>
              <w:bottom w:val="single" w:sz="4" w:space="0" w:color="auto"/>
              <w:right w:val="single" w:sz="4" w:space="0" w:color="auto"/>
            </w:tcBorders>
          </w:tcPr>
          <w:p w14:paraId="4F43B375"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bottom w:val="single" w:sz="4" w:space="0" w:color="auto"/>
              <w:right w:val="single" w:sz="4" w:space="0" w:color="auto"/>
            </w:tcBorders>
            <w:vAlign w:val="center"/>
          </w:tcPr>
          <w:p w14:paraId="5530B78C" w14:textId="30B0E4F6"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2" w:space="0" w:color="auto"/>
              <w:left w:val="single" w:sz="4" w:space="0" w:color="auto"/>
              <w:bottom w:val="single" w:sz="2" w:space="0" w:color="auto"/>
              <w:right w:val="single" w:sz="2" w:space="0" w:color="auto"/>
            </w:tcBorders>
          </w:tcPr>
          <w:p w14:paraId="3727F38B" w14:textId="1002EDAD" w:rsidR="001F5450" w:rsidRPr="00B92232" w:rsidRDefault="001F5450" w:rsidP="001F5450">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B92232">
              <w:rPr>
                <w:rFonts w:ascii="TH SarabunPSK" w:hAnsi="TH SarabunPSK" w:cs="TH SarabunPSK"/>
                <w:color w:val="000000" w:themeColor="text1"/>
                <w:sz w:val="26"/>
                <w:szCs w:val="26"/>
                <w:cs/>
              </w:rPr>
              <w:t>301</w:t>
            </w:r>
            <w:r>
              <w:rPr>
                <w:rFonts w:ascii="TH SarabunPSK" w:hAnsi="TH SarabunPSK" w:cs="TH SarabunPSK" w:hint="cs"/>
                <w:color w:val="000000" w:themeColor="text1"/>
                <w:sz w:val="26"/>
                <w:szCs w:val="26"/>
                <w:cs/>
              </w:rPr>
              <w:t xml:space="preserve"> </w:t>
            </w:r>
            <w:r w:rsidRPr="00B92232">
              <w:rPr>
                <w:rFonts w:ascii="TH SarabunPSK" w:hAnsi="TH SarabunPSK" w:cs="TH SarabunPSK"/>
                <w:color w:val="000000" w:themeColor="text1"/>
                <w:sz w:val="26"/>
                <w:szCs w:val="26"/>
                <w:cs/>
              </w:rPr>
              <w:t xml:space="preserve">สารสนเทศศาสตร์เพื่อการศึกษาค้นคว้า </w:t>
            </w:r>
          </w:p>
          <w:p w14:paraId="1A2F7E3E" w14:textId="112E002A" w:rsidR="001F5450" w:rsidRPr="0018783F" w:rsidRDefault="001F5450" w:rsidP="001F5450">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rPr>
              <w:t>Information Science for Study and Research</w:t>
            </w:r>
          </w:p>
        </w:tc>
        <w:tc>
          <w:tcPr>
            <w:tcW w:w="709" w:type="dxa"/>
            <w:tcBorders>
              <w:top w:val="single" w:sz="2" w:space="0" w:color="auto"/>
              <w:left w:val="single" w:sz="2" w:space="0" w:color="auto"/>
              <w:bottom w:val="single" w:sz="2" w:space="0" w:color="auto"/>
              <w:right w:val="single" w:sz="2" w:space="0" w:color="auto"/>
            </w:tcBorders>
          </w:tcPr>
          <w:p w14:paraId="47D78162" w14:textId="29753990"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vAlign w:val="center"/>
          </w:tcPr>
          <w:p w14:paraId="653D1C3D" w14:textId="0360C192" w:rsidR="001F5450" w:rsidRDefault="001F5450" w:rsidP="001F5450">
            <w:pPr>
              <w:spacing w:line="252"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54BD2B8D" w14:textId="5D1E0F48"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และลักษณะบุคคล</w:t>
            </w:r>
          </w:p>
        </w:tc>
      </w:tr>
      <w:tr w:rsidR="001F5450" w:rsidRPr="0018783F" w14:paraId="0C2DDE9B" w14:textId="783C99FC"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97562E7" w14:textId="77777777" w:rsidR="001F5450" w:rsidRPr="0018783F" w:rsidRDefault="001F5450" w:rsidP="001F5450">
            <w:pPr>
              <w:spacing w:line="252" w:lineRule="auto"/>
              <w:rPr>
                <w:rFonts w:ascii="TH SarabunPSK" w:hAnsi="TH SarabunPSK" w:cs="TH SarabunPSK"/>
                <w:sz w:val="26"/>
                <w:szCs w:val="26"/>
              </w:rPr>
            </w:pPr>
            <w:r w:rsidRPr="0018783F">
              <w:rPr>
                <w:rFonts w:ascii="TH SarabunPSK" w:hAnsi="TH SarabunPSK" w:cs="TH SarabunPSK" w:hint="cs"/>
                <w:sz w:val="26"/>
                <w:szCs w:val="26"/>
                <w:cs/>
              </w:rPr>
              <w:t>001222 ภาษา สังคมและวัฒนธรรม</w:t>
            </w:r>
          </w:p>
          <w:p w14:paraId="475FEC25" w14:textId="77777777" w:rsidR="001F5450" w:rsidRPr="0018783F" w:rsidRDefault="001F5450" w:rsidP="001F5450">
            <w:pPr>
              <w:tabs>
                <w:tab w:val="left" w:pos="270"/>
              </w:tabs>
              <w:spacing w:line="252" w:lineRule="auto"/>
              <w:ind w:left="567"/>
              <w:rPr>
                <w:rFonts w:ascii="TH SarabunPSK" w:hAnsi="TH SarabunPSK" w:cs="TH SarabunPSK"/>
                <w:sz w:val="26"/>
                <w:szCs w:val="26"/>
                <w:cs/>
              </w:rPr>
            </w:pPr>
            <w:r w:rsidRPr="0018783F">
              <w:rPr>
                <w:rFonts w:ascii="TH SarabunPSK" w:hAnsi="TH SarabunPSK" w:cs="TH SarabunPSK" w:hint="cs"/>
                <w:sz w:val="26"/>
                <w:szCs w:val="26"/>
              </w:rPr>
              <w:t>Language, Society and Culture</w:t>
            </w:r>
          </w:p>
        </w:tc>
        <w:tc>
          <w:tcPr>
            <w:tcW w:w="711" w:type="dxa"/>
            <w:tcBorders>
              <w:top w:val="single" w:sz="4" w:space="0" w:color="auto"/>
              <w:left w:val="single" w:sz="4" w:space="0" w:color="auto"/>
              <w:bottom w:val="single" w:sz="4" w:space="0" w:color="auto"/>
              <w:right w:val="single" w:sz="4" w:space="0" w:color="auto"/>
            </w:tcBorders>
          </w:tcPr>
          <w:p w14:paraId="45F31212" w14:textId="77777777" w:rsidR="001F5450" w:rsidRPr="0018783F" w:rsidRDefault="001F5450" w:rsidP="001F5450">
            <w:pPr>
              <w:spacing w:line="25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tcBorders>
              <w:bottom w:val="single" w:sz="4" w:space="0" w:color="auto"/>
              <w:right w:val="single" w:sz="4" w:space="0" w:color="auto"/>
            </w:tcBorders>
            <w:vAlign w:val="center"/>
          </w:tcPr>
          <w:p w14:paraId="6132C174" w14:textId="6C60CF0D" w:rsidR="001F5450" w:rsidRPr="00B92232" w:rsidRDefault="001F5450" w:rsidP="001F5450">
            <w:pPr>
              <w:spacing w:line="252" w:lineRule="auto"/>
              <w:ind w:left="-57" w:right="-57"/>
              <w:jc w:val="center"/>
              <w:rPr>
                <w:rFonts w:ascii="TH SarabunPSK" w:hAnsi="TH SarabunPSK" w:cs="TH SarabunPSK"/>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C4AE84D" w14:textId="21F3F9D2" w:rsidR="001F5450" w:rsidRPr="00513A60" w:rsidRDefault="001F5450" w:rsidP="001F5450">
            <w:pPr>
              <w:spacing w:line="252"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501</w:t>
            </w:r>
            <w:r>
              <w:rPr>
                <w:rFonts w:ascii="TH SarabunPSK" w:hAnsi="TH SarabunPSK" w:cs="TH SarabunPSK" w:hint="cs"/>
                <w:sz w:val="26"/>
                <w:szCs w:val="26"/>
                <w:cs/>
              </w:rPr>
              <w:t xml:space="preserve"> </w:t>
            </w:r>
            <w:r w:rsidRPr="00513A60">
              <w:rPr>
                <w:rFonts w:ascii="TH SarabunPSK" w:hAnsi="TH SarabunPSK" w:cs="TH SarabunPSK"/>
                <w:sz w:val="26"/>
                <w:szCs w:val="26"/>
                <w:cs/>
              </w:rPr>
              <w:t>ภาษา สังคมและวัฒนธรรม</w:t>
            </w:r>
          </w:p>
          <w:p w14:paraId="580A4253" w14:textId="3296351E" w:rsidR="001F5450" w:rsidRPr="0018783F" w:rsidRDefault="001F5450" w:rsidP="001F5450">
            <w:pPr>
              <w:spacing w:line="252" w:lineRule="auto"/>
              <w:ind w:left="-57" w:right="-57" w:firstLine="624"/>
              <w:rPr>
                <w:rFonts w:ascii="TH SarabunPSK" w:hAnsi="TH SarabunPSK" w:cs="TH SarabunPSK"/>
                <w:sz w:val="26"/>
                <w:szCs w:val="26"/>
                <w:cs/>
              </w:rPr>
            </w:pPr>
            <w:r w:rsidRPr="00513A60">
              <w:rPr>
                <w:rFonts w:ascii="TH SarabunPSK" w:hAnsi="TH SarabunPSK" w:cs="TH SarabunPSK"/>
                <w:sz w:val="26"/>
                <w:szCs w:val="26"/>
              </w:rPr>
              <w:t>Language, Society and Culture</w:t>
            </w:r>
          </w:p>
        </w:tc>
        <w:tc>
          <w:tcPr>
            <w:tcW w:w="709" w:type="dxa"/>
            <w:tcBorders>
              <w:top w:val="single" w:sz="2" w:space="0" w:color="auto"/>
              <w:left w:val="single" w:sz="2" w:space="0" w:color="auto"/>
              <w:bottom w:val="single" w:sz="2" w:space="0" w:color="auto"/>
              <w:right w:val="single" w:sz="2" w:space="0" w:color="auto"/>
            </w:tcBorders>
          </w:tcPr>
          <w:p w14:paraId="49A6E896" w14:textId="344EA3CE" w:rsidR="001F5450" w:rsidRPr="0018783F" w:rsidRDefault="001F5450" w:rsidP="001F5450">
            <w:pPr>
              <w:spacing w:line="252"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6C1865C6" w14:textId="77777777" w:rsidR="001F5450" w:rsidRDefault="001F5450" w:rsidP="001F5450">
            <w:pPr>
              <w:spacing w:line="252"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47EC499D" w14:textId="52E6675E" w:rsidR="001F5450" w:rsidRPr="00B92232" w:rsidRDefault="001F5450" w:rsidP="001F5450">
            <w:pPr>
              <w:spacing w:line="252"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และพลโลกเพื่อสังคมที่ยั่งยืน</w:t>
            </w:r>
          </w:p>
        </w:tc>
      </w:tr>
      <w:tr w:rsidR="001F5450" w:rsidRPr="0018783F" w14:paraId="7AFBB51E" w14:textId="4ED0E99F"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C8F68ED"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001224 ศิลปะในชีวิตประจำวัน</w:t>
            </w:r>
          </w:p>
          <w:p w14:paraId="44B900EC"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Arts in Daily Life</w:t>
            </w:r>
          </w:p>
        </w:tc>
        <w:tc>
          <w:tcPr>
            <w:tcW w:w="711" w:type="dxa"/>
            <w:tcBorders>
              <w:top w:val="single" w:sz="4" w:space="0" w:color="auto"/>
              <w:left w:val="single" w:sz="4" w:space="0" w:color="auto"/>
              <w:bottom w:val="single" w:sz="4" w:space="0" w:color="auto"/>
              <w:right w:val="single" w:sz="4" w:space="0" w:color="auto"/>
            </w:tcBorders>
          </w:tcPr>
          <w:p w14:paraId="086539C0"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vAlign w:val="center"/>
          </w:tcPr>
          <w:p w14:paraId="3D3784F9" w14:textId="58F415BD"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30A402D8" w14:textId="1DECA115" w:rsidR="001F5450" w:rsidRPr="00513A60" w:rsidRDefault="001F5450" w:rsidP="001F5450">
            <w:pPr>
              <w:spacing w:line="252" w:lineRule="auto"/>
              <w:ind w:left="-57" w:right="-57"/>
              <w:rPr>
                <w:rFonts w:ascii="TH SarabunPSK" w:hAnsi="TH SarabunPSK" w:cs="TH SarabunPSK"/>
                <w:color w:val="000000" w:themeColor="text1"/>
                <w:sz w:val="26"/>
                <w:szCs w:val="26"/>
              </w:rPr>
            </w:pPr>
            <w:r w:rsidRPr="00513A60">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513A60">
              <w:rPr>
                <w:rFonts w:ascii="TH SarabunPSK" w:hAnsi="TH SarabunPSK" w:cs="TH SarabunPSK"/>
                <w:color w:val="000000" w:themeColor="text1"/>
                <w:sz w:val="26"/>
                <w:szCs w:val="26"/>
                <w:cs/>
              </w:rPr>
              <w:t>302</w:t>
            </w:r>
            <w:r>
              <w:rPr>
                <w:rFonts w:ascii="TH SarabunPSK" w:hAnsi="TH SarabunPSK" w:cs="TH SarabunPSK" w:hint="cs"/>
                <w:color w:val="000000" w:themeColor="text1"/>
                <w:sz w:val="26"/>
                <w:szCs w:val="26"/>
                <w:cs/>
              </w:rPr>
              <w:t xml:space="preserve"> </w:t>
            </w:r>
            <w:r w:rsidRPr="00513A60">
              <w:rPr>
                <w:rFonts w:ascii="TH SarabunPSK" w:hAnsi="TH SarabunPSK" w:cs="TH SarabunPSK"/>
                <w:color w:val="000000" w:themeColor="text1"/>
                <w:sz w:val="26"/>
                <w:szCs w:val="26"/>
                <w:cs/>
              </w:rPr>
              <w:t>ศิลปะในชีวิตประจำวัน</w:t>
            </w:r>
          </w:p>
          <w:p w14:paraId="23EC455D" w14:textId="32CF1AD5" w:rsidR="001F5450" w:rsidRPr="0018783F" w:rsidRDefault="001F5450" w:rsidP="001F5450">
            <w:pPr>
              <w:spacing w:line="252" w:lineRule="auto"/>
              <w:ind w:left="-57" w:right="-57" w:firstLine="624"/>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rPr>
              <w:t>Arts in Daily Life</w:t>
            </w:r>
          </w:p>
        </w:tc>
        <w:tc>
          <w:tcPr>
            <w:tcW w:w="709" w:type="dxa"/>
            <w:tcBorders>
              <w:top w:val="single" w:sz="2" w:space="0" w:color="auto"/>
              <w:left w:val="single" w:sz="2" w:space="0" w:color="auto"/>
              <w:bottom w:val="single" w:sz="2" w:space="0" w:color="auto"/>
              <w:right w:val="single" w:sz="2" w:space="0" w:color="auto"/>
            </w:tcBorders>
          </w:tcPr>
          <w:p w14:paraId="5D72DB41" w14:textId="3E0A78F5"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3B57DA46" w14:textId="0B7F56ED" w:rsidR="001F5450" w:rsidRPr="00026B17" w:rsidRDefault="001F5450" w:rsidP="001F5450">
            <w:pPr>
              <w:spacing w:line="252" w:lineRule="auto"/>
              <w:ind w:left="-57" w:right="-57"/>
              <w:jc w:val="center"/>
              <w:rPr>
                <w:rFonts w:ascii="TH SarabunPSK" w:hAnsi="TH SarabunPSK" w:cs="TH SarabunPSK"/>
                <w:color w:val="000000" w:themeColor="text1"/>
                <w:sz w:val="26"/>
                <w:szCs w:val="26"/>
              </w:rPr>
            </w:pPr>
            <w:r w:rsidRPr="00026B17">
              <w:rPr>
                <w:rFonts w:ascii="TH SarabunPSK" w:hAnsi="TH SarabunPSK" w:cs="TH SarabunPSK"/>
                <w:color w:val="000000" w:themeColor="text1"/>
                <w:sz w:val="26"/>
                <w:szCs w:val="26"/>
                <w:cs/>
              </w:rPr>
              <w:t>กลุ่มการพัฒนาทักษะ</w:t>
            </w:r>
          </w:p>
          <w:p w14:paraId="3F9F4D95" w14:textId="345D7198"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026B17">
              <w:rPr>
                <w:rFonts w:ascii="TH SarabunPSK" w:hAnsi="TH SarabunPSK" w:cs="TH SarabunPSK"/>
                <w:color w:val="000000" w:themeColor="text1"/>
                <w:sz w:val="26"/>
                <w:szCs w:val="26"/>
                <w:cs/>
              </w:rPr>
              <w:t>และลักษณะบุคคล</w:t>
            </w:r>
          </w:p>
        </w:tc>
      </w:tr>
      <w:tr w:rsidR="001F5450" w:rsidRPr="0018783F" w14:paraId="62157476" w14:textId="5D701848"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DDC13F9"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001226 วิถีชีวิตในยุคดิจิทัล</w:t>
            </w:r>
          </w:p>
          <w:p w14:paraId="1EF70071"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Ways of Living in the Digital Age</w:t>
            </w:r>
          </w:p>
        </w:tc>
        <w:tc>
          <w:tcPr>
            <w:tcW w:w="711" w:type="dxa"/>
            <w:tcBorders>
              <w:top w:val="single" w:sz="4" w:space="0" w:color="auto"/>
              <w:left w:val="single" w:sz="4" w:space="0" w:color="auto"/>
              <w:bottom w:val="single" w:sz="4" w:space="0" w:color="auto"/>
              <w:right w:val="single" w:sz="4" w:space="0" w:color="auto"/>
            </w:tcBorders>
          </w:tcPr>
          <w:p w14:paraId="04D89F62"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bottom w:val="single" w:sz="4" w:space="0" w:color="auto"/>
              <w:right w:val="single" w:sz="4" w:space="0" w:color="auto"/>
            </w:tcBorders>
            <w:vAlign w:val="center"/>
          </w:tcPr>
          <w:p w14:paraId="76B225A0" w14:textId="26F2E2C8"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7DEECC64" w14:textId="7BF28AB1" w:rsidR="001F5450" w:rsidRPr="00513A60" w:rsidRDefault="001F5450" w:rsidP="001F5450">
            <w:pPr>
              <w:spacing w:line="252"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201</w:t>
            </w:r>
            <w:r>
              <w:rPr>
                <w:rFonts w:ascii="TH SarabunPSK" w:hAnsi="TH SarabunPSK" w:cs="TH SarabunPSK" w:hint="cs"/>
                <w:sz w:val="26"/>
                <w:szCs w:val="26"/>
                <w:cs/>
              </w:rPr>
              <w:t xml:space="preserve"> </w:t>
            </w:r>
            <w:r w:rsidRPr="00513A60">
              <w:rPr>
                <w:rFonts w:ascii="TH SarabunPSK" w:hAnsi="TH SarabunPSK" w:cs="TH SarabunPSK"/>
                <w:sz w:val="26"/>
                <w:szCs w:val="26"/>
                <w:cs/>
              </w:rPr>
              <w:t>วิถีชีวิตในยุคดิจิทัล</w:t>
            </w:r>
          </w:p>
          <w:p w14:paraId="0823EC19" w14:textId="64F62FBF" w:rsidR="001F5450" w:rsidRPr="0018783F" w:rsidRDefault="001F5450" w:rsidP="001F5450">
            <w:pPr>
              <w:spacing w:line="252" w:lineRule="auto"/>
              <w:ind w:left="-57" w:right="-57" w:firstLine="624"/>
              <w:rPr>
                <w:rFonts w:ascii="TH SarabunPSK" w:hAnsi="TH SarabunPSK" w:cs="TH SarabunPSK"/>
                <w:sz w:val="26"/>
                <w:szCs w:val="26"/>
              </w:rPr>
            </w:pPr>
            <w:r w:rsidRPr="00513A60">
              <w:rPr>
                <w:rFonts w:ascii="TH SarabunPSK" w:hAnsi="TH SarabunPSK" w:cs="TH SarabunPSK"/>
                <w:sz w:val="26"/>
                <w:szCs w:val="26"/>
              </w:rPr>
              <w:t>Ways of Living in the Digital Age</w:t>
            </w:r>
          </w:p>
        </w:tc>
        <w:tc>
          <w:tcPr>
            <w:tcW w:w="709" w:type="dxa"/>
            <w:tcBorders>
              <w:top w:val="single" w:sz="2" w:space="0" w:color="auto"/>
              <w:left w:val="single" w:sz="2" w:space="0" w:color="auto"/>
              <w:bottom w:val="single" w:sz="2" w:space="0" w:color="auto"/>
              <w:right w:val="single" w:sz="2" w:space="0" w:color="auto"/>
            </w:tcBorders>
          </w:tcPr>
          <w:p w14:paraId="5C8E8254" w14:textId="43A67C2A" w:rsidR="001F5450" w:rsidRPr="0018783F" w:rsidRDefault="001F5450" w:rsidP="001F5450">
            <w:pPr>
              <w:spacing w:line="252"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3(3-0-6)</w:t>
            </w:r>
          </w:p>
        </w:tc>
        <w:tc>
          <w:tcPr>
            <w:tcW w:w="2126" w:type="dxa"/>
            <w:tcBorders>
              <w:top w:val="single" w:sz="2" w:space="0" w:color="auto"/>
              <w:left w:val="single" w:sz="2" w:space="0" w:color="auto"/>
              <w:bottom w:val="single" w:sz="2" w:space="0" w:color="auto"/>
              <w:right w:val="single" w:sz="4" w:space="0" w:color="auto"/>
            </w:tcBorders>
          </w:tcPr>
          <w:p w14:paraId="3060631D" w14:textId="1614AA0E" w:rsidR="001F5450" w:rsidRPr="00B92232" w:rsidRDefault="001F5450" w:rsidP="001F5450">
            <w:pPr>
              <w:spacing w:line="252"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452C2BBF" w14:textId="7CC72B0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BC6F0CF"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001227 ดนตรีวิถีไทยศึกษา</w:t>
            </w:r>
          </w:p>
          <w:p w14:paraId="1A11369A"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Music Studies in Thai Culture</w:t>
            </w:r>
          </w:p>
        </w:tc>
        <w:tc>
          <w:tcPr>
            <w:tcW w:w="711" w:type="dxa"/>
            <w:tcBorders>
              <w:top w:val="single" w:sz="4" w:space="0" w:color="auto"/>
              <w:left w:val="single" w:sz="4" w:space="0" w:color="auto"/>
              <w:bottom w:val="single" w:sz="4" w:space="0" w:color="auto"/>
              <w:right w:val="single" w:sz="4" w:space="0" w:color="auto"/>
            </w:tcBorders>
          </w:tcPr>
          <w:p w14:paraId="21688019"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vAlign w:val="center"/>
          </w:tcPr>
          <w:p w14:paraId="446D22F0" w14:textId="4EF2D471"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6ECFD26F" w14:textId="5FF70861" w:rsidR="001F5450" w:rsidRPr="00026B17" w:rsidRDefault="001F5450" w:rsidP="001F5450">
            <w:pPr>
              <w:spacing w:line="252" w:lineRule="auto"/>
              <w:ind w:left="-57" w:right="-57"/>
              <w:rPr>
                <w:rFonts w:ascii="TH SarabunPSK" w:hAnsi="TH SarabunPSK" w:cs="TH SarabunPSK"/>
                <w:sz w:val="26"/>
                <w:szCs w:val="26"/>
              </w:rPr>
            </w:pPr>
            <w:r w:rsidRPr="00026B17">
              <w:rPr>
                <w:rFonts w:ascii="TH SarabunPSK" w:hAnsi="TH SarabunPSK" w:cs="TH SarabunPSK"/>
                <w:sz w:val="26"/>
                <w:szCs w:val="26"/>
                <w:cs/>
              </w:rPr>
              <w:t>00</w:t>
            </w:r>
            <w:r>
              <w:rPr>
                <w:rFonts w:ascii="TH SarabunPSK" w:hAnsi="TH SarabunPSK" w:cs="TH SarabunPSK" w:hint="cs"/>
                <w:sz w:val="26"/>
                <w:szCs w:val="26"/>
                <w:cs/>
              </w:rPr>
              <w:t>2</w:t>
            </w:r>
            <w:r w:rsidRPr="00026B17">
              <w:rPr>
                <w:rFonts w:ascii="TH SarabunPSK" w:hAnsi="TH SarabunPSK" w:cs="TH SarabunPSK"/>
                <w:sz w:val="26"/>
                <w:szCs w:val="26"/>
                <w:cs/>
              </w:rPr>
              <w:t>303</w:t>
            </w:r>
            <w:r>
              <w:rPr>
                <w:rFonts w:ascii="TH SarabunPSK" w:hAnsi="TH SarabunPSK" w:cs="TH SarabunPSK" w:hint="cs"/>
                <w:sz w:val="26"/>
                <w:szCs w:val="26"/>
                <w:cs/>
              </w:rPr>
              <w:t xml:space="preserve"> </w:t>
            </w:r>
            <w:r w:rsidRPr="00026B17">
              <w:rPr>
                <w:rFonts w:ascii="TH SarabunPSK" w:hAnsi="TH SarabunPSK" w:cs="TH SarabunPSK"/>
                <w:sz w:val="26"/>
                <w:szCs w:val="26"/>
                <w:cs/>
              </w:rPr>
              <w:t>ดนตรีวิถีไทย</w:t>
            </w:r>
          </w:p>
          <w:p w14:paraId="61075822" w14:textId="06BFDAE9" w:rsidR="001F5450" w:rsidRPr="0018783F" w:rsidRDefault="001F5450" w:rsidP="001F5450">
            <w:pPr>
              <w:spacing w:line="252" w:lineRule="auto"/>
              <w:ind w:left="-57" w:right="-57" w:firstLine="624"/>
              <w:rPr>
                <w:rFonts w:ascii="TH SarabunPSK" w:hAnsi="TH SarabunPSK" w:cs="TH SarabunPSK"/>
                <w:sz w:val="26"/>
                <w:szCs w:val="26"/>
              </w:rPr>
            </w:pPr>
            <w:r w:rsidRPr="00026B17">
              <w:rPr>
                <w:rFonts w:ascii="TH SarabunPSK" w:hAnsi="TH SarabunPSK" w:cs="TH SarabunPSK"/>
                <w:sz w:val="26"/>
                <w:szCs w:val="26"/>
              </w:rPr>
              <w:t>Thai Music and Culture</w:t>
            </w:r>
          </w:p>
        </w:tc>
        <w:tc>
          <w:tcPr>
            <w:tcW w:w="709" w:type="dxa"/>
            <w:tcBorders>
              <w:top w:val="single" w:sz="2" w:space="0" w:color="auto"/>
              <w:left w:val="single" w:sz="2" w:space="0" w:color="auto"/>
              <w:bottom w:val="single" w:sz="2" w:space="0" w:color="auto"/>
              <w:right w:val="single" w:sz="2" w:space="0" w:color="auto"/>
            </w:tcBorders>
          </w:tcPr>
          <w:p w14:paraId="1C3D5B0F" w14:textId="0A1946DA" w:rsidR="001F5450" w:rsidRPr="0018783F" w:rsidRDefault="001F5450" w:rsidP="001F5450">
            <w:pPr>
              <w:spacing w:line="252"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7F1790E0" w14:textId="0FC25946" w:rsidR="001F5450" w:rsidRDefault="001F5450" w:rsidP="001F5450">
            <w:pPr>
              <w:spacing w:line="252"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7FCA56B3" w14:textId="461DE0C1" w:rsidR="001F5450" w:rsidRPr="00B92232" w:rsidRDefault="001F5450" w:rsidP="001F5450">
            <w:pPr>
              <w:spacing w:line="252" w:lineRule="auto"/>
              <w:ind w:left="-57" w:right="-57"/>
              <w:jc w:val="center"/>
              <w:rPr>
                <w:rFonts w:ascii="TH SarabunPSK" w:hAnsi="TH SarabunPSK" w:cs="TH SarabunPSK"/>
                <w:sz w:val="26"/>
                <w:szCs w:val="26"/>
              </w:rPr>
            </w:pPr>
            <w:r w:rsidRPr="00B92232">
              <w:rPr>
                <w:rFonts w:ascii="TH SarabunPSK" w:hAnsi="TH SarabunPSK" w:cs="TH SarabunPSK"/>
                <w:color w:val="000000" w:themeColor="text1"/>
                <w:sz w:val="26"/>
                <w:szCs w:val="26"/>
                <w:cs/>
              </w:rPr>
              <w:t>และลักษณะบุคคล</w:t>
            </w:r>
          </w:p>
        </w:tc>
      </w:tr>
      <w:tr w:rsidR="001F5450" w:rsidRPr="0018783F" w14:paraId="1B8E7E86" w14:textId="106D02D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tcPr>
          <w:p w14:paraId="2B63E6C8"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001228 ความสุขกับงานอดิเรก</w:t>
            </w:r>
          </w:p>
          <w:p w14:paraId="32994BF7"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Happiness with Hobbies</w:t>
            </w:r>
          </w:p>
        </w:tc>
        <w:tc>
          <w:tcPr>
            <w:tcW w:w="711" w:type="dxa"/>
            <w:tcBorders>
              <w:top w:val="single" w:sz="4" w:space="0" w:color="auto"/>
              <w:left w:val="single" w:sz="4" w:space="0" w:color="auto"/>
              <w:bottom w:val="single" w:sz="4" w:space="0" w:color="auto"/>
              <w:right w:val="single" w:sz="4" w:space="0" w:color="auto"/>
            </w:tcBorders>
          </w:tcPr>
          <w:p w14:paraId="3E041D3F"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tcPr>
          <w:p w14:paraId="658252BD" w14:textId="53750BE2"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4" w:space="0" w:color="auto"/>
              <w:right w:val="single" w:sz="4" w:space="0" w:color="auto"/>
            </w:tcBorders>
          </w:tcPr>
          <w:p w14:paraId="7A856B3E" w14:textId="04F4AE5B" w:rsidR="001F5450" w:rsidRPr="00DC4B15" w:rsidRDefault="001F5450" w:rsidP="001F5450">
            <w:pPr>
              <w:spacing w:line="252"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401</w:t>
            </w:r>
            <w:r>
              <w:rPr>
                <w:rFonts w:ascii="TH SarabunPSK" w:hAnsi="TH SarabunPSK" w:cs="TH SarabunPSK"/>
                <w:sz w:val="26"/>
                <w:szCs w:val="26"/>
              </w:rPr>
              <w:t xml:space="preserve"> </w:t>
            </w:r>
            <w:r w:rsidRPr="00DC4B15">
              <w:rPr>
                <w:rFonts w:ascii="TH SarabunPSK" w:hAnsi="TH SarabunPSK" w:cs="TH SarabunPSK"/>
                <w:sz w:val="26"/>
                <w:szCs w:val="26"/>
                <w:cs/>
              </w:rPr>
              <w:t>ความสุขกับงานอดิเรก</w:t>
            </w:r>
            <w:r w:rsidRPr="00DC4B15">
              <w:rPr>
                <w:rFonts w:ascii="TH SarabunPSK" w:hAnsi="TH SarabunPSK" w:cs="TH SarabunPSK"/>
                <w:sz w:val="26"/>
                <w:szCs w:val="26"/>
                <w:cs/>
              </w:rPr>
              <w:tab/>
            </w:r>
            <w:r w:rsidRPr="00DC4B15">
              <w:rPr>
                <w:rFonts w:ascii="TH SarabunPSK" w:hAnsi="TH SarabunPSK" w:cs="TH SarabunPSK"/>
                <w:sz w:val="26"/>
                <w:szCs w:val="26"/>
                <w:cs/>
              </w:rPr>
              <w:tab/>
              <w:t xml:space="preserve"> </w:t>
            </w:r>
          </w:p>
          <w:p w14:paraId="601B4A9F" w14:textId="1BF95804" w:rsidR="001F5450" w:rsidRPr="0018783F" w:rsidRDefault="001F5450" w:rsidP="001F5450">
            <w:pPr>
              <w:spacing w:line="252" w:lineRule="auto"/>
              <w:ind w:left="-57" w:right="-57" w:firstLine="624"/>
              <w:rPr>
                <w:rFonts w:ascii="TH SarabunPSK" w:hAnsi="TH SarabunPSK" w:cs="TH SarabunPSK"/>
                <w:sz w:val="26"/>
                <w:szCs w:val="26"/>
              </w:rPr>
            </w:pPr>
            <w:r w:rsidRPr="00DC4B15">
              <w:rPr>
                <w:rFonts w:ascii="TH SarabunPSK" w:hAnsi="TH SarabunPSK" w:cs="TH SarabunPSK"/>
                <w:sz w:val="26"/>
                <w:szCs w:val="26"/>
              </w:rPr>
              <w:t>Happiness with Hobbies</w:t>
            </w:r>
          </w:p>
        </w:tc>
        <w:tc>
          <w:tcPr>
            <w:tcW w:w="709" w:type="dxa"/>
            <w:tcBorders>
              <w:top w:val="single" w:sz="2" w:space="0" w:color="auto"/>
              <w:bottom w:val="single" w:sz="4" w:space="0" w:color="auto"/>
              <w:right w:val="single" w:sz="4" w:space="0" w:color="auto"/>
            </w:tcBorders>
          </w:tcPr>
          <w:p w14:paraId="04E5B2C6" w14:textId="4E688D16" w:rsidR="001F5450" w:rsidRPr="0018783F" w:rsidRDefault="001F5450" w:rsidP="001F5450">
            <w:pPr>
              <w:spacing w:line="252"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2" w:space="0" w:color="auto"/>
              <w:bottom w:val="single" w:sz="4" w:space="0" w:color="auto"/>
              <w:right w:val="single" w:sz="4" w:space="0" w:color="auto"/>
            </w:tcBorders>
            <w:vAlign w:val="center"/>
          </w:tcPr>
          <w:p w14:paraId="4112EF03" w14:textId="3AE24D03" w:rsidR="001F5450" w:rsidRPr="00B92232" w:rsidRDefault="001F5450" w:rsidP="001F5450">
            <w:pPr>
              <w:spacing w:line="252"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กลุ่มการพัฒนาสุขภาพกายและจิต</w:t>
            </w:r>
          </w:p>
        </w:tc>
      </w:tr>
      <w:tr w:rsidR="001F5450" w:rsidRPr="0018783F" w14:paraId="68EFB9C6" w14:textId="0E681811"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4F9FA5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lastRenderedPageBreak/>
              <w:t>001231 ความคิดและปรัชญา เพื่อการพัฒนาตนและสังคม</w:t>
            </w:r>
          </w:p>
          <w:p w14:paraId="150533E5"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Thought and Philosophy for Social Development and Self-Development</w:t>
            </w:r>
          </w:p>
        </w:tc>
        <w:tc>
          <w:tcPr>
            <w:tcW w:w="711" w:type="dxa"/>
            <w:tcBorders>
              <w:top w:val="single" w:sz="4" w:space="0" w:color="auto"/>
              <w:left w:val="single" w:sz="4" w:space="0" w:color="auto"/>
              <w:bottom w:val="single" w:sz="4" w:space="0" w:color="auto"/>
              <w:right w:val="single" w:sz="4" w:space="0" w:color="auto"/>
            </w:tcBorders>
          </w:tcPr>
          <w:p w14:paraId="03A4A7B2"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bottom w:val="single" w:sz="4" w:space="0" w:color="auto"/>
              <w:right w:val="single" w:sz="4" w:space="0" w:color="auto"/>
            </w:tcBorders>
            <w:vAlign w:val="center"/>
          </w:tcPr>
          <w:p w14:paraId="2F1FEB2A" w14:textId="5F6746F9" w:rsidR="001F5450" w:rsidRPr="00B92232" w:rsidRDefault="001F5450" w:rsidP="001F5450">
            <w:pPr>
              <w:spacing w:line="276"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118A657D" w14:textId="70218915"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309</w:t>
            </w:r>
            <w:r>
              <w:rPr>
                <w:rFonts w:ascii="TH SarabunPSK" w:hAnsi="TH SarabunPSK" w:cs="TH SarabunPSK" w:hint="cs"/>
                <w:sz w:val="26"/>
                <w:szCs w:val="26"/>
                <w:cs/>
              </w:rPr>
              <w:t xml:space="preserve"> </w:t>
            </w:r>
            <w:r w:rsidRPr="00DC4B15">
              <w:rPr>
                <w:rFonts w:ascii="TH SarabunPSK" w:hAnsi="TH SarabunPSK" w:cs="TH SarabunPSK"/>
                <w:sz w:val="26"/>
                <w:szCs w:val="26"/>
                <w:cs/>
              </w:rPr>
              <w:t>ความคิดเชิงปรัชญาเพื่อการพัฒนาตนและสังคม</w:t>
            </w:r>
          </w:p>
          <w:p w14:paraId="0438D812" w14:textId="77777777" w:rsidR="001F5450" w:rsidRDefault="001F5450" w:rsidP="001F5450">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Philosophical Thoughts for Self and Social</w:t>
            </w:r>
            <w:r w:rsidRPr="009440CE">
              <w:rPr>
                <w:rFonts w:ascii="TH SarabunPSK" w:hAnsi="TH SarabunPSK" w:cs="TH SarabunPSK" w:hint="cs"/>
                <w:sz w:val="26"/>
                <w:szCs w:val="26"/>
                <w:cs/>
              </w:rPr>
              <w:t xml:space="preserve"> </w:t>
            </w:r>
          </w:p>
          <w:p w14:paraId="3E3EAA0F" w14:textId="1BC2335B" w:rsidR="001F5450" w:rsidRPr="009440CE" w:rsidRDefault="001F5450" w:rsidP="001F5450">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Development</w:t>
            </w:r>
          </w:p>
        </w:tc>
        <w:tc>
          <w:tcPr>
            <w:tcW w:w="709" w:type="dxa"/>
            <w:tcBorders>
              <w:top w:val="single" w:sz="4" w:space="0" w:color="auto"/>
              <w:bottom w:val="single" w:sz="4" w:space="0" w:color="auto"/>
              <w:right w:val="single" w:sz="4" w:space="0" w:color="auto"/>
            </w:tcBorders>
          </w:tcPr>
          <w:p w14:paraId="7E522CF8" w14:textId="664D80B2"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13A4803" w14:textId="2625B78E" w:rsidR="001F5450" w:rsidRPr="00DC4B15"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กลุ่มการพัฒนาทักษะ</w:t>
            </w:r>
          </w:p>
          <w:p w14:paraId="4A6FECB6" w14:textId="53E9535C" w:rsidR="001F5450" w:rsidRPr="00B92232"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และลักษณะบุคคล</w:t>
            </w:r>
          </w:p>
        </w:tc>
      </w:tr>
      <w:tr w:rsidR="001F5450" w:rsidRPr="0018783F" w14:paraId="7B3FED44" w14:textId="42D8E63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C8755B6"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001232 กฎหมายพื้นฐานเพื่อคุณภาพชีวิต</w:t>
            </w:r>
          </w:p>
          <w:p w14:paraId="4EF008AC"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Fundamental Laws for Quality of Life </w:t>
            </w:r>
          </w:p>
        </w:tc>
        <w:tc>
          <w:tcPr>
            <w:tcW w:w="711" w:type="dxa"/>
            <w:tcBorders>
              <w:top w:val="single" w:sz="4" w:space="0" w:color="auto"/>
              <w:left w:val="single" w:sz="4" w:space="0" w:color="auto"/>
              <w:bottom w:val="single" w:sz="4" w:space="0" w:color="auto"/>
              <w:right w:val="single" w:sz="4" w:space="0" w:color="auto"/>
            </w:tcBorders>
          </w:tcPr>
          <w:p w14:paraId="69899B5A"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97419E9" w14:textId="47D93D7E"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00832" w14:textId="262B706C"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202</w:t>
            </w:r>
            <w:r>
              <w:rPr>
                <w:rFonts w:ascii="TH SarabunPSK" w:hAnsi="TH SarabunPSK" w:cs="TH SarabunPSK" w:hint="cs"/>
                <w:sz w:val="26"/>
                <w:szCs w:val="26"/>
                <w:cs/>
              </w:rPr>
              <w:t xml:space="preserve"> </w:t>
            </w:r>
            <w:r w:rsidRPr="00DC4B15">
              <w:rPr>
                <w:rFonts w:ascii="TH SarabunPSK" w:hAnsi="TH SarabunPSK" w:cs="TH SarabunPSK"/>
                <w:sz w:val="26"/>
                <w:szCs w:val="26"/>
                <w:cs/>
              </w:rPr>
              <w:t>กฎหมายพื้นฐานเพื่อคุณภาพชีวิต</w:t>
            </w:r>
          </w:p>
          <w:p w14:paraId="27D1229B" w14:textId="4915BD21"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Fundamental Laws for Quality of Life</w:t>
            </w:r>
            <w:r w:rsidRPr="00DC4B15">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83B29A4" w14:textId="6205713B"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left w:val="single" w:sz="2" w:space="0" w:color="auto"/>
              <w:bottom w:val="single" w:sz="4" w:space="0" w:color="auto"/>
              <w:right w:val="single" w:sz="4" w:space="0" w:color="auto"/>
            </w:tcBorders>
            <w:vAlign w:val="center"/>
          </w:tcPr>
          <w:p w14:paraId="1604E5F6" w14:textId="00DD36FA" w:rsidR="001F5450" w:rsidRPr="00B92232" w:rsidRDefault="001F5450" w:rsidP="001F5450">
            <w:pPr>
              <w:spacing w:line="276"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53D6CDBF" w14:textId="54F6CC42"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2B23FD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001233 ไทยกับประชาคมโลก</w:t>
            </w:r>
          </w:p>
          <w:p w14:paraId="2B47435E"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Thai State and the World Community</w:t>
            </w:r>
          </w:p>
        </w:tc>
        <w:tc>
          <w:tcPr>
            <w:tcW w:w="711" w:type="dxa"/>
            <w:tcBorders>
              <w:top w:val="single" w:sz="4" w:space="0" w:color="auto"/>
              <w:left w:val="single" w:sz="4" w:space="0" w:color="auto"/>
              <w:bottom w:val="single" w:sz="4" w:space="0" w:color="auto"/>
              <w:right w:val="single" w:sz="4" w:space="0" w:color="auto"/>
            </w:tcBorders>
          </w:tcPr>
          <w:p w14:paraId="67F02C16"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73D749E" w14:textId="7418F1B9"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AE9253" w14:textId="4075C8D3"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502</w:t>
            </w:r>
            <w:r>
              <w:rPr>
                <w:rFonts w:ascii="TH SarabunPSK" w:hAnsi="TH SarabunPSK" w:cs="TH SarabunPSK" w:hint="cs"/>
                <w:sz w:val="26"/>
                <w:szCs w:val="26"/>
                <w:cs/>
              </w:rPr>
              <w:t xml:space="preserve"> </w:t>
            </w:r>
            <w:r w:rsidRPr="00DC4B15">
              <w:rPr>
                <w:rFonts w:ascii="TH SarabunPSK" w:hAnsi="TH SarabunPSK" w:cs="TH SarabunPSK"/>
                <w:sz w:val="26"/>
                <w:szCs w:val="26"/>
                <w:cs/>
              </w:rPr>
              <w:t>ไทยกับประชาคมโลก</w:t>
            </w:r>
          </w:p>
          <w:p w14:paraId="571214E4" w14:textId="765781CA"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State and the World Community</w:t>
            </w:r>
          </w:p>
        </w:tc>
        <w:tc>
          <w:tcPr>
            <w:tcW w:w="709" w:type="dxa"/>
            <w:tcBorders>
              <w:top w:val="single" w:sz="4" w:space="0" w:color="auto"/>
              <w:bottom w:val="single" w:sz="4" w:space="0" w:color="auto"/>
              <w:right w:val="single" w:sz="4" w:space="0" w:color="auto"/>
            </w:tcBorders>
          </w:tcPr>
          <w:p w14:paraId="4AAB08F5" w14:textId="1619C998"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val="restart"/>
            <w:tcBorders>
              <w:top w:val="single" w:sz="4" w:space="0" w:color="auto"/>
              <w:left w:val="single" w:sz="2" w:space="0" w:color="auto"/>
              <w:right w:val="single" w:sz="4" w:space="0" w:color="auto"/>
            </w:tcBorders>
            <w:vAlign w:val="center"/>
          </w:tcPr>
          <w:p w14:paraId="32F7EDA1" w14:textId="77777777" w:rsidR="001F5450" w:rsidRDefault="001F5450" w:rsidP="001F5450">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1B06DB2B" w14:textId="53F9D89D" w:rsidR="001F5450" w:rsidRPr="00B92232" w:rsidRDefault="001F5450" w:rsidP="001F5450">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และพลโลกเพื่อสังคมที่ยั่งยืน</w:t>
            </w:r>
          </w:p>
        </w:tc>
      </w:tr>
      <w:tr w:rsidR="001F5450" w:rsidRPr="0018783F" w14:paraId="76C548EE" w14:textId="7112B644"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F4F0F9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001234 อารยธรรมและภูมิปัญญาท้องถิ่น</w:t>
            </w:r>
          </w:p>
          <w:p w14:paraId="471573A3"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Civilization and Local Wisdom</w:t>
            </w:r>
          </w:p>
        </w:tc>
        <w:tc>
          <w:tcPr>
            <w:tcW w:w="711" w:type="dxa"/>
            <w:tcBorders>
              <w:top w:val="single" w:sz="4" w:space="0" w:color="auto"/>
              <w:left w:val="single" w:sz="4" w:space="0" w:color="auto"/>
              <w:bottom w:val="single" w:sz="4" w:space="0" w:color="auto"/>
              <w:right w:val="single" w:sz="4" w:space="0" w:color="auto"/>
            </w:tcBorders>
          </w:tcPr>
          <w:p w14:paraId="1D02158D"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47E81E0" w14:textId="7BFE3612"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034D2AA" w14:textId="1CFFE403"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503</w:t>
            </w:r>
            <w:r>
              <w:rPr>
                <w:rFonts w:ascii="TH SarabunPSK" w:hAnsi="TH SarabunPSK" w:cs="TH SarabunPSK" w:hint="cs"/>
                <w:sz w:val="26"/>
                <w:szCs w:val="26"/>
                <w:cs/>
              </w:rPr>
              <w:t xml:space="preserve"> </w:t>
            </w:r>
            <w:r w:rsidRPr="00DC4B15">
              <w:rPr>
                <w:rFonts w:ascii="TH SarabunPSK" w:hAnsi="TH SarabunPSK" w:cs="TH SarabunPSK"/>
                <w:sz w:val="26"/>
                <w:szCs w:val="26"/>
                <w:cs/>
              </w:rPr>
              <w:t>อารยธรรมไทยและภูมิปัญญาท้องถิ่น</w:t>
            </w:r>
          </w:p>
          <w:p w14:paraId="1C29A75C" w14:textId="59BAAE37"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Civilization and Local Wisdom</w:t>
            </w:r>
          </w:p>
        </w:tc>
        <w:tc>
          <w:tcPr>
            <w:tcW w:w="709" w:type="dxa"/>
            <w:tcBorders>
              <w:top w:val="single" w:sz="4" w:space="0" w:color="auto"/>
              <w:bottom w:val="single" w:sz="4" w:space="0" w:color="auto"/>
              <w:right w:val="single" w:sz="2" w:space="0" w:color="auto"/>
            </w:tcBorders>
          </w:tcPr>
          <w:p w14:paraId="33AEB46D" w14:textId="06111E0E"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tcBorders>
              <w:left w:val="single" w:sz="2" w:space="0" w:color="auto"/>
              <w:right w:val="single" w:sz="4" w:space="0" w:color="auto"/>
            </w:tcBorders>
            <w:vAlign w:val="center"/>
          </w:tcPr>
          <w:p w14:paraId="75E75100" w14:textId="081F10C1"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26586A25" w14:textId="461B6868"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54AC60"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001235 การเมือง เศรษฐกิจ และสังคม</w:t>
            </w:r>
          </w:p>
          <w:p w14:paraId="27659127"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Politics, Economy and Society </w:t>
            </w:r>
          </w:p>
        </w:tc>
        <w:tc>
          <w:tcPr>
            <w:tcW w:w="711" w:type="dxa"/>
            <w:tcBorders>
              <w:top w:val="single" w:sz="4" w:space="0" w:color="auto"/>
              <w:left w:val="single" w:sz="4" w:space="0" w:color="auto"/>
              <w:bottom w:val="single" w:sz="4" w:space="0" w:color="auto"/>
              <w:right w:val="single" w:sz="4" w:space="0" w:color="auto"/>
            </w:tcBorders>
          </w:tcPr>
          <w:p w14:paraId="7E7E5A6F"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top w:val="single" w:sz="4" w:space="0" w:color="auto"/>
              <w:bottom w:val="single" w:sz="4" w:space="0" w:color="auto"/>
              <w:right w:val="single" w:sz="4" w:space="0" w:color="auto"/>
            </w:tcBorders>
          </w:tcPr>
          <w:p w14:paraId="0151C7DD" w14:textId="626D5815"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2CB5313" w14:textId="347959D6"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504</w:t>
            </w:r>
            <w:r>
              <w:rPr>
                <w:rFonts w:ascii="TH SarabunPSK" w:hAnsi="TH SarabunPSK" w:cs="TH SarabunPSK" w:hint="cs"/>
                <w:sz w:val="26"/>
                <w:szCs w:val="26"/>
                <w:cs/>
              </w:rPr>
              <w:t xml:space="preserve"> </w:t>
            </w:r>
            <w:r w:rsidRPr="00DC4B15">
              <w:rPr>
                <w:rFonts w:ascii="TH SarabunPSK" w:hAnsi="TH SarabunPSK" w:cs="TH SarabunPSK"/>
                <w:sz w:val="26"/>
                <w:szCs w:val="26"/>
                <w:cs/>
              </w:rPr>
              <w:t xml:space="preserve">การเมือง เศรษฐกิจ และสังคม </w:t>
            </w:r>
          </w:p>
          <w:p w14:paraId="58BF6E05" w14:textId="1F07AEA4"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Politics, Economy and Society</w:t>
            </w:r>
          </w:p>
        </w:tc>
        <w:tc>
          <w:tcPr>
            <w:tcW w:w="709" w:type="dxa"/>
            <w:tcBorders>
              <w:top w:val="single" w:sz="4" w:space="0" w:color="auto"/>
              <w:bottom w:val="single" w:sz="4" w:space="0" w:color="auto"/>
              <w:right w:val="single" w:sz="2" w:space="0" w:color="auto"/>
            </w:tcBorders>
          </w:tcPr>
          <w:p w14:paraId="25DD948F" w14:textId="3085FB55"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3(3-0-6)</w:t>
            </w:r>
          </w:p>
        </w:tc>
        <w:tc>
          <w:tcPr>
            <w:tcW w:w="2126" w:type="dxa"/>
            <w:vMerge/>
            <w:tcBorders>
              <w:left w:val="single" w:sz="2" w:space="0" w:color="auto"/>
              <w:bottom w:val="single" w:sz="4" w:space="0" w:color="auto"/>
              <w:right w:val="single" w:sz="4" w:space="0" w:color="auto"/>
            </w:tcBorders>
            <w:vAlign w:val="center"/>
          </w:tcPr>
          <w:p w14:paraId="24813DEB" w14:textId="1BC020C7"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4AFAB8F3" w14:textId="0D311593"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A14FD6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001236 การจัดการการดำเนินชีวิต</w:t>
            </w:r>
          </w:p>
          <w:p w14:paraId="7249A52A"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Living Management</w:t>
            </w:r>
          </w:p>
        </w:tc>
        <w:tc>
          <w:tcPr>
            <w:tcW w:w="711" w:type="dxa"/>
            <w:tcBorders>
              <w:top w:val="single" w:sz="4" w:space="0" w:color="auto"/>
              <w:left w:val="single" w:sz="4" w:space="0" w:color="auto"/>
              <w:bottom w:val="single" w:sz="4" w:space="0" w:color="auto"/>
              <w:right w:val="single" w:sz="4" w:space="0" w:color="auto"/>
            </w:tcBorders>
          </w:tcPr>
          <w:p w14:paraId="0E52332C"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848E9C9" w14:textId="17D90E19"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73D91C8" w14:textId="0F2C396C"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203</w:t>
            </w:r>
            <w:r>
              <w:rPr>
                <w:rFonts w:ascii="TH SarabunPSK" w:hAnsi="TH SarabunPSK" w:cs="TH SarabunPSK" w:hint="cs"/>
                <w:sz w:val="26"/>
                <w:szCs w:val="26"/>
                <w:cs/>
              </w:rPr>
              <w:t xml:space="preserve"> </w:t>
            </w:r>
            <w:r w:rsidRPr="00DC4B15">
              <w:rPr>
                <w:rFonts w:ascii="TH SarabunPSK" w:hAnsi="TH SarabunPSK" w:cs="TH SarabunPSK"/>
                <w:sz w:val="26"/>
                <w:szCs w:val="26"/>
                <w:cs/>
              </w:rPr>
              <w:t>การจัดการการดำเนินชีวิต</w:t>
            </w:r>
          </w:p>
          <w:p w14:paraId="0758BCD4" w14:textId="0815E8F9"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Living Management</w:t>
            </w:r>
          </w:p>
        </w:tc>
        <w:tc>
          <w:tcPr>
            <w:tcW w:w="709" w:type="dxa"/>
            <w:tcBorders>
              <w:top w:val="single" w:sz="4" w:space="0" w:color="auto"/>
              <w:bottom w:val="single" w:sz="4" w:space="0" w:color="auto"/>
              <w:right w:val="single" w:sz="4" w:space="0" w:color="auto"/>
            </w:tcBorders>
          </w:tcPr>
          <w:p w14:paraId="46AEA0DD" w14:textId="3438F4D9"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F155A88" w14:textId="48A6404B"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446016B" w14:textId="613EDABC"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AA37D85"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001237 ทักษะชีวิต</w:t>
            </w:r>
          </w:p>
          <w:p w14:paraId="3D12FBF5"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Life Skills</w:t>
            </w:r>
          </w:p>
        </w:tc>
        <w:tc>
          <w:tcPr>
            <w:tcW w:w="711" w:type="dxa"/>
            <w:tcBorders>
              <w:top w:val="single" w:sz="4" w:space="0" w:color="auto"/>
              <w:left w:val="single" w:sz="4" w:space="0" w:color="auto"/>
              <w:bottom w:val="single" w:sz="4" w:space="0" w:color="auto"/>
              <w:right w:val="single" w:sz="4" w:space="0" w:color="auto"/>
            </w:tcBorders>
          </w:tcPr>
          <w:p w14:paraId="1C58B907"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2CD4169" w14:textId="7CFEA135"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5F4308BC" w14:textId="78FC7E6E"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310</w:t>
            </w:r>
            <w:r>
              <w:rPr>
                <w:rFonts w:ascii="TH SarabunPSK" w:hAnsi="TH SarabunPSK" w:cs="TH SarabunPSK" w:hint="cs"/>
                <w:sz w:val="26"/>
                <w:szCs w:val="26"/>
                <w:cs/>
              </w:rPr>
              <w:t xml:space="preserve"> </w:t>
            </w:r>
            <w:r w:rsidRPr="00505E8D">
              <w:rPr>
                <w:rFonts w:ascii="TH SarabunPSK" w:hAnsi="TH SarabunPSK" w:cs="TH SarabunPSK"/>
                <w:sz w:val="26"/>
                <w:szCs w:val="26"/>
                <w:cs/>
              </w:rPr>
              <w:t>ทักษะชีวิต</w:t>
            </w:r>
          </w:p>
          <w:p w14:paraId="20DC5872" w14:textId="79B577EA"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Life Skills</w:t>
            </w:r>
          </w:p>
        </w:tc>
        <w:tc>
          <w:tcPr>
            <w:tcW w:w="709" w:type="dxa"/>
            <w:tcBorders>
              <w:top w:val="single" w:sz="4" w:space="0" w:color="auto"/>
              <w:bottom w:val="single" w:sz="4" w:space="0" w:color="auto"/>
              <w:right w:val="single" w:sz="4" w:space="0" w:color="auto"/>
            </w:tcBorders>
          </w:tcPr>
          <w:p w14:paraId="1632936F" w14:textId="5185164D"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67D4CFB" w14:textId="0B877540" w:rsidR="001F5450" w:rsidRPr="00505E8D"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435A5B81" w14:textId="3FFF2694"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1C235EE0" w14:textId="7C752B57"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734F649"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001238 การรู้เท่าทันสื่อ</w:t>
            </w:r>
          </w:p>
          <w:p w14:paraId="65D91A1F"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Media Literacy</w:t>
            </w:r>
          </w:p>
        </w:tc>
        <w:tc>
          <w:tcPr>
            <w:tcW w:w="711" w:type="dxa"/>
            <w:tcBorders>
              <w:top w:val="single" w:sz="4" w:space="0" w:color="auto"/>
              <w:left w:val="single" w:sz="4" w:space="0" w:color="auto"/>
              <w:bottom w:val="single" w:sz="4" w:space="0" w:color="auto"/>
              <w:right w:val="single" w:sz="4" w:space="0" w:color="auto"/>
            </w:tcBorders>
          </w:tcPr>
          <w:p w14:paraId="54CBFBAA"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0D1FC780" w14:textId="4F7B5D12"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F0EDB93" w14:textId="3AD416AA"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204</w:t>
            </w:r>
            <w:r>
              <w:rPr>
                <w:rFonts w:ascii="TH SarabunPSK" w:hAnsi="TH SarabunPSK" w:cs="TH SarabunPSK" w:hint="cs"/>
                <w:sz w:val="26"/>
                <w:szCs w:val="26"/>
                <w:cs/>
              </w:rPr>
              <w:t xml:space="preserve"> </w:t>
            </w:r>
            <w:r w:rsidRPr="00505E8D">
              <w:rPr>
                <w:rFonts w:ascii="TH SarabunPSK" w:hAnsi="TH SarabunPSK" w:cs="TH SarabunPSK"/>
                <w:sz w:val="26"/>
                <w:szCs w:val="26"/>
                <w:cs/>
              </w:rPr>
              <w:t>การรู้เท่าทันสื่อ</w:t>
            </w:r>
          </w:p>
          <w:p w14:paraId="05B79954" w14:textId="1389F95D"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 xml:space="preserve">Media </w:t>
            </w:r>
            <w:r>
              <w:rPr>
                <w:rFonts w:ascii="TH SarabunPSK" w:hAnsi="TH SarabunPSK" w:cs="TH SarabunPSK"/>
                <w:sz w:val="26"/>
                <w:szCs w:val="26"/>
              </w:rPr>
              <w:t>L</w:t>
            </w:r>
            <w:r w:rsidRPr="00505E8D">
              <w:rPr>
                <w:rFonts w:ascii="TH SarabunPSK" w:hAnsi="TH SarabunPSK" w:cs="TH SarabunPSK"/>
                <w:sz w:val="26"/>
                <w:szCs w:val="26"/>
              </w:rPr>
              <w:t>iteracy</w:t>
            </w:r>
          </w:p>
        </w:tc>
        <w:tc>
          <w:tcPr>
            <w:tcW w:w="709" w:type="dxa"/>
            <w:tcBorders>
              <w:top w:val="single" w:sz="4" w:space="0" w:color="auto"/>
              <w:bottom w:val="single" w:sz="4" w:space="0" w:color="auto"/>
              <w:right w:val="single" w:sz="4" w:space="0" w:color="auto"/>
            </w:tcBorders>
          </w:tcPr>
          <w:p w14:paraId="40C7B4FB" w14:textId="4418B5A0"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360CB3C0" w14:textId="0E18551D"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317D10E" w14:textId="20588C11"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D381BE1"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001239 ภาวะผู้นำกับความรัก</w:t>
            </w:r>
          </w:p>
          <w:p w14:paraId="6C928990"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Leadership and Compassion</w:t>
            </w:r>
          </w:p>
        </w:tc>
        <w:tc>
          <w:tcPr>
            <w:tcW w:w="711" w:type="dxa"/>
            <w:tcBorders>
              <w:top w:val="single" w:sz="4" w:space="0" w:color="auto"/>
              <w:left w:val="single" w:sz="4" w:space="0" w:color="auto"/>
              <w:bottom w:val="single" w:sz="4" w:space="0" w:color="auto"/>
              <w:right w:val="single" w:sz="4" w:space="0" w:color="auto"/>
            </w:tcBorders>
          </w:tcPr>
          <w:p w14:paraId="4CB438D8"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6D420D8B" w14:textId="4AAE6E41"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CAA358F" w14:textId="5E706898"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311</w:t>
            </w:r>
            <w:r>
              <w:rPr>
                <w:rFonts w:ascii="TH SarabunPSK" w:hAnsi="TH SarabunPSK" w:cs="TH SarabunPSK" w:hint="cs"/>
                <w:sz w:val="26"/>
                <w:szCs w:val="26"/>
                <w:cs/>
              </w:rPr>
              <w:t xml:space="preserve"> </w:t>
            </w:r>
            <w:r w:rsidRPr="00505E8D">
              <w:rPr>
                <w:rFonts w:ascii="TH SarabunPSK" w:hAnsi="TH SarabunPSK" w:cs="TH SarabunPSK"/>
                <w:sz w:val="26"/>
                <w:szCs w:val="26"/>
                <w:cs/>
              </w:rPr>
              <w:t>ภาวะผู้นำกับความรัก</w:t>
            </w:r>
          </w:p>
          <w:p w14:paraId="63015734" w14:textId="61B83AD6"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Leadership and Compassion</w:t>
            </w:r>
            <w:r w:rsidRPr="00505E8D">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2DCE56F" w14:textId="73B6163B"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3(3-0-6)</w:t>
            </w:r>
          </w:p>
        </w:tc>
        <w:tc>
          <w:tcPr>
            <w:tcW w:w="2126" w:type="dxa"/>
            <w:vMerge w:val="restart"/>
            <w:tcBorders>
              <w:top w:val="single" w:sz="4" w:space="0" w:color="auto"/>
              <w:right w:val="single" w:sz="4" w:space="0" w:color="auto"/>
            </w:tcBorders>
            <w:vAlign w:val="center"/>
          </w:tcPr>
          <w:p w14:paraId="4C5C1D9E" w14:textId="6CD68742" w:rsidR="001F5450" w:rsidRPr="00505E8D"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00022E50" w14:textId="04E9199C"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665C83C6" w14:textId="6EB76723"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CE05B4"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001241 ดนตรีตะวันตกในชีวิตประจำวัน</w:t>
            </w:r>
          </w:p>
          <w:p w14:paraId="56BD7EEA"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Western Music in Daily Life</w:t>
            </w:r>
          </w:p>
        </w:tc>
        <w:tc>
          <w:tcPr>
            <w:tcW w:w="711" w:type="dxa"/>
            <w:tcBorders>
              <w:top w:val="single" w:sz="4" w:space="0" w:color="auto"/>
              <w:left w:val="single" w:sz="4" w:space="0" w:color="auto"/>
              <w:bottom w:val="single" w:sz="4" w:space="0" w:color="auto"/>
              <w:right w:val="single" w:sz="4" w:space="0" w:color="auto"/>
            </w:tcBorders>
          </w:tcPr>
          <w:p w14:paraId="3EBABD83"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88A7E5D" w14:textId="20C890FA"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7CA0E9" w14:textId="2671DC44"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304</w:t>
            </w:r>
            <w:r>
              <w:rPr>
                <w:rFonts w:ascii="TH SarabunPSK" w:hAnsi="TH SarabunPSK" w:cs="TH SarabunPSK" w:hint="cs"/>
                <w:sz w:val="26"/>
                <w:szCs w:val="26"/>
                <w:cs/>
              </w:rPr>
              <w:t xml:space="preserve"> </w:t>
            </w:r>
            <w:r w:rsidRPr="00505E8D">
              <w:rPr>
                <w:rFonts w:ascii="TH SarabunPSK" w:hAnsi="TH SarabunPSK" w:cs="TH SarabunPSK"/>
                <w:sz w:val="26"/>
                <w:szCs w:val="26"/>
                <w:cs/>
              </w:rPr>
              <w:t>ดนตรีตะวันตกในชีวิตประจำวัน</w:t>
            </w:r>
          </w:p>
          <w:p w14:paraId="281A0EA3" w14:textId="3D767F97"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Western Music in Daily Life</w:t>
            </w:r>
          </w:p>
        </w:tc>
        <w:tc>
          <w:tcPr>
            <w:tcW w:w="709" w:type="dxa"/>
            <w:tcBorders>
              <w:top w:val="single" w:sz="4" w:space="0" w:color="auto"/>
              <w:bottom w:val="single" w:sz="4" w:space="0" w:color="auto"/>
              <w:right w:val="single" w:sz="4" w:space="0" w:color="auto"/>
            </w:tcBorders>
          </w:tcPr>
          <w:p w14:paraId="0DD5A4F3" w14:textId="2E98F833"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right w:val="single" w:sz="4" w:space="0" w:color="auto"/>
            </w:tcBorders>
            <w:vAlign w:val="center"/>
          </w:tcPr>
          <w:p w14:paraId="0CFC8CC6" w14:textId="47C5D4AA"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4DD190E1" w14:textId="4FB14E4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2E778B"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001242 การคิดเชิงสร้างสรรค์และนวัตกรรม</w:t>
            </w:r>
          </w:p>
          <w:p w14:paraId="56ACCE36"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 xml:space="preserve">Creative Thinking and Innovation </w:t>
            </w:r>
          </w:p>
        </w:tc>
        <w:tc>
          <w:tcPr>
            <w:tcW w:w="711" w:type="dxa"/>
            <w:tcBorders>
              <w:top w:val="single" w:sz="4" w:space="0" w:color="auto"/>
              <w:left w:val="single" w:sz="4" w:space="0" w:color="auto"/>
              <w:bottom w:val="single" w:sz="4" w:space="0" w:color="auto"/>
              <w:right w:val="single" w:sz="4" w:space="0" w:color="auto"/>
            </w:tcBorders>
          </w:tcPr>
          <w:p w14:paraId="3E6FC8BB"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14DA4EE5" w14:textId="496E86BC"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B25A5EC" w14:textId="6C5063D8"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305</w:t>
            </w:r>
            <w:r>
              <w:rPr>
                <w:rFonts w:ascii="TH SarabunPSK" w:hAnsi="TH SarabunPSK" w:cs="TH SarabunPSK"/>
                <w:sz w:val="26"/>
                <w:szCs w:val="26"/>
              </w:rPr>
              <w:t xml:space="preserve"> </w:t>
            </w:r>
            <w:r w:rsidRPr="00505E8D">
              <w:rPr>
                <w:rFonts w:ascii="TH SarabunPSK" w:hAnsi="TH SarabunPSK" w:cs="TH SarabunPSK"/>
                <w:sz w:val="26"/>
                <w:szCs w:val="26"/>
                <w:cs/>
              </w:rPr>
              <w:t>การคิดเชิงสร้างสรรค์และนวัตกรรม</w:t>
            </w:r>
          </w:p>
          <w:p w14:paraId="27DB1732" w14:textId="3B2EEE3D"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Creative Thinking and Innovation</w:t>
            </w:r>
          </w:p>
        </w:tc>
        <w:tc>
          <w:tcPr>
            <w:tcW w:w="709" w:type="dxa"/>
            <w:tcBorders>
              <w:top w:val="single" w:sz="4" w:space="0" w:color="auto"/>
              <w:bottom w:val="single" w:sz="4" w:space="0" w:color="auto"/>
              <w:right w:val="single" w:sz="4" w:space="0" w:color="auto"/>
            </w:tcBorders>
          </w:tcPr>
          <w:p w14:paraId="3CB60188" w14:textId="6B3DC156"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601535DD" w14:textId="0B7C6A55"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217FC4E4" w14:textId="28C035FB"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6A1F9BB"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001251 พลวัตกลุ่มและการทำงานเป็นทีม</w:t>
            </w:r>
          </w:p>
          <w:p w14:paraId="1EF6554D"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Group Dynamics and Teamwork</w:t>
            </w:r>
          </w:p>
        </w:tc>
        <w:tc>
          <w:tcPr>
            <w:tcW w:w="711" w:type="dxa"/>
            <w:tcBorders>
              <w:top w:val="single" w:sz="4" w:space="0" w:color="auto"/>
              <w:left w:val="single" w:sz="4" w:space="0" w:color="auto"/>
              <w:bottom w:val="single" w:sz="4" w:space="0" w:color="auto"/>
              <w:right w:val="single" w:sz="4" w:space="0" w:color="auto"/>
            </w:tcBorders>
          </w:tcPr>
          <w:p w14:paraId="6B3320B2"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18592AB" w14:textId="3FD07BFF" w:rsidR="001F5450" w:rsidRPr="00B92232" w:rsidRDefault="001F5450" w:rsidP="001F5450">
            <w:pPr>
              <w:spacing w:line="276"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22ED97" w14:textId="503C8713" w:rsidR="001F5450" w:rsidRPr="00582EB0" w:rsidRDefault="001F5450" w:rsidP="001F5450">
            <w:pPr>
              <w:spacing w:line="276" w:lineRule="auto"/>
              <w:ind w:left="-57" w:right="-57"/>
              <w:rPr>
                <w:rFonts w:ascii="TH SarabunPSK" w:hAnsi="TH SarabunPSK" w:cs="TH SarabunPSK"/>
                <w:sz w:val="26"/>
                <w:szCs w:val="26"/>
              </w:rPr>
            </w:pPr>
            <w:r w:rsidRPr="00582EB0">
              <w:rPr>
                <w:rFonts w:ascii="TH SarabunPSK" w:hAnsi="TH SarabunPSK" w:cs="TH SarabunPSK"/>
                <w:sz w:val="26"/>
                <w:szCs w:val="26"/>
                <w:cs/>
              </w:rPr>
              <w:t>00</w:t>
            </w:r>
            <w:r>
              <w:rPr>
                <w:rFonts w:ascii="TH SarabunPSK" w:hAnsi="TH SarabunPSK" w:cs="TH SarabunPSK" w:hint="cs"/>
                <w:sz w:val="26"/>
                <w:szCs w:val="26"/>
                <w:cs/>
              </w:rPr>
              <w:t>2</w:t>
            </w:r>
            <w:r w:rsidRPr="00582EB0">
              <w:rPr>
                <w:rFonts w:ascii="TH SarabunPSK" w:hAnsi="TH SarabunPSK" w:cs="TH SarabunPSK"/>
                <w:sz w:val="26"/>
                <w:szCs w:val="26"/>
                <w:cs/>
              </w:rPr>
              <w:t>205</w:t>
            </w:r>
            <w:r>
              <w:rPr>
                <w:rFonts w:ascii="TH SarabunPSK" w:hAnsi="TH SarabunPSK" w:cs="TH SarabunPSK"/>
                <w:sz w:val="26"/>
                <w:szCs w:val="26"/>
              </w:rPr>
              <w:t xml:space="preserve"> </w:t>
            </w:r>
            <w:r w:rsidRPr="00582EB0">
              <w:rPr>
                <w:rFonts w:ascii="TH SarabunPSK" w:hAnsi="TH SarabunPSK" w:cs="TH SarabunPSK"/>
                <w:sz w:val="26"/>
                <w:szCs w:val="26"/>
                <w:cs/>
              </w:rPr>
              <w:t>พลวัตกลุ่มและการทำงานเป็นทีม</w:t>
            </w:r>
          </w:p>
          <w:p w14:paraId="272E2551" w14:textId="4DC06135" w:rsidR="001F5450" w:rsidRPr="0018783F" w:rsidRDefault="001F5450" w:rsidP="001F5450">
            <w:pPr>
              <w:spacing w:line="276" w:lineRule="auto"/>
              <w:ind w:left="-57" w:right="-57" w:firstLine="624"/>
              <w:rPr>
                <w:rFonts w:ascii="TH SarabunPSK" w:hAnsi="TH SarabunPSK" w:cs="TH SarabunPSK"/>
                <w:sz w:val="26"/>
                <w:szCs w:val="26"/>
              </w:rPr>
            </w:pPr>
            <w:r w:rsidRPr="00582EB0">
              <w:rPr>
                <w:rFonts w:ascii="TH SarabunPSK" w:hAnsi="TH SarabunPSK" w:cs="TH SarabunPSK"/>
                <w:sz w:val="26"/>
                <w:szCs w:val="26"/>
              </w:rPr>
              <w:t>Group Dynamics and Teamwork</w:t>
            </w:r>
          </w:p>
        </w:tc>
        <w:tc>
          <w:tcPr>
            <w:tcW w:w="709" w:type="dxa"/>
            <w:tcBorders>
              <w:top w:val="single" w:sz="4" w:space="0" w:color="auto"/>
              <w:bottom w:val="single" w:sz="4" w:space="0" w:color="auto"/>
              <w:right w:val="single" w:sz="4" w:space="0" w:color="auto"/>
            </w:tcBorders>
          </w:tcPr>
          <w:p w14:paraId="2BF36D0E" w14:textId="02829078" w:rsidR="001F5450" w:rsidRPr="0018783F" w:rsidRDefault="001F5450" w:rsidP="001F5450">
            <w:pPr>
              <w:spacing w:line="276" w:lineRule="auto"/>
              <w:ind w:left="-57" w:right="-57"/>
              <w:jc w:val="center"/>
              <w:rPr>
                <w:rFonts w:ascii="TH SarabunPSK" w:hAnsi="TH SarabunPSK" w:cs="TH SarabunPSK"/>
                <w:sz w:val="26"/>
                <w:szCs w:val="26"/>
              </w:rPr>
            </w:pPr>
            <w:r w:rsidRPr="00582EB0">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0E397BA" w14:textId="113C454D" w:rsidR="001F5450" w:rsidRPr="00B92232" w:rsidRDefault="001F5450" w:rsidP="001F5450">
            <w:pPr>
              <w:spacing w:line="276"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กลุ่มความรู้เพื่อการใช้ชีวิตอย่างมีคุณภาพ</w:t>
            </w:r>
          </w:p>
        </w:tc>
      </w:tr>
      <w:tr w:rsidR="001F5450" w:rsidRPr="0018783F" w14:paraId="3BCE5F30" w14:textId="6640A797"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73170AB"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lastRenderedPageBreak/>
              <w:t>001252 นเรศวรศึกษา</w:t>
            </w:r>
          </w:p>
          <w:p w14:paraId="0EBBF61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Naresuan Studies</w:t>
            </w:r>
          </w:p>
        </w:tc>
        <w:tc>
          <w:tcPr>
            <w:tcW w:w="711" w:type="dxa"/>
            <w:tcBorders>
              <w:top w:val="single" w:sz="4" w:space="0" w:color="auto"/>
              <w:left w:val="single" w:sz="4" w:space="0" w:color="auto"/>
              <w:bottom w:val="single" w:sz="4" w:space="0" w:color="auto"/>
              <w:right w:val="single" w:sz="4" w:space="0" w:color="auto"/>
            </w:tcBorders>
          </w:tcPr>
          <w:p w14:paraId="5BDD6D88" w14:textId="77777777" w:rsidR="001F5450" w:rsidRPr="0018783F" w:rsidRDefault="001F5450" w:rsidP="001F5450">
            <w:pPr>
              <w:spacing w:line="259"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170291A0" w14:textId="3C31B570" w:rsidR="001F5450" w:rsidRPr="00B92232" w:rsidRDefault="001F5450" w:rsidP="001F5450">
            <w:pPr>
              <w:spacing w:line="259"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4C6B2FBF" w14:textId="495070A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505</w:t>
            </w:r>
            <w:r>
              <w:rPr>
                <w:rFonts w:ascii="TH SarabunPSK" w:hAnsi="TH SarabunPSK" w:cs="TH SarabunPSK"/>
                <w:sz w:val="26"/>
                <w:szCs w:val="26"/>
              </w:rPr>
              <w:t xml:space="preserve"> </w:t>
            </w:r>
            <w:r w:rsidRPr="00117994">
              <w:rPr>
                <w:rFonts w:ascii="TH SarabunPSK" w:hAnsi="TH SarabunPSK" w:cs="TH SarabunPSK"/>
                <w:sz w:val="26"/>
                <w:szCs w:val="26"/>
                <w:cs/>
              </w:rPr>
              <w:t>นเรศวรศึกษา</w:t>
            </w:r>
          </w:p>
          <w:p w14:paraId="1708C69B" w14:textId="794E1549"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Naresuan Studies</w:t>
            </w:r>
          </w:p>
        </w:tc>
        <w:tc>
          <w:tcPr>
            <w:tcW w:w="709" w:type="dxa"/>
            <w:tcBorders>
              <w:top w:val="single" w:sz="4" w:space="0" w:color="auto"/>
              <w:bottom w:val="single" w:sz="4" w:space="0" w:color="auto"/>
              <w:right w:val="single" w:sz="4" w:space="0" w:color="auto"/>
            </w:tcBorders>
          </w:tcPr>
          <w:p w14:paraId="30669FD6" w14:textId="66522B25"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975A668" w14:textId="77777777" w:rsidR="001F5450"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กลุ่มการเป็นพลเมืองไทย</w:t>
            </w:r>
          </w:p>
          <w:p w14:paraId="596A30C8" w14:textId="52253BD8"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และพลโลกเพื่อสังคมที่ยั่งยืน</w:t>
            </w:r>
          </w:p>
        </w:tc>
      </w:tr>
      <w:tr w:rsidR="001F5450" w:rsidRPr="0018783F" w14:paraId="0A29897F" w14:textId="59DE5C3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B346BE8"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 xml:space="preserve">001253 การเป็นผู้ประกอบการธุรกิจก่อตั้งใหม่ขนาดย่อม    </w:t>
            </w:r>
          </w:p>
          <w:p w14:paraId="251C92B4" w14:textId="77777777" w:rsidR="001F5450" w:rsidRPr="0018783F" w:rsidRDefault="001F5450" w:rsidP="001F5450">
            <w:pPr>
              <w:tabs>
                <w:tab w:val="left" w:pos="270"/>
              </w:tabs>
              <w:spacing w:line="259" w:lineRule="auto"/>
              <w:ind w:left="567"/>
              <w:rPr>
                <w:rFonts w:ascii="TH SarabunPSK" w:hAnsi="TH SarabunPSK" w:cs="TH SarabunPSK"/>
                <w:spacing w:val="-2"/>
                <w:sz w:val="26"/>
                <w:szCs w:val="26"/>
                <w:cs/>
              </w:rPr>
            </w:pPr>
            <w:r w:rsidRPr="0018783F">
              <w:rPr>
                <w:rFonts w:ascii="TH SarabunPSK" w:hAnsi="TH SarabunPSK" w:cs="TH SarabunPSK" w:hint="cs"/>
                <w:spacing w:val="-2"/>
                <w:sz w:val="26"/>
                <w:szCs w:val="26"/>
              </w:rPr>
              <w:t>Entrepreneurship for Small Business Start-up</w:t>
            </w:r>
          </w:p>
        </w:tc>
        <w:tc>
          <w:tcPr>
            <w:tcW w:w="711" w:type="dxa"/>
            <w:tcBorders>
              <w:top w:val="single" w:sz="4" w:space="0" w:color="auto"/>
              <w:left w:val="single" w:sz="4" w:space="0" w:color="auto"/>
              <w:bottom w:val="single" w:sz="4" w:space="0" w:color="auto"/>
              <w:right w:val="single" w:sz="4" w:space="0" w:color="auto"/>
            </w:tcBorders>
          </w:tcPr>
          <w:p w14:paraId="5434BAC3" w14:textId="77777777" w:rsidR="001F5450" w:rsidRPr="0018783F" w:rsidRDefault="001F5450" w:rsidP="001F5450">
            <w:pPr>
              <w:spacing w:line="259"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F4F4AF2" w14:textId="03EB5350" w:rsidR="001F5450" w:rsidRPr="00B92232" w:rsidRDefault="001F5450" w:rsidP="001F5450">
            <w:pPr>
              <w:spacing w:line="259"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1F54FE3A" w14:textId="632D11C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312</w:t>
            </w:r>
            <w:r>
              <w:rPr>
                <w:rFonts w:ascii="TH SarabunPSK" w:hAnsi="TH SarabunPSK" w:cs="TH SarabunPSK"/>
                <w:sz w:val="26"/>
                <w:szCs w:val="26"/>
              </w:rPr>
              <w:t xml:space="preserve"> </w:t>
            </w:r>
            <w:r w:rsidRPr="00117994">
              <w:rPr>
                <w:rFonts w:ascii="TH SarabunPSK" w:hAnsi="TH SarabunPSK" w:cs="TH SarabunPSK"/>
                <w:sz w:val="26"/>
                <w:szCs w:val="26"/>
                <w:cs/>
              </w:rPr>
              <w:t>การเป็นผู้ประกอบการธุรกิจก่อตั้งใหม่ขนาดย่อม</w:t>
            </w:r>
          </w:p>
          <w:p w14:paraId="15580CA0" w14:textId="197BBD96"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Entrepreneurship for Small Business Start-up</w:t>
            </w:r>
          </w:p>
        </w:tc>
        <w:tc>
          <w:tcPr>
            <w:tcW w:w="709" w:type="dxa"/>
            <w:tcBorders>
              <w:top w:val="single" w:sz="4" w:space="0" w:color="auto"/>
              <w:bottom w:val="single" w:sz="4" w:space="0" w:color="auto"/>
              <w:right w:val="single" w:sz="4" w:space="0" w:color="auto"/>
            </w:tcBorders>
          </w:tcPr>
          <w:p w14:paraId="08EACBB6" w14:textId="260B45A6"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635FACB" w14:textId="435E465D" w:rsidR="001F5450" w:rsidRPr="00117994"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กลุ่มการพัฒนาทักษะ</w:t>
            </w:r>
          </w:p>
          <w:p w14:paraId="4283C773" w14:textId="6FE31BEE"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และลักษณะบุคคล</w:t>
            </w:r>
          </w:p>
        </w:tc>
      </w:tr>
      <w:tr w:rsidR="001F5450" w:rsidRPr="0018783F" w14:paraId="3BB02017" w14:textId="54876616"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661DDFBC"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001254 จิตวิทยาและการใช้ชีวิตในโลกยุคใหม่</w:t>
            </w:r>
          </w:p>
          <w:p w14:paraId="231D2BD4"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Psychology and Life in the Modern World</w:t>
            </w:r>
          </w:p>
        </w:tc>
        <w:tc>
          <w:tcPr>
            <w:tcW w:w="711" w:type="dxa"/>
            <w:tcBorders>
              <w:top w:val="single" w:sz="4" w:space="0" w:color="auto"/>
              <w:left w:val="single" w:sz="4" w:space="0" w:color="auto"/>
              <w:bottom w:val="single" w:sz="4" w:space="0" w:color="auto"/>
              <w:right w:val="single" w:sz="4" w:space="0" w:color="auto"/>
            </w:tcBorders>
          </w:tcPr>
          <w:p w14:paraId="31273983"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0819047C" w14:textId="75E7CADF" w:rsidR="001F5450" w:rsidRPr="00B92232" w:rsidRDefault="001F5450" w:rsidP="001F5450">
            <w:pPr>
              <w:spacing w:line="259"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F58A5F" w14:textId="5176481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402</w:t>
            </w:r>
            <w:r>
              <w:rPr>
                <w:rFonts w:ascii="TH SarabunPSK" w:hAnsi="TH SarabunPSK" w:cs="TH SarabunPSK"/>
                <w:sz w:val="26"/>
                <w:szCs w:val="26"/>
              </w:rPr>
              <w:t xml:space="preserve"> </w:t>
            </w:r>
            <w:r w:rsidRPr="00117994">
              <w:rPr>
                <w:rFonts w:ascii="TH SarabunPSK" w:hAnsi="TH SarabunPSK" w:cs="TH SarabunPSK"/>
                <w:sz w:val="26"/>
                <w:szCs w:val="26"/>
                <w:cs/>
              </w:rPr>
              <w:t>จิตวิทยาและการใช้ชีวิตในโลกยุคใหม่</w:t>
            </w:r>
          </w:p>
          <w:p w14:paraId="24553A40" w14:textId="15033581"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 xml:space="preserve">Psychology and Living in the </w:t>
            </w:r>
            <w:r>
              <w:rPr>
                <w:rFonts w:ascii="TH SarabunPSK" w:hAnsi="TH SarabunPSK" w:cs="TH SarabunPSK"/>
                <w:sz w:val="26"/>
                <w:szCs w:val="26"/>
              </w:rPr>
              <w:t>M</w:t>
            </w:r>
            <w:r w:rsidRPr="00117994">
              <w:rPr>
                <w:rFonts w:ascii="TH SarabunPSK" w:hAnsi="TH SarabunPSK" w:cs="TH SarabunPSK"/>
                <w:sz w:val="26"/>
                <w:szCs w:val="26"/>
              </w:rPr>
              <w:t xml:space="preserve">odern </w:t>
            </w:r>
            <w:r>
              <w:rPr>
                <w:rFonts w:ascii="TH SarabunPSK" w:hAnsi="TH SarabunPSK" w:cs="TH SarabunPSK"/>
                <w:sz w:val="26"/>
                <w:szCs w:val="26"/>
              </w:rPr>
              <w:t>W</w:t>
            </w:r>
            <w:r w:rsidRPr="00117994">
              <w:rPr>
                <w:rFonts w:ascii="TH SarabunPSK" w:hAnsi="TH SarabunPSK" w:cs="TH SarabunPSK"/>
                <w:sz w:val="26"/>
                <w:szCs w:val="26"/>
              </w:rPr>
              <w:t>orld</w:t>
            </w:r>
          </w:p>
        </w:tc>
        <w:tc>
          <w:tcPr>
            <w:tcW w:w="709" w:type="dxa"/>
            <w:tcBorders>
              <w:top w:val="single" w:sz="4" w:space="0" w:color="auto"/>
              <w:bottom w:val="single" w:sz="4" w:space="0" w:color="auto"/>
              <w:right w:val="single" w:sz="4" w:space="0" w:color="auto"/>
            </w:tcBorders>
          </w:tcPr>
          <w:p w14:paraId="36026371" w14:textId="57070811"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3(3-0-6)</w:t>
            </w:r>
          </w:p>
        </w:tc>
        <w:tc>
          <w:tcPr>
            <w:tcW w:w="2126" w:type="dxa"/>
            <w:tcBorders>
              <w:top w:val="single" w:sz="4" w:space="0" w:color="auto"/>
              <w:bottom w:val="single" w:sz="4" w:space="0" w:color="auto"/>
              <w:right w:val="single" w:sz="4" w:space="0" w:color="auto"/>
            </w:tcBorders>
            <w:vAlign w:val="center"/>
          </w:tcPr>
          <w:p w14:paraId="696435A1" w14:textId="1EA55AAC"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กลุ่มการพัฒนาสุขภาพกายและจิต</w:t>
            </w:r>
          </w:p>
        </w:tc>
      </w:tr>
      <w:tr w:rsidR="001F5450" w:rsidRPr="0018783F" w14:paraId="02144CC2" w14:textId="446A40F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11317FB"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001311 ภาษาและวัฒนธรรมเกาหลี</w:t>
            </w:r>
          </w:p>
          <w:p w14:paraId="648BDFA8"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Korean Language and Culture</w:t>
            </w:r>
          </w:p>
        </w:tc>
        <w:tc>
          <w:tcPr>
            <w:tcW w:w="711" w:type="dxa"/>
            <w:tcBorders>
              <w:top w:val="single" w:sz="4" w:space="0" w:color="auto"/>
              <w:left w:val="single" w:sz="4" w:space="0" w:color="auto"/>
              <w:bottom w:val="single" w:sz="4" w:space="0" w:color="auto"/>
              <w:right w:val="single" w:sz="4" w:space="0" w:color="auto"/>
            </w:tcBorders>
          </w:tcPr>
          <w:p w14:paraId="65102A50" w14:textId="41F078B8"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7B54A25" w14:textId="585ED0A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0376579" w14:textId="7E2857EF"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50</w:t>
            </w:r>
            <w:r>
              <w:rPr>
                <w:rFonts w:ascii="TH SarabunPSK" w:hAnsi="TH SarabunPSK" w:cs="TH SarabunPSK" w:hint="cs"/>
                <w:color w:val="000000" w:themeColor="text1"/>
                <w:sz w:val="26"/>
                <w:szCs w:val="26"/>
                <w:cs/>
              </w:rPr>
              <w:t>9</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ภาษาและวัฒนธรรมเกาหลี</w:t>
            </w:r>
            <w:r w:rsidRPr="00117994">
              <w:rPr>
                <w:rFonts w:ascii="TH SarabunPSK" w:hAnsi="TH SarabunPSK" w:cs="TH SarabunPSK"/>
                <w:color w:val="000000" w:themeColor="text1"/>
                <w:sz w:val="26"/>
                <w:szCs w:val="26"/>
                <w:cs/>
              </w:rPr>
              <w:tab/>
            </w:r>
          </w:p>
          <w:p w14:paraId="273E6F67" w14:textId="61C4F0EF"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Korean Language and Culture</w:t>
            </w:r>
          </w:p>
        </w:tc>
        <w:tc>
          <w:tcPr>
            <w:tcW w:w="709" w:type="dxa"/>
            <w:tcBorders>
              <w:top w:val="single" w:sz="4" w:space="0" w:color="auto"/>
              <w:bottom w:val="single" w:sz="4" w:space="0" w:color="auto"/>
              <w:right w:val="single" w:sz="4" w:space="0" w:color="auto"/>
            </w:tcBorders>
          </w:tcPr>
          <w:p w14:paraId="1E62A7FF" w14:textId="4B67A22A"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val="restart"/>
            <w:tcBorders>
              <w:top w:val="single" w:sz="4" w:space="0" w:color="auto"/>
              <w:bottom w:val="single" w:sz="4" w:space="0" w:color="auto"/>
              <w:right w:val="single" w:sz="4" w:space="0" w:color="auto"/>
            </w:tcBorders>
            <w:vAlign w:val="center"/>
          </w:tcPr>
          <w:p w14:paraId="025EB278" w14:textId="77777777" w:rsidR="001F5450" w:rsidRDefault="001F5450" w:rsidP="001F5450">
            <w:pPr>
              <w:spacing w:line="259" w:lineRule="auto"/>
              <w:ind w:left="-57" w:right="-57"/>
              <w:jc w:val="center"/>
              <w:rPr>
                <w:rFonts w:ascii="TH SarabunPSK" w:hAnsi="TH SarabunPSK" w:cs="TH SarabunPSK"/>
                <w:sz w:val="26"/>
                <w:szCs w:val="26"/>
              </w:rPr>
            </w:pPr>
            <w:r w:rsidRPr="00373D33">
              <w:rPr>
                <w:rFonts w:ascii="TH SarabunPSK" w:hAnsi="TH SarabunPSK" w:cs="TH SarabunPSK"/>
                <w:sz w:val="26"/>
                <w:szCs w:val="26"/>
                <w:cs/>
              </w:rPr>
              <w:t>กลุ่มการเป็นพลเมืองไทย</w:t>
            </w:r>
          </w:p>
          <w:p w14:paraId="3B4A6D7D" w14:textId="23795FD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r w:rsidRPr="00373D33">
              <w:rPr>
                <w:rFonts w:ascii="TH SarabunPSK" w:hAnsi="TH SarabunPSK" w:cs="TH SarabunPSK"/>
                <w:sz w:val="26"/>
                <w:szCs w:val="26"/>
                <w:cs/>
              </w:rPr>
              <w:t>และพลโลกเพื่อสังคมที่ยั่งยืน</w:t>
            </w:r>
          </w:p>
        </w:tc>
      </w:tr>
      <w:tr w:rsidR="001F5450" w:rsidRPr="0018783F" w14:paraId="13062673" w14:textId="31572BA1"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155D48E9"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001312 ภาษาและวัฒนธรรมญี่ปุ่น</w:t>
            </w:r>
            <w:r w:rsidRPr="0018783F">
              <w:rPr>
                <w:rFonts w:ascii="TH SarabunPSK" w:hAnsi="TH SarabunPSK" w:cs="TH SarabunPSK" w:hint="cs"/>
                <w:sz w:val="26"/>
                <w:szCs w:val="26"/>
                <w:cs/>
              </w:rPr>
              <w:tab/>
            </w:r>
          </w:p>
          <w:p w14:paraId="36C2C1C6"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Japanese Language and Culture</w:t>
            </w:r>
          </w:p>
        </w:tc>
        <w:tc>
          <w:tcPr>
            <w:tcW w:w="711" w:type="dxa"/>
            <w:tcBorders>
              <w:top w:val="single" w:sz="4" w:space="0" w:color="auto"/>
              <w:left w:val="single" w:sz="4" w:space="0" w:color="auto"/>
              <w:bottom w:val="single" w:sz="4" w:space="0" w:color="auto"/>
              <w:right w:val="single" w:sz="4" w:space="0" w:color="auto"/>
            </w:tcBorders>
          </w:tcPr>
          <w:p w14:paraId="6890AC6F"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2B12F4E9" w14:textId="4877C2C7"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4E21B3F" w14:textId="1996B4D0"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10</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ภาษาและวัฒนธรรมญี่ปุ่น</w:t>
            </w:r>
          </w:p>
          <w:p w14:paraId="5CCA2893" w14:textId="54D43F0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Japanese Language and Culture</w:t>
            </w:r>
          </w:p>
        </w:tc>
        <w:tc>
          <w:tcPr>
            <w:tcW w:w="709" w:type="dxa"/>
            <w:tcBorders>
              <w:top w:val="single" w:sz="4" w:space="0" w:color="auto"/>
              <w:bottom w:val="single" w:sz="4" w:space="0" w:color="auto"/>
              <w:right w:val="single" w:sz="4" w:space="0" w:color="auto"/>
            </w:tcBorders>
          </w:tcPr>
          <w:p w14:paraId="5693399E" w14:textId="57F773F2"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8318372" w14:textId="5F1298D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1E5EB011" w14:textId="1E8CA2F4"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5390851"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001313 ภาษาและวัฒนธรรมจีน</w:t>
            </w:r>
          </w:p>
          <w:p w14:paraId="7800D168"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Chinese Language and Culture</w:t>
            </w:r>
          </w:p>
        </w:tc>
        <w:tc>
          <w:tcPr>
            <w:tcW w:w="711" w:type="dxa"/>
            <w:tcBorders>
              <w:top w:val="single" w:sz="4" w:space="0" w:color="auto"/>
              <w:left w:val="single" w:sz="4" w:space="0" w:color="auto"/>
              <w:bottom w:val="single" w:sz="4" w:space="0" w:color="auto"/>
              <w:right w:val="single" w:sz="4" w:space="0" w:color="auto"/>
            </w:tcBorders>
          </w:tcPr>
          <w:p w14:paraId="526E75A5"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BD9CE46" w14:textId="35782EE6"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02B32CE" w14:textId="12FE1454"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11</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ภาษาและวัฒนธรรมจีน</w:t>
            </w:r>
          </w:p>
          <w:p w14:paraId="18438BDC" w14:textId="2F61A67B"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Chinese Language and Culture </w:t>
            </w:r>
          </w:p>
        </w:tc>
        <w:tc>
          <w:tcPr>
            <w:tcW w:w="709" w:type="dxa"/>
            <w:tcBorders>
              <w:top w:val="single" w:sz="4" w:space="0" w:color="auto"/>
              <w:bottom w:val="single" w:sz="4" w:space="0" w:color="auto"/>
              <w:right w:val="single" w:sz="4" w:space="0" w:color="auto"/>
            </w:tcBorders>
          </w:tcPr>
          <w:p w14:paraId="173F68BF" w14:textId="07ED22EE"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r>
              <w:rPr>
                <w:rFonts w:ascii="TH SarabunPSK" w:hAnsi="TH SarabunPSK" w:cs="TH SarabunPSK" w:hint="cs"/>
                <w:color w:val="000000" w:themeColor="text1"/>
                <w:sz w:val="26"/>
                <w:szCs w:val="26"/>
                <w:cs/>
              </w:rPr>
              <w:t>)</w:t>
            </w:r>
          </w:p>
        </w:tc>
        <w:tc>
          <w:tcPr>
            <w:tcW w:w="2126" w:type="dxa"/>
            <w:vMerge/>
            <w:tcBorders>
              <w:top w:val="single" w:sz="4" w:space="0" w:color="auto"/>
              <w:bottom w:val="single" w:sz="4" w:space="0" w:color="auto"/>
              <w:right w:val="single" w:sz="4" w:space="0" w:color="auto"/>
            </w:tcBorders>
          </w:tcPr>
          <w:p w14:paraId="14542BE8" w14:textId="3B6C15F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F36A2E6" w14:textId="7C251EC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8AA9A54"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001314 ภาษาและวัฒนธรรมพม่า</w:t>
            </w:r>
          </w:p>
          <w:p w14:paraId="13EF3A45"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Myanmar Language and Culture</w:t>
            </w:r>
          </w:p>
        </w:tc>
        <w:tc>
          <w:tcPr>
            <w:tcW w:w="711" w:type="dxa"/>
            <w:tcBorders>
              <w:top w:val="single" w:sz="4" w:space="0" w:color="auto"/>
              <w:left w:val="single" w:sz="4" w:space="0" w:color="auto"/>
              <w:bottom w:val="single" w:sz="4" w:space="0" w:color="auto"/>
              <w:right w:val="single" w:sz="4" w:space="0" w:color="auto"/>
            </w:tcBorders>
          </w:tcPr>
          <w:p w14:paraId="5B9B33EB"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17B9B4A0" w14:textId="5EAC08E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0001BF9" w14:textId="781F70C3"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12</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ภาษาและวัฒนธรรมพม่า</w:t>
            </w:r>
          </w:p>
          <w:p w14:paraId="63406B44" w14:textId="420C455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Myanmar Language and Culture</w:t>
            </w:r>
          </w:p>
        </w:tc>
        <w:tc>
          <w:tcPr>
            <w:tcW w:w="709" w:type="dxa"/>
            <w:tcBorders>
              <w:top w:val="single" w:sz="4" w:space="0" w:color="auto"/>
              <w:bottom w:val="single" w:sz="4" w:space="0" w:color="auto"/>
              <w:right w:val="single" w:sz="4" w:space="0" w:color="auto"/>
            </w:tcBorders>
          </w:tcPr>
          <w:p w14:paraId="44C7D821" w14:textId="276AAA19"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371A7450" w14:textId="34599C2C"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28994D0" w14:textId="0CECE793"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14D6A63"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001315 ภาษาและวัฒนธรรมฝรั่งเศส</w:t>
            </w:r>
          </w:p>
          <w:p w14:paraId="41F74237"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French Language and Culture</w:t>
            </w:r>
          </w:p>
        </w:tc>
        <w:tc>
          <w:tcPr>
            <w:tcW w:w="711" w:type="dxa"/>
            <w:tcBorders>
              <w:top w:val="single" w:sz="4" w:space="0" w:color="auto"/>
              <w:left w:val="single" w:sz="4" w:space="0" w:color="auto"/>
              <w:bottom w:val="single" w:sz="4" w:space="0" w:color="auto"/>
              <w:right w:val="single" w:sz="4" w:space="0" w:color="auto"/>
            </w:tcBorders>
          </w:tcPr>
          <w:p w14:paraId="45B40156"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71106485" w14:textId="08DDFCC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CB060C" w14:textId="5203D64B"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3</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ภาษาและวัฒนธรรมฝรั่งเศส</w:t>
            </w:r>
            <w:r w:rsidRPr="00117994">
              <w:rPr>
                <w:rFonts w:ascii="TH SarabunPSK" w:hAnsi="TH SarabunPSK" w:cs="TH SarabunPSK"/>
                <w:color w:val="000000" w:themeColor="text1"/>
                <w:sz w:val="26"/>
                <w:szCs w:val="26"/>
                <w:cs/>
              </w:rPr>
              <w:tab/>
            </w:r>
          </w:p>
          <w:p w14:paraId="325DEAD6" w14:textId="09586F0D"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French Language and Culture</w:t>
            </w:r>
          </w:p>
        </w:tc>
        <w:tc>
          <w:tcPr>
            <w:tcW w:w="709" w:type="dxa"/>
            <w:tcBorders>
              <w:top w:val="single" w:sz="4" w:space="0" w:color="auto"/>
              <w:bottom w:val="single" w:sz="4" w:space="0" w:color="auto"/>
              <w:right w:val="single" w:sz="4" w:space="0" w:color="auto"/>
            </w:tcBorders>
          </w:tcPr>
          <w:p w14:paraId="4728F911" w14:textId="47F47C7C"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77CA2F4" w14:textId="01D62102"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3441FFA0" w14:textId="03845F7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9012D00"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001316 ภาษาและวัฒนธรรมสเปน</w:t>
            </w:r>
            <w:r w:rsidRPr="0018783F">
              <w:rPr>
                <w:rFonts w:ascii="TH SarabunPSK" w:hAnsi="TH SarabunPSK" w:cs="TH SarabunPSK" w:hint="cs"/>
                <w:sz w:val="26"/>
                <w:szCs w:val="26"/>
                <w:cs/>
              </w:rPr>
              <w:tab/>
            </w:r>
          </w:p>
          <w:p w14:paraId="1D2843C6"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Spanish Language and Culture</w:t>
            </w:r>
          </w:p>
        </w:tc>
        <w:tc>
          <w:tcPr>
            <w:tcW w:w="711" w:type="dxa"/>
            <w:tcBorders>
              <w:top w:val="single" w:sz="4" w:space="0" w:color="auto"/>
              <w:left w:val="single" w:sz="4" w:space="0" w:color="auto"/>
              <w:bottom w:val="single" w:sz="4" w:space="0" w:color="auto"/>
              <w:right w:val="single" w:sz="4" w:space="0" w:color="auto"/>
            </w:tcBorders>
          </w:tcPr>
          <w:p w14:paraId="2CBCD68D"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50F909DC" w14:textId="473731FD"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5F71AD4" w14:textId="6D2F7CA6"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4</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ภาษาและวัฒนธรรมสเปน</w:t>
            </w:r>
            <w:r w:rsidRPr="00117994">
              <w:rPr>
                <w:rFonts w:ascii="TH SarabunPSK" w:hAnsi="TH SarabunPSK" w:cs="TH SarabunPSK"/>
                <w:color w:val="000000" w:themeColor="text1"/>
                <w:sz w:val="26"/>
                <w:szCs w:val="26"/>
                <w:cs/>
              </w:rPr>
              <w:tab/>
            </w:r>
          </w:p>
          <w:p w14:paraId="1D98B602" w14:textId="6B1EF5A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Spanish Language and Culture</w:t>
            </w:r>
          </w:p>
        </w:tc>
        <w:tc>
          <w:tcPr>
            <w:tcW w:w="709" w:type="dxa"/>
            <w:tcBorders>
              <w:top w:val="single" w:sz="4" w:space="0" w:color="auto"/>
              <w:bottom w:val="single" w:sz="4" w:space="0" w:color="auto"/>
              <w:right w:val="single" w:sz="4" w:space="0" w:color="auto"/>
            </w:tcBorders>
          </w:tcPr>
          <w:p w14:paraId="21539CE6" w14:textId="15F6D69A"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84EC5E0" w14:textId="394626CF"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79AB1D9C" w14:textId="5109E8F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135227"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001317 ภาษาและวัฒนธรรมลาว</w:t>
            </w:r>
          </w:p>
          <w:p w14:paraId="44435AB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Lao Language and Culture</w:t>
            </w:r>
          </w:p>
        </w:tc>
        <w:tc>
          <w:tcPr>
            <w:tcW w:w="711" w:type="dxa"/>
            <w:tcBorders>
              <w:top w:val="single" w:sz="4" w:space="0" w:color="auto"/>
              <w:left w:val="single" w:sz="4" w:space="0" w:color="auto"/>
              <w:bottom w:val="single" w:sz="4" w:space="0" w:color="auto"/>
              <w:right w:val="single" w:sz="4" w:space="0" w:color="auto"/>
            </w:tcBorders>
          </w:tcPr>
          <w:p w14:paraId="66FCE3D1"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DF3A928" w14:textId="2B858CA1"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648DD7B" w14:textId="6275DA4D"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5</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ภาษาและวัฒนธรรมลาว</w:t>
            </w:r>
          </w:p>
          <w:p w14:paraId="2600954D" w14:textId="126DACA0"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Lao Language and Culture</w:t>
            </w:r>
          </w:p>
        </w:tc>
        <w:tc>
          <w:tcPr>
            <w:tcW w:w="709" w:type="dxa"/>
            <w:tcBorders>
              <w:top w:val="single" w:sz="4" w:space="0" w:color="auto"/>
              <w:bottom w:val="single" w:sz="4" w:space="0" w:color="auto"/>
              <w:right w:val="single" w:sz="4" w:space="0" w:color="auto"/>
            </w:tcBorders>
          </w:tcPr>
          <w:p w14:paraId="487A7081" w14:textId="337ADB63"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43ADCE5" w14:textId="60CE088A"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458EF1D6" w14:textId="6138E128"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383B5FBC"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001318 ภาษาและวัฒนธรรมอินโดนีเซีย</w:t>
            </w:r>
          </w:p>
          <w:p w14:paraId="58D4779A"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pacing w:val="-4"/>
                <w:sz w:val="26"/>
                <w:szCs w:val="26"/>
              </w:rPr>
              <w:t>Indonesian Language and Culture</w:t>
            </w:r>
          </w:p>
        </w:tc>
        <w:tc>
          <w:tcPr>
            <w:tcW w:w="711" w:type="dxa"/>
            <w:tcBorders>
              <w:top w:val="single" w:sz="4" w:space="0" w:color="auto"/>
              <w:left w:val="single" w:sz="4" w:space="0" w:color="auto"/>
              <w:bottom w:val="single" w:sz="4" w:space="0" w:color="auto"/>
              <w:right w:val="single" w:sz="4" w:space="0" w:color="auto"/>
            </w:tcBorders>
          </w:tcPr>
          <w:p w14:paraId="69FD33A6"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0F205458" w14:textId="3D70CE8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D157196" w14:textId="0B72D8DD"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6</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 xml:space="preserve">ภาษาและวัฒนธรรมอินโดนีเซีย </w:t>
            </w:r>
          </w:p>
          <w:p w14:paraId="7DAF1995" w14:textId="501BEB32"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Indonesian Language and Culture </w:t>
            </w:r>
          </w:p>
        </w:tc>
        <w:tc>
          <w:tcPr>
            <w:tcW w:w="709" w:type="dxa"/>
            <w:tcBorders>
              <w:top w:val="single" w:sz="4" w:space="0" w:color="auto"/>
              <w:bottom w:val="single" w:sz="4" w:space="0" w:color="auto"/>
              <w:right w:val="single" w:sz="4" w:space="0" w:color="auto"/>
            </w:tcBorders>
          </w:tcPr>
          <w:p w14:paraId="18D7B891" w14:textId="1CF3C2F7"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5E229C90" w14:textId="4BEECF10"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6D467C2" w14:textId="70DD22C4"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2A383886"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001319 ภาษาและวัฒนธรรมเวียดนาม</w:t>
            </w:r>
          </w:p>
          <w:p w14:paraId="49DD2A45"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pacing w:val="-6"/>
                <w:sz w:val="26"/>
                <w:szCs w:val="26"/>
              </w:rPr>
              <w:t>Vietnamese Language and Culture</w:t>
            </w:r>
          </w:p>
        </w:tc>
        <w:tc>
          <w:tcPr>
            <w:tcW w:w="711" w:type="dxa"/>
            <w:tcBorders>
              <w:top w:val="single" w:sz="4" w:space="0" w:color="auto"/>
              <w:left w:val="single" w:sz="4" w:space="0" w:color="auto"/>
              <w:bottom w:val="single" w:sz="4" w:space="0" w:color="auto"/>
              <w:right w:val="single" w:sz="4" w:space="0" w:color="auto"/>
            </w:tcBorders>
          </w:tcPr>
          <w:p w14:paraId="44AB7EBE"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3691A718" w14:textId="2BB033A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2C00C9E2" w14:textId="36253343"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7</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ภาษาและวัฒนธรรมเวียดนาม</w:t>
            </w:r>
            <w:r w:rsidRPr="00117994">
              <w:rPr>
                <w:rFonts w:ascii="TH SarabunPSK" w:hAnsi="TH SarabunPSK" w:cs="TH SarabunPSK"/>
                <w:color w:val="000000" w:themeColor="text1"/>
                <w:sz w:val="26"/>
                <w:szCs w:val="26"/>
                <w:cs/>
              </w:rPr>
              <w:tab/>
            </w:r>
          </w:p>
          <w:p w14:paraId="4D825437" w14:textId="5BC8394A"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Vietnamese Language and Culture</w:t>
            </w:r>
          </w:p>
        </w:tc>
        <w:tc>
          <w:tcPr>
            <w:tcW w:w="709" w:type="dxa"/>
            <w:tcBorders>
              <w:top w:val="single" w:sz="4" w:space="0" w:color="auto"/>
              <w:bottom w:val="single" w:sz="4" w:space="0" w:color="auto"/>
              <w:right w:val="single" w:sz="4" w:space="0" w:color="auto"/>
            </w:tcBorders>
          </w:tcPr>
          <w:p w14:paraId="2062095C" w14:textId="58286F32"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6E8BACF7" w14:textId="4BB79D62"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3C547F38" w14:textId="7F7771FE"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B7794E"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001320 ภาษาฮินดีและวัฒนธรรมอินเดีย</w:t>
            </w:r>
          </w:p>
          <w:p w14:paraId="75B555B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Hindi Language and Indian Culture</w:t>
            </w:r>
          </w:p>
        </w:tc>
        <w:tc>
          <w:tcPr>
            <w:tcW w:w="711" w:type="dxa"/>
            <w:tcBorders>
              <w:top w:val="single" w:sz="4" w:space="0" w:color="auto"/>
              <w:left w:val="single" w:sz="4" w:space="0" w:color="auto"/>
              <w:bottom w:val="single" w:sz="4" w:space="0" w:color="auto"/>
              <w:right w:val="single" w:sz="4" w:space="0" w:color="auto"/>
            </w:tcBorders>
          </w:tcPr>
          <w:p w14:paraId="48A71A89"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bottom w:val="single" w:sz="4" w:space="0" w:color="auto"/>
              <w:right w:val="single" w:sz="4" w:space="0" w:color="auto"/>
            </w:tcBorders>
          </w:tcPr>
          <w:p w14:paraId="59DCF210" w14:textId="2D5D4458" w:rsidR="001F5450" w:rsidRPr="00B92232" w:rsidRDefault="001F5450" w:rsidP="001F5450">
            <w:pPr>
              <w:spacing w:line="259" w:lineRule="auto"/>
              <w:ind w:left="-57" w:right="-57"/>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53F9290E" w14:textId="25158F2C" w:rsidR="001F5450" w:rsidRPr="0018783F" w:rsidRDefault="001F5450" w:rsidP="001F5450">
            <w:pPr>
              <w:spacing w:line="259" w:lineRule="auto"/>
              <w:ind w:right="-57"/>
              <w:jc w:val="center"/>
              <w:rPr>
                <w:rFonts w:ascii="TH SarabunPSK" w:hAnsi="TH SarabunPSK" w:cs="TH SarabunPSK"/>
                <w:color w:val="000000" w:themeColor="text1"/>
                <w:sz w:val="26"/>
                <w:szCs w:val="26"/>
                <w:cs/>
              </w:rPr>
            </w:pPr>
            <w:r w:rsidRPr="00F25226">
              <w:rPr>
                <w:rFonts w:ascii="TH SarabunPSK" w:hAnsi="TH SarabunPSK" w:cs="TH SarabunPSK" w:hint="cs"/>
                <w:b/>
                <w:bCs/>
                <w:sz w:val="26"/>
                <w:szCs w:val="26"/>
                <w:cs/>
              </w:rPr>
              <w:t>ปิดรายวิชา</w:t>
            </w:r>
          </w:p>
        </w:tc>
        <w:tc>
          <w:tcPr>
            <w:tcW w:w="709" w:type="dxa"/>
            <w:tcBorders>
              <w:top w:val="single" w:sz="4" w:space="0" w:color="auto"/>
              <w:bottom w:val="single" w:sz="4" w:space="0" w:color="auto"/>
              <w:right w:val="single" w:sz="4" w:space="0" w:color="auto"/>
            </w:tcBorders>
          </w:tcPr>
          <w:p w14:paraId="66952912" w14:textId="0B628330"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p>
        </w:tc>
        <w:tc>
          <w:tcPr>
            <w:tcW w:w="2126" w:type="dxa"/>
            <w:tcBorders>
              <w:top w:val="single" w:sz="4" w:space="0" w:color="auto"/>
              <w:bottom w:val="single" w:sz="4" w:space="0" w:color="auto"/>
              <w:right w:val="single" w:sz="4" w:space="0" w:color="auto"/>
            </w:tcBorders>
            <w:vAlign w:val="center"/>
          </w:tcPr>
          <w:p w14:paraId="245D1DA1" w14:textId="205332E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03F8AC92" w14:textId="234662CF"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70FC598"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lastRenderedPageBreak/>
              <w:t>001321 ภาษาและวัฒนธรรมเขมร</w:t>
            </w:r>
          </w:p>
          <w:p w14:paraId="731C3786"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Khmer Language and Culture</w:t>
            </w:r>
          </w:p>
        </w:tc>
        <w:tc>
          <w:tcPr>
            <w:tcW w:w="711" w:type="dxa"/>
            <w:tcBorders>
              <w:top w:val="single" w:sz="4" w:space="0" w:color="auto"/>
              <w:left w:val="single" w:sz="4" w:space="0" w:color="auto"/>
              <w:bottom w:val="single" w:sz="4" w:space="0" w:color="auto"/>
              <w:right w:val="single" w:sz="4" w:space="0" w:color="auto"/>
            </w:tcBorders>
          </w:tcPr>
          <w:p w14:paraId="1C8B11AF"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left w:val="single" w:sz="4" w:space="0" w:color="auto"/>
              <w:right w:val="single" w:sz="4" w:space="0" w:color="auto"/>
            </w:tcBorders>
            <w:vAlign w:val="center"/>
          </w:tcPr>
          <w:p w14:paraId="6D33A897" w14:textId="0A7A7E57" w:rsidR="001F5450" w:rsidRPr="00B92232" w:rsidRDefault="001F5450" w:rsidP="00DB648A">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5B51D538" w14:textId="5FB0EE87" w:rsidR="001F5450" w:rsidRPr="00117994" w:rsidRDefault="001F5450" w:rsidP="00DB648A">
            <w:pPr>
              <w:spacing w:line="238"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8</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ภาษาและวัฒนธรรมเขมร</w:t>
            </w:r>
          </w:p>
          <w:p w14:paraId="1F25DFA5" w14:textId="6D6DA15A" w:rsidR="001F5450" w:rsidRPr="00F25226" w:rsidRDefault="001F5450" w:rsidP="00DB648A">
            <w:pPr>
              <w:spacing w:line="238" w:lineRule="auto"/>
              <w:ind w:left="-57" w:right="-57" w:firstLine="624"/>
              <w:rPr>
                <w:rFonts w:ascii="TH SarabunPSK" w:hAnsi="TH SarabunPSK" w:cs="TH SarabunPSK"/>
                <w:b/>
                <w:bCs/>
                <w:sz w:val="26"/>
                <w:szCs w:val="26"/>
                <w:cs/>
              </w:rPr>
            </w:pPr>
            <w:r w:rsidRPr="00117994">
              <w:rPr>
                <w:rFonts w:ascii="TH SarabunPSK" w:hAnsi="TH SarabunPSK" w:cs="TH SarabunPSK"/>
                <w:color w:val="000000" w:themeColor="text1"/>
                <w:sz w:val="26"/>
                <w:szCs w:val="26"/>
              </w:rPr>
              <w:t>Khmer Language and Culture</w:t>
            </w:r>
          </w:p>
        </w:tc>
        <w:tc>
          <w:tcPr>
            <w:tcW w:w="709" w:type="dxa"/>
            <w:tcBorders>
              <w:top w:val="single" w:sz="4" w:space="0" w:color="auto"/>
              <w:bottom w:val="single" w:sz="4" w:space="0" w:color="auto"/>
              <w:right w:val="single" w:sz="4" w:space="0" w:color="auto"/>
            </w:tcBorders>
          </w:tcPr>
          <w:p w14:paraId="01F0D0A3" w14:textId="21D3FBFF" w:rsidR="001F5450" w:rsidRPr="00F25226" w:rsidRDefault="001F5450" w:rsidP="00DB648A">
            <w:pPr>
              <w:spacing w:line="238" w:lineRule="auto"/>
              <w:ind w:left="-57" w:right="-57"/>
              <w:jc w:val="center"/>
              <w:rPr>
                <w:rFonts w:ascii="TH SarabunPSK" w:hAnsi="TH SarabunPSK" w:cs="TH SarabunPSK"/>
                <w:b/>
                <w:bCs/>
                <w:sz w:val="26"/>
                <w:szCs w:val="26"/>
                <w:cs/>
              </w:rPr>
            </w:pPr>
            <w:r w:rsidRPr="00117994">
              <w:rPr>
                <w:rFonts w:ascii="TH SarabunPSK" w:hAnsi="TH SarabunPSK" w:cs="TH SarabunPSK"/>
                <w:color w:val="000000" w:themeColor="text1"/>
                <w:sz w:val="26"/>
                <w:szCs w:val="26"/>
                <w:cs/>
              </w:rPr>
              <w:t>3(3-0-6)</w:t>
            </w:r>
          </w:p>
        </w:tc>
        <w:tc>
          <w:tcPr>
            <w:tcW w:w="2126" w:type="dxa"/>
            <w:tcBorders>
              <w:top w:val="single" w:sz="4" w:space="0" w:color="auto"/>
              <w:bottom w:val="single" w:sz="4" w:space="0" w:color="auto"/>
              <w:right w:val="single" w:sz="4" w:space="0" w:color="auto"/>
            </w:tcBorders>
            <w:vAlign w:val="center"/>
          </w:tcPr>
          <w:p w14:paraId="50EA2F80" w14:textId="77777777" w:rsidR="001F5450" w:rsidRPr="00D211F3" w:rsidRDefault="001F5450" w:rsidP="00DB648A">
            <w:pPr>
              <w:spacing w:line="238" w:lineRule="auto"/>
              <w:ind w:left="-57" w:right="-57"/>
              <w:jc w:val="center"/>
              <w:rPr>
                <w:rFonts w:ascii="TH SarabunPSK" w:hAnsi="TH SarabunPSK" w:cs="TH SarabunPSK"/>
                <w:sz w:val="26"/>
                <w:szCs w:val="26"/>
              </w:rPr>
            </w:pPr>
            <w:r w:rsidRPr="00D211F3">
              <w:rPr>
                <w:rFonts w:ascii="TH SarabunPSK" w:hAnsi="TH SarabunPSK" w:cs="TH SarabunPSK"/>
                <w:sz w:val="26"/>
                <w:szCs w:val="26"/>
                <w:cs/>
              </w:rPr>
              <w:t>กลุ่มการเป็นพลเมืองไทย</w:t>
            </w:r>
          </w:p>
          <w:p w14:paraId="5E497750" w14:textId="432D2F45" w:rsidR="001F5450" w:rsidRPr="00F25226" w:rsidRDefault="001F5450" w:rsidP="00DB648A">
            <w:pPr>
              <w:spacing w:line="238" w:lineRule="auto"/>
              <w:ind w:left="-57" w:right="-57"/>
              <w:jc w:val="center"/>
              <w:rPr>
                <w:rFonts w:ascii="TH SarabunPSK" w:hAnsi="TH SarabunPSK" w:cs="TH SarabunPSK"/>
                <w:b/>
                <w:bCs/>
                <w:sz w:val="26"/>
                <w:szCs w:val="26"/>
                <w:cs/>
              </w:rPr>
            </w:pPr>
            <w:r w:rsidRPr="00D211F3">
              <w:rPr>
                <w:rFonts w:ascii="TH SarabunPSK" w:hAnsi="TH SarabunPSK" w:cs="TH SarabunPSK"/>
                <w:sz w:val="26"/>
                <w:szCs w:val="26"/>
                <w:cs/>
              </w:rPr>
              <w:t>และพลโลกเพื่อสังคมที่ยั่งยืน</w:t>
            </w:r>
          </w:p>
        </w:tc>
      </w:tr>
      <w:tr w:rsidR="001F5450" w:rsidRPr="0018783F" w14:paraId="52FC85F5" w14:textId="43732947"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813126D"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001331 นวัตกรรมเพื่อสังคม</w:t>
            </w:r>
          </w:p>
          <w:p w14:paraId="7EB6ABDF"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Social Innovation</w:t>
            </w:r>
          </w:p>
        </w:tc>
        <w:tc>
          <w:tcPr>
            <w:tcW w:w="711" w:type="dxa"/>
            <w:tcBorders>
              <w:top w:val="single" w:sz="4" w:space="0" w:color="auto"/>
              <w:left w:val="single" w:sz="4" w:space="0" w:color="auto"/>
              <w:bottom w:val="single" w:sz="4" w:space="0" w:color="auto"/>
              <w:right w:val="single" w:sz="4" w:space="0" w:color="auto"/>
            </w:tcBorders>
          </w:tcPr>
          <w:p w14:paraId="40EC86C5"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75A9425E" w14:textId="73510B4C"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4DB1D78" w14:textId="3BD0DE68" w:rsidR="001F5450" w:rsidRPr="00742BF3" w:rsidRDefault="001F5450" w:rsidP="00DB648A">
            <w:pPr>
              <w:spacing w:line="238" w:lineRule="auto"/>
              <w:ind w:left="-57" w:right="-57"/>
              <w:rPr>
                <w:rFonts w:ascii="TH SarabunPSK" w:hAnsi="TH SarabunPSK" w:cs="TH SarabunPSK"/>
                <w:color w:val="000000" w:themeColor="text1"/>
                <w:sz w:val="26"/>
                <w:szCs w:val="26"/>
              </w:rPr>
            </w:pPr>
            <w:r w:rsidRPr="00742BF3">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742BF3">
              <w:rPr>
                <w:rFonts w:ascii="TH SarabunPSK" w:hAnsi="TH SarabunPSK" w:cs="TH SarabunPSK"/>
                <w:color w:val="000000" w:themeColor="text1"/>
                <w:sz w:val="26"/>
                <w:szCs w:val="26"/>
                <w:cs/>
              </w:rPr>
              <w:t>306</w:t>
            </w:r>
            <w:r>
              <w:rPr>
                <w:rFonts w:ascii="TH SarabunPSK" w:hAnsi="TH SarabunPSK" w:cs="TH SarabunPSK"/>
                <w:color w:val="000000" w:themeColor="text1"/>
                <w:sz w:val="26"/>
                <w:szCs w:val="26"/>
              </w:rPr>
              <w:t xml:space="preserve"> </w:t>
            </w:r>
            <w:r w:rsidRPr="00742BF3">
              <w:rPr>
                <w:rFonts w:ascii="TH SarabunPSK" w:hAnsi="TH SarabunPSK" w:cs="TH SarabunPSK"/>
                <w:color w:val="000000" w:themeColor="text1"/>
                <w:sz w:val="26"/>
                <w:szCs w:val="26"/>
                <w:cs/>
              </w:rPr>
              <w:t>นวัตกรรมเพื่อสังคม</w:t>
            </w:r>
          </w:p>
          <w:p w14:paraId="533993E9" w14:textId="25064BA1"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color w:val="000000" w:themeColor="text1"/>
                <w:sz w:val="26"/>
                <w:szCs w:val="26"/>
              </w:rPr>
              <w:t>Social Innovation</w:t>
            </w:r>
          </w:p>
        </w:tc>
        <w:tc>
          <w:tcPr>
            <w:tcW w:w="709" w:type="dxa"/>
            <w:tcBorders>
              <w:top w:val="single" w:sz="4" w:space="0" w:color="auto"/>
              <w:bottom w:val="single" w:sz="4" w:space="0" w:color="auto"/>
              <w:right w:val="single" w:sz="4" w:space="0" w:color="auto"/>
            </w:tcBorders>
          </w:tcPr>
          <w:p w14:paraId="78079EFE" w14:textId="7D901A74"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3(2-2-5)</w:t>
            </w:r>
          </w:p>
        </w:tc>
        <w:tc>
          <w:tcPr>
            <w:tcW w:w="2126" w:type="dxa"/>
            <w:vMerge w:val="restart"/>
            <w:tcBorders>
              <w:top w:val="single" w:sz="4" w:space="0" w:color="auto"/>
              <w:right w:val="single" w:sz="4" w:space="0" w:color="auto"/>
            </w:tcBorders>
            <w:vAlign w:val="center"/>
          </w:tcPr>
          <w:p w14:paraId="3403743E" w14:textId="754CBB35"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กลุ่มการพัฒนาทักษะและลักษณะบุคคล</w:t>
            </w:r>
          </w:p>
        </w:tc>
      </w:tr>
      <w:tr w:rsidR="001F5450" w:rsidRPr="0018783F" w14:paraId="5329ACF6" w14:textId="038F3423"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A7B1F99"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001333 เบลนเดอร์ / สินทรัพย์ดิจิตอล / จักรวาลนฤมิต</w:t>
            </w:r>
          </w:p>
          <w:p w14:paraId="0077F36C"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Blender / NFT / Metaverse</w:t>
            </w:r>
          </w:p>
        </w:tc>
        <w:tc>
          <w:tcPr>
            <w:tcW w:w="711" w:type="dxa"/>
            <w:tcBorders>
              <w:top w:val="single" w:sz="4" w:space="0" w:color="auto"/>
              <w:left w:val="single" w:sz="4" w:space="0" w:color="auto"/>
              <w:bottom w:val="single" w:sz="4" w:space="0" w:color="auto"/>
              <w:right w:val="single" w:sz="4" w:space="0" w:color="auto"/>
            </w:tcBorders>
          </w:tcPr>
          <w:p w14:paraId="14C22A9D"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EBD1F7B" w14:textId="072B54CE"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0C2F2F2" w14:textId="75C72AFB"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308</w:t>
            </w:r>
            <w:r>
              <w:rPr>
                <w:rFonts w:ascii="TH SarabunPSK" w:hAnsi="TH SarabunPSK" w:cs="TH SarabunPSK"/>
                <w:sz w:val="26"/>
                <w:szCs w:val="26"/>
              </w:rPr>
              <w:t xml:space="preserve"> </w:t>
            </w:r>
            <w:r w:rsidRPr="00742BF3">
              <w:rPr>
                <w:rFonts w:ascii="TH SarabunPSK" w:hAnsi="TH SarabunPSK" w:cs="TH SarabunPSK"/>
                <w:sz w:val="26"/>
                <w:szCs w:val="26"/>
                <w:cs/>
              </w:rPr>
              <w:t>เบลนเดอร์ / สินทรัพย์ดิจิทัล / จักรวาลนฤมิต</w:t>
            </w:r>
          </w:p>
          <w:p w14:paraId="1A63D92D" w14:textId="4B50ED77"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Blender / NFT / Metaverse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4F00AB69" w14:textId="7AB2BFF9"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CFCC60" w14:textId="67289D98" w:rsidR="001F5450" w:rsidRPr="00B92232" w:rsidRDefault="001F5450" w:rsidP="00DB648A">
            <w:pPr>
              <w:spacing w:line="238" w:lineRule="auto"/>
              <w:ind w:left="-57" w:right="-57"/>
              <w:jc w:val="center"/>
              <w:rPr>
                <w:rFonts w:ascii="TH SarabunPSK" w:hAnsi="TH SarabunPSK" w:cs="TH SarabunPSK"/>
                <w:sz w:val="26"/>
                <w:szCs w:val="26"/>
              </w:rPr>
            </w:pPr>
          </w:p>
        </w:tc>
      </w:tr>
      <w:tr w:rsidR="001F5450" w:rsidRPr="0018783F" w14:paraId="28146950" w14:textId="69E05869"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7FE91355"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001351 การประยุกต์ใช้ปรัชญาของเศรษฐกิจพอเพียง</w:t>
            </w:r>
          </w:p>
          <w:p w14:paraId="2B97A3C8"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Application of the Sufficiency Economy Philosophy</w:t>
            </w:r>
          </w:p>
        </w:tc>
        <w:tc>
          <w:tcPr>
            <w:tcW w:w="711" w:type="dxa"/>
            <w:tcBorders>
              <w:top w:val="single" w:sz="4" w:space="0" w:color="auto"/>
              <w:left w:val="single" w:sz="4" w:space="0" w:color="auto"/>
              <w:bottom w:val="single" w:sz="4" w:space="0" w:color="auto"/>
              <w:right w:val="single" w:sz="4" w:space="0" w:color="auto"/>
            </w:tcBorders>
          </w:tcPr>
          <w:p w14:paraId="73730BE4"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5</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67FCA57F" w14:textId="24610F6C"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848110" w14:textId="108E3006"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212</w:t>
            </w:r>
            <w:r>
              <w:rPr>
                <w:rFonts w:ascii="TH SarabunPSK" w:hAnsi="TH SarabunPSK" w:cs="TH SarabunPSK"/>
                <w:sz w:val="26"/>
                <w:szCs w:val="26"/>
              </w:rPr>
              <w:t xml:space="preserve"> </w:t>
            </w:r>
            <w:r w:rsidRPr="00742BF3">
              <w:rPr>
                <w:rFonts w:ascii="TH SarabunPSK" w:hAnsi="TH SarabunPSK" w:cs="TH SarabunPSK"/>
                <w:sz w:val="26"/>
                <w:szCs w:val="26"/>
                <w:cs/>
              </w:rPr>
              <w:t>ปรัชญา</w:t>
            </w:r>
            <w:r>
              <w:rPr>
                <w:rFonts w:ascii="TH SarabunPSK" w:hAnsi="TH SarabunPSK" w:cs="TH SarabunPSK" w:hint="cs"/>
                <w:sz w:val="26"/>
                <w:szCs w:val="26"/>
                <w:cs/>
              </w:rPr>
              <w:t>ของ</w:t>
            </w:r>
            <w:r w:rsidRPr="00742BF3">
              <w:rPr>
                <w:rFonts w:ascii="TH SarabunPSK" w:hAnsi="TH SarabunPSK" w:cs="TH SarabunPSK"/>
                <w:sz w:val="26"/>
                <w:szCs w:val="26"/>
                <w:cs/>
              </w:rPr>
              <w:t>เศรษฐกิจพอเพียงเพื่อความยั่งยืน</w:t>
            </w:r>
          </w:p>
          <w:p w14:paraId="2DE158B1" w14:textId="54A17667"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Sufficiency Economy Philosophy for Sustainability</w:t>
            </w:r>
          </w:p>
        </w:tc>
        <w:tc>
          <w:tcPr>
            <w:tcW w:w="709" w:type="dxa"/>
            <w:tcBorders>
              <w:top w:val="single" w:sz="4" w:space="0" w:color="auto"/>
              <w:bottom w:val="single" w:sz="4" w:space="0" w:color="auto"/>
              <w:right w:val="single" w:sz="4" w:space="0" w:color="auto"/>
            </w:tcBorders>
          </w:tcPr>
          <w:p w14:paraId="4F86018D" w14:textId="1CDFE6AF"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EACB6AB" w14:textId="19A5B201"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1F5450" w:rsidRPr="0018783F" w14:paraId="3CD5E14E" w14:textId="22E8A7FF"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7C9AD953"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001352  ความมั่นคงทางมนุษย์และการพัฒนาที่ยั่งยืน   </w:t>
            </w:r>
          </w:p>
          <w:p w14:paraId="5B90492D"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Security and Sustainable Development</w:t>
            </w:r>
          </w:p>
        </w:tc>
        <w:tc>
          <w:tcPr>
            <w:tcW w:w="711" w:type="dxa"/>
            <w:tcBorders>
              <w:top w:val="single" w:sz="4" w:space="0" w:color="auto"/>
              <w:left w:val="single" w:sz="4" w:space="0" w:color="auto"/>
              <w:bottom w:val="single" w:sz="4" w:space="0" w:color="auto"/>
              <w:right w:val="single" w:sz="4" w:space="0" w:color="auto"/>
            </w:tcBorders>
          </w:tcPr>
          <w:p w14:paraId="49542AAC"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78E840A4" w14:textId="3A9958A2"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FBA5F30" w14:textId="7B13D10F"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6</w:t>
            </w:r>
            <w:r>
              <w:rPr>
                <w:rFonts w:ascii="TH SarabunPSK" w:hAnsi="TH SarabunPSK" w:cs="TH SarabunPSK"/>
                <w:sz w:val="26"/>
                <w:szCs w:val="26"/>
              </w:rPr>
              <w:t xml:space="preserve"> </w:t>
            </w:r>
            <w:r w:rsidRPr="00742BF3">
              <w:rPr>
                <w:rFonts w:ascii="TH SarabunPSK" w:hAnsi="TH SarabunPSK" w:cs="TH SarabunPSK"/>
                <w:sz w:val="26"/>
                <w:szCs w:val="26"/>
                <w:cs/>
              </w:rPr>
              <w:t>ความมั่นคงทางมนุษย์และการพัฒนาอย่างยั่งยืน</w:t>
            </w:r>
          </w:p>
          <w:p w14:paraId="5AF6A0BA" w14:textId="0D8CA4C2"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Human Security and Sustainable Development</w:t>
            </w:r>
          </w:p>
        </w:tc>
        <w:tc>
          <w:tcPr>
            <w:tcW w:w="709" w:type="dxa"/>
            <w:tcBorders>
              <w:top w:val="single" w:sz="4" w:space="0" w:color="auto"/>
              <w:bottom w:val="single" w:sz="4" w:space="0" w:color="auto"/>
              <w:right w:val="single" w:sz="4" w:space="0" w:color="auto"/>
            </w:tcBorders>
          </w:tcPr>
          <w:p w14:paraId="2182F9A1" w14:textId="38115F95"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5ED7AAC" w14:textId="77777777" w:rsidR="001F5450"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5281AE5D" w14:textId="2A6954F8"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และพลโลกเพื่อสังคมที่ยั่งยืน</w:t>
            </w:r>
          </w:p>
        </w:tc>
      </w:tr>
      <w:tr w:rsidR="001F5450" w:rsidRPr="0018783F" w14:paraId="52C59FC4" w14:textId="540AFFA0"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1DDF893"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001353 การบัญชีเบื้องต้นสำหรับผู้ประกอบการ</w:t>
            </w:r>
          </w:p>
          <w:p w14:paraId="1B961318"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p>
        </w:tc>
        <w:tc>
          <w:tcPr>
            <w:tcW w:w="711" w:type="dxa"/>
            <w:tcBorders>
              <w:top w:val="single" w:sz="4" w:space="0" w:color="auto"/>
              <w:left w:val="single" w:sz="4" w:space="0" w:color="auto"/>
              <w:bottom w:val="single" w:sz="4" w:space="0" w:color="auto"/>
              <w:right w:val="single" w:sz="4" w:space="0" w:color="auto"/>
            </w:tcBorders>
          </w:tcPr>
          <w:p w14:paraId="67674493"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2EE68A" w14:textId="27EA13BF"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7A09510" w14:textId="5A15964A"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213</w:t>
            </w:r>
            <w:r>
              <w:rPr>
                <w:rFonts w:ascii="TH SarabunPSK" w:hAnsi="TH SarabunPSK" w:cs="TH SarabunPSK"/>
                <w:sz w:val="26"/>
                <w:szCs w:val="26"/>
              </w:rPr>
              <w:t xml:space="preserve"> </w:t>
            </w:r>
            <w:r w:rsidRPr="00742BF3">
              <w:rPr>
                <w:rFonts w:ascii="TH SarabunPSK" w:hAnsi="TH SarabunPSK" w:cs="TH SarabunPSK"/>
                <w:sz w:val="26"/>
                <w:szCs w:val="26"/>
                <w:cs/>
              </w:rPr>
              <w:t>การบัญชีเบื้องต้นสำหรับผู้ประกอบการ</w:t>
            </w:r>
          </w:p>
          <w:p w14:paraId="63AB881E" w14:textId="00C435F4"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Principles of Accounting for Entrepreneur</w:t>
            </w:r>
            <w:r>
              <w:rPr>
                <w:rFonts w:ascii="TH SarabunPSK" w:hAnsi="TH SarabunPSK" w:cs="TH SarabunPSK"/>
                <w:sz w:val="26"/>
                <w:szCs w:val="26"/>
              </w:rPr>
              <w:t>s</w:t>
            </w:r>
          </w:p>
        </w:tc>
        <w:tc>
          <w:tcPr>
            <w:tcW w:w="709" w:type="dxa"/>
            <w:tcBorders>
              <w:top w:val="single" w:sz="4" w:space="0" w:color="auto"/>
              <w:bottom w:val="single" w:sz="4" w:space="0" w:color="auto"/>
              <w:right w:val="single" w:sz="4" w:space="0" w:color="auto"/>
            </w:tcBorders>
          </w:tcPr>
          <w:p w14:paraId="3C5A662E" w14:textId="253ABAC9"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44FD6ECC" w14:textId="1C3D2762"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BF3791" w:rsidRPr="0018783F" w14:paraId="04BF805D" w14:textId="49906180" w:rsidTr="00BA730D">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49D0B1" w14:textId="77777777" w:rsidR="00BF3791" w:rsidRPr="0018783F" w:rsidRDefault="00BF3791"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001354</w:t>
            </w:r>
            <w:r w:rsidRPr="0018783F">
              <w:rPr>
                <w:rFonts w:ascii="TH SarabunPSK" w:hAnsi="TH SarabunPSK" w:cs="TH SarabunPSK" w:hint="cs"/>
                <w:sz w:val="26"/>
                <w:szCs w:val="26"/>
              </w:rPr>
              <w:t xml:space="preserve"> </w:t>
            </w:r>
            <w:r w:rsidRPr="0018783F">
              <w:rPr>
                <w:rFonts w:ascii="TH SarabunPSK" w:hAnsi="TH SarabunPSK" w:cs="TH SarabunPSK" w:hint="cs"/>
                <w:sz w:val="26"/>
                <w:szCs w:val="26"/>
                <w:cs/>
              </w:rPr>
              <w:t>ความเป็นพลเมืองโลก</w:t>
            </w:r>
          </w:p>
          <w:p w14:paraId="6ED7DA09" w14:textId="77777777" w:rsidR="00BF3791" w:rsidRPr="0018783F" w:rsidRDefault="00BF3791"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Global Citizenship</w:t>
            </w:r>
          </w:p>
        </w:tc>
        <w:tc>
          <w:tcPr>
            <w:tcW w:w="711" w:type="dxa"/>
            <w:tcBorders>
              <w:top w:val="single" w:sz="4" w:space="0" w:color="auto"/>
              <w:left w:val="single" w:sz="4" w:space="0" w:color="auto"/>
              <w:bottom w:val="single" w:sz="4" w:space="0" w:color="auto"/>
              <w:right w:val="single" w:sz="4" w:space="0" w:color="auto"/>
            </w:tcBorders>
          </w:tcPr>
          <w:p w14:paraId="69D46CE6" w14:textId="77777777" w:rsidR="00BF3791" w:rsidRPr="0018783F" w:rsidRDefault="00BF3791"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cs/>
              </w:rPr>
              <w:t>3(2-2-5)</w:t>
            </w:r>
          </w:p>
        </w:tc>
        <w:tc>
          <w:tcPr>
            <w:tcW w:w="1701" w:type="dxa"/>
            <w:vMerge/>
            <w:tcBorders>
              <w:left w:val="single" w:sz="4" w:space="0" w:color="auto"/>
              <w:bottom w:val="single" w:sz="4" w:space="0" w:color="auto"/>
              <w:right w:val="single" w:sz="4" w:space="0" w:color="auto"/>
            </w:tcBorders>
          </w:tcPr>
          <w:p w14:paraId="11E264EF" w14:textId="5A045882" w:rsidR="00BF3791" w:rsidRPr="00B92232" w:rsidRDefault="00BF3791" w:rsidP="00DB648A">
            <w:pPr>
              <w:spacing w:line="238" w:lineRule="auto"/>
              <w:ind w:left="-57" w:right="-57"/>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882A8E5" w14:textId="639B6ECC" w:rsidR="00BF3791" w:rsidRPr="00742BF3" w:rsidRDefault="00BF3791"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7</w:t>
            </w:r>
            <w:r>
              <w:rPr>
                <w:rFonts w:ascii="TH SarabunPSK" w:hAnsi="TH SarabunPSK" w:cs="TH SarabunPSK"/>
                <w:sz w:val="26"/>
                <w:szCs w:val="26"/>
              </w:rPr>
              <w:t xml:space="preserve"> </w:t>
            </w:r>
            <w:r w:rsidRPr="00742BF3">
              <w:rPr>
                <w:rFonts w:ascii="TH SarabunPSK" w:hAnsi="TH SarabunPSK" w:cs="TH SarabunPSK"/>
                <w:sz w:val="26"/>
                <w:szCs w:val="26"/>
                <w:cs/>
              </w:rPr>
              <w:t>ความเป็นพลเมืองโลก</w:t>
            </w:r>
          </w:p>
          <w:p w14:paraId="62DDAA56" w14:textId="619E7BDA" w:rsidR="00BF3791" w:rsidRPr="0018783F" w:rsidRDefault="00BF3791" w:rsidP="00DB648A">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Global Citizenship</w:t>
            </w:r>
          </w:p>
        </w:tc>
        <w:tc>
          <w:tcPr>
            <w:tcW w:w="709" w:type="dxa"/>
            <w:tcBorders>
              <w:top w:val="single" w:sz="4" w:space="0" w:color="auto"/>
              <w:bottom w:val="single" w:sz="4" w:space="0" w:color="auto"/>
              <w:right w:val="single" w:sz="4" w:space="0" w:color="auto"/>
            </w:tcBorders>
          </w:tcPr>
          <w:p w14:paraId="1A796702" w14:textId="0632B034" w:rsidR="00BF3791" w:rsidRPr="0018783F"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right w:val="single" w:sz="4" w:space="0" w:color="auto"/>
            </w:tcBorders>
            <w:vAlign w:val="center"/>
          </w:tcPr>
          <w:p w14:paraId="1C0B6592" w14:textId="77777777" w:rsidR="00BF3791" w:rsidRDefault="00BF3791"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42F939BA" w14:textId="5849A352" w:rsidR="00BF3791" w:rsidRPr="00B92232"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และพลโลกเพื่อสังคมที่ยั่งยืน</w:t>
            </w:r>
          </w:p>
        </w:tc>
      </w:tr>
      <w:tr w:rsidR="00BF3791" w:rsidRPr="0018783F" w14:paraId="59D367C8" w14:textId="77777777" w:rsidTr="00BA730D">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1B397689" w14:textId="77777777" w:rsidR="00BF3791" w:rsidRPr="0018783F" w:rsidRDefault="00BF3791"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001271 แอนโทรโปซีน </w:t>
            </w:r>
          </w:p>
          <w:p w14:paraId="6F67E652" w14:textId="06852936" w:rsidR="00BF3791" w:rsidRPr="0018783F" w:rsidRDefault="00BF3791" w:rsidP="00DB648A">
            <w:pPr>
              <w:tabs>
                <w:tab w:val="left" w:pos="270"/>
              </w:tabs>
              <w:spacing w:line="238" w:lineRule="auto"/>
              <w:ind w:firstLine="567"/>
              <w:rPr>
                <w:rFonts w:ascii="TH SarabunPSK" w:hAnsi="TH SarabunPSK" w:cs="TH SarabunPSK"/>
                <w:sz w:val="26"/>
                <w:szCs w:val="26"/>
                <w:cs/>
              </w:rPr>
            </w:pPr>
            <w:r w:rsidRPr="0018783F">
              <w:rPr>
                <w:rFonts w:ascii="TH SarabunPSK" w:hAnsi="TH SarabunPSK" w:cs="TH SarabunPSK" w:hint="cs"/>
                <w:sz w:val="26"/>
                <w:szCs w:val="26"/>
              </w:rPr>
              <w:t>Anthropocene</w:t>
            </w:r>
          </w:p>
        </w:tc>
        <w:tc>
          <w:tcPr>
            <w:tcW w:w="711" w:type="dxa"/>
            <w:tcBorders>
              <w:top w:val="single" w:sz="4" w:space="0" w:color="auto"/>
              <w:left w:val="single" w:sz="4" w:space="0" w:color="auto"/>
              <w:bottom w:val="single" w:sz="4" w:space="0" w:color="auto"/>
              <w:right w:val="single" w:sz="4" w:space="0" w:color="auto"/>
            </w:tcBorders>
          </w:tcPr>
          <w:p w14:paraId="7FFBD0A5" w14:textId="3D8AB304" w:rsidR="00BF3791" w:rsidRPr="0018783F" w:rsidRDefault="00BF3791"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val="restart"/>
            <w:tcBorders>
              <w:left w:val="single" w:sz="4" w:space="0" w:color="auto"/>
              <w:right w:val="single" w:sz="4" w:space="0" w:color="auto"/>
            </w:tcBorders>
            <w:vAlign w:val="center"/>
          </w:tcPr>
          <w:p w14:paraId="7A8049B1" w14:textId="7EB19F9D" w:rsidR="00BF3791" w:rsidRPr="00B92232" w:rsidRDefault="00BF3791" w:rsidP="00DB648A">
            <w:pPr>
              <w:spacing w:line="238" w:lineRule="auto"/>
              <w:ind w:left="-57" w:right="-57"/>
              <w:jc w:val="center"/>
              <w:rPr>
                <w:rFonts w:ascii="TH SarabunPSK" w:hAnsi="TH SarabunPSK" w:cs="TH SarabunPSK"/>
                <w:sz w:val="26"/>
                <w:szCs w:val="26"/>
                <w:cs/>
              </w:rPr>
            </w:pPr>
            <w:r w:rsidRPr="00B92232">
              <w:rPr>
                <w:rFonts w:ascii="TH SarabunPSK" w:hAnsi="TH SarabunPSK" w:cs="TH SarabunPSK" w:hint="cs"/>
                <w:spacing w:val="-4"/>
                <w:sz w:val="26"/>
                <w:szCs w:val="26"/>
                <w:cs/>
              </w:rPr>
              <w:t>กลุ่มวิชาวิทยาศาสตร์เทคโนโลยีและคณิตศาสตร์</w:t>
            </w:r>
          </w:p>
        </w:tc>
        <w:tc>
          <w:tcPr>
            <w:tcW w:w="4677" w:type="dxa"/>
            <w:tcBorders>
              <w:top w:val="single" w:sz="4" w:space="0" w:color="auto"/>
              <w:left w:val="single" w:sz="4" w:space="0" w:color="auto"/>
              <w:bottom w:val="single" w:sz="4" w:space="0" w:color="auto"/>
              <w:right w:val="single" w:sz="4" w:space="0" w:color="auto"/>
            </w:tcBorders>
          </w:tcPr>
          <w:p w14:paraId="6D3789FF" w14:textId="77777777" w:rsidR="00BF3791" w:rsidRPr="00742BF3" w:rsidRDefault="00BF3791"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206</w:t>
            </w:r>
            <w:r>
              <w:rPr>
                <w:rFonts w:ascii="TH SarabunPSK" w:hAnsi="TH SarabunPSK" w:cs="TH SarabunPSK"/>
                <w:sz w:val="26"/>
                <w:szCs w:val="26"/>
              </w:rPr>
              <w:t xml:space="preserve"> </w:t>
            </w:r>
            <w:r w:rsidRPr="00742BF3">
              <w:rPr>
                <w:rFonts w:ascii="TH SarabunPSK" w:hAnsi="TH SarabunPSK" w:cs="TH SarabunPSK"/>
                <w:sz w:val="26"/>
                <w:szCs w:val="26"/>
                <w:cs/>
              </w:rPr>
              <w:t>แอนโทรโปซีน</w:t>
            </w:r>
            <w:bookmarkStart w:id="88" w:name="_GoBack"/>
            <w:bookmarkEnd w:id="88"/>
          </w:p>
          <w:p w14:paraId="2697FFF7" w14:textId="06B5DE79" w:rsidR="00BF3791" w:rsidRPr="00742BF3" w:rsidRDefault="00BF3791" w:rsidP="00DB648A">
            <w:pPr>
              <w:spacing w:line="238" w:lineRule="auto"/>
              <w:ind w:left="-57" w:right="-57" w:firstLine="567"/>
              <w:rPr>
                <w:rFonts w:ascii="TH SarabunPSK" w:hAnsi="TH SarabunPSK" w:cs="TH SarabunPSK"/>
                <w:sz w:val="26"/>
                <w:szCs w:val="26"/>
                <w:cs/>
              </w:rPr>
            </w:pPr>
            <w:r w:rsidRPr="00742BF3">
              <w:rPr>
                <w:rFonts w:ascii="TH SarabunPSK" w:hAnsi="TH SarabunPSK" w:cs="TH SarabunPSK"/>
                <w:sz w:val="26"/>
                <w:szCs w:val="26"/>
              </w:rPr>
              <w:t>Anthropocene</w:t>
            </w:r>
          </w:p>
        </w:tc>
        <w:tc>
          <w:tcPr>
            <w:tcW w:w="709" w:type="dxa"/>
            <w:tcBorders>
              <w:top w:val="single" w:sz="4" w:space="0" w:color="auto"/>
              <w:bottom w:val="single" w:sz="4" w:space="0" w:color="auto"/>
              <w:right w:val="single" w:sz="4" w:space="0" w:color="auto"/>
            </w:tcBorders>
          </w:tcPr>
          <w:p w14:paraId="30437987" w14:textId="0A246B8D" w:rsidR="00BF3791" w:rsidRPr="00742BF3"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99FEDF" w14:textId="6383E644" w:rsidR="00BF3791" w:rsidRPr="00742BF3" w:rsidRDefault="00BF3791" w:rsidP="00DB648A">
            <w:pPr>
              <w:spacing w:line="238" w:lineRule="auto"/>
              <w:ind w:left="-57" w:right="-57"/>
              <w:jc w:val="center"/>
              <w:rPr>
                <w:rFonts w:ascii="TH SarabunPSK" w:hAnsi="TH SarabunPSK" w:cs="TH SarabunPSK"/>
                <w:sz w:val="26"/>
                <w:szCs w:val="26"/>
                <w:cs/>
              </w:rPr>
            </w:pPr>
          </w:p>
        </w:tc>
      </w:tr>
      <w:tr w:rsidR="00DB648A" w:rsidRPr="0018783F" w14:paraId="5F488B24" w14:textId="1EB7FF06"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8BECDBF"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001272 คอมพิวเตอร์สารสนเทศขั้นพื้นฐาน</w:t>
            </w:r>
          </w:p>
          <w:p w14:paraId="546A2CB1" w14:textId="2AE807BB"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pacing w:val="-2"/>
                <w:sz w:val="26"/>
                <w:szCs w:val="26"/>
              </w:rPr>
              <w:t>Introduction to Computer Information Science</w:t>
            </w:r>
          </w:p>
        </w:tc>
        <w:tc>
          <w:tcPr>
            <w:tcW w:w="711" w:type="dxa"/>
            <w:tcBorders>
              <w:top w:val="single" w:sz="4" w:space="0" w:color="auto"/>
              <w:left w:val="single" w:sz="4" w:space="0" w:color="auto"/>
              <w:bottom w:val="single" w:sz="4" w:space="0" w:color="auto"/>
              <w:right w:val="single" w:sz="4" w:space="0" w:color="auto"/>
            </w:tcBorders>
          </w:tcPr>
          <w:p w14:paraId="08415D31" w14:textId="227D67A1"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vAlign w:val="center"/>
          </w:tcPr>
          <w:p w14:paraId="30010DE7" w14:textId="7F5BC56B" w:rsidR="00DB648A" w:rsidRPr="00B92232" w:rsidRDefault="00DB648A" w:rsidP="00DB648A">
            <w:pPr>
              <w:spacing w:line="238" w:lineRule="auto"/>
              <w:ind w:left="-57" w:right="-57"/>
              <w:jc w:val="center"/>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7A2AFB"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207</w:t>
            </w:r>
            <w:r>
              <w:rPr>
                <w:rFonts w:ascii="TH SarabunPSK" w:hAnsi="TH SarabunPSK" w:cs="TH SarabunPSK"/>
                <w:sz w:val="26"/>
                <w:szCs w:val="26"/>
              </w:rPr>
              <w:t xml:space="preserve"> </w:t>
            </w:r>
            <w:r w:rsidRPr="00742BF3">
              <w:rPr>
                <w:rFonts w:ascii="TH SarabunPSK" w:hAnsi="TH SarabunPSK" w:cs="TH SarabunPSK"/>
                <w:sz w:val="26"/>
                <w:szCs w:val="26"/>
                <w:cs/>
              </w:rPr>
              <w:t>คอมพิวเตอร์สารสนเทศขั้นพื้นฐาน</w:t>
            </w:r>
          </w:p>
          <w:p w14:paraId="1199980C" w14:textId="22CF9E33" w:rsidR="00DB648A" w:rsidRPr="0018783F" w:rsidRDefault="00DB648A" w:rsidP="00DB648A">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Introduction to Computer Information Science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58C72109" w14:textId="11F4DB27" w:rsidR="00DB648A" w:rsidRPr="0018783F"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bottom w:val="single" w:sz="4" w:space="0" w:color="auto"/>
              <w:right w:val="single" w:sz="4" w:space="0" w:color="auto"/>
            </w:tcBorders>
            <w:vAlign w:val="center"/>
          </w:tcPr>
          <w:p w14:paraId="13BF4546" w14:textId="616C866C" w:rsidR="00DB648A" w:rsidRPr="00B92232"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กลุ่มความรู้เพื่อการใช้ชีวิตอย่างมีคุณภาพ</w:t>
            </w:r>
          </w:p>
        </w:tc>
      </w:tr>
      <w:tr w:rsidR="00DB648A" w:rsidRPr="0018783F" w14:paraId="60171FB0" w14:textId="2BD15BD5"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3FFD4509"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001273 คณิตศาสตร์และสถิติในชีวิตประจำวัน</w:t>
            </w:r>
          </w:p>
          <w:p w14:paraId="23974D49" w14:textId="724E30ED" w:rsidR="00DB648A" w:rsidRPr="0018783F" w:rsidRDefault="00DB648A" w:rsidP="00DB648A">
            <w:pPr>
              <w:tabs>
                <w:tab w:val="left" w:pos="270"/>
              </w:tabs>
              <w:spacing w:line="238" w:lineRule="auto"/>
              <w:ind w:left="567"/>
              <w:rPr>
                <w:rFonts w:ascii="TH SarabunPSK" w:hAnsi="TH SarabunPSK" w:cs="TH SarabunPSK"/>
                <w:spacing w:val="-2"/>
                <w:sz w:val="26"/>
                <w:szCs w:val="26"/>
                <w:cs/>
              </w:rPr>
            </w:pPr>
            <w:r w:rsidRPr="0018783F">
              <w:rPr>
                <w:rFonts w:ascii="TH SarabunPSK" w:hAnsi="TH SarabunPSK" w:cs="TH SarabunPSK" w:hint="cs"/>
                <w:sz w:val="26"/>
                <w:szCs w:val="26"/>
              </w:rPr>
              <w:t>Mathematics and Statistics in Everyday Life</w:t>
            </w:r>
          </w:p>
        </w:tc>
        <w:tc>
          <w:tcPr>
            <w:tcW w:w="711" w:type="dxa"/>
            <w:tcBorders>
              <w:top w:val="single" w:sz="4" w:space="0" w:color="auto"/>
              <w:left w:val="single" w:sz="4" w:space="0" w:color="auto"/>
              <w:bottom w:val="single" w:sz="4" w:space="0" w:color="auto"/>
              <w:right w:val="single" w:sz="4" w:space="0" w:color="auto"/>
            </w:tcBorders>
          </w:tcPr>
          <w:p w14:paraId="7E7CA83B" w14:textId="3CB7D8F4"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CFDA802" w14:textId="6E00391A"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9882BB9"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208</w:t>
            </w:r>
            <w:r>
              <w:rPr>
                <w:rFonts w:ascii="TH SarabunPSK" w:hAnsi="TH SarabunPSK" w:cs="TH SarabunPSK"/>
                <w:sz w:val="26"/>
                <w:szCs w:val="26"/>
              </w:rPr>
              <w:t xml:space="preserve"> </w:t>
            </w:r>
            <w:r w:rsidRPr="00742BF3">
              <w:rPr>
                <w:rFonts w:ascii="TH SarabunPSK" w:hAnsi="TH SarabunPSK" w:cs="TH SarabunPSK"/>
                <w:sz w:val="26"/>
                <w:szCs w:val="26"/>
                <w:cs/>
              </w:rPr>
              <w:t>คณิตศาสตร์และสถิติในชีวิตประจำวัน</w:t>
            </w:r>
            <w:r w:rsidRPr="00742BF3">
              <w:rPr>
                <w:rFonts w:ascii="TH SarabunPSK" w:hAnsi="TH SarabunPSK" w:cs="TH SarabunPSK"/>
                <w:sz w:val="26"/>
                <w:szCs w:val="26"/>
                <w:cs/>
              </w:rPr>
              <w:tab/>
            </w:r>
          </w:p>
          <w:p w14:paraId="347A65A8" w14:textId="78026020"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Mathematics and Statistics in Everyday Life</w:t>
            </w:r>
          </w:p>
        </w:tc>
        <w:tc>
          <w:tcPr>
            <w:tcW w:w="709" w:type="dxa"/>
            <w:tcBorders>
              <w:top w:val="single" w:sz="4" w:space="0" w:color="auto"/>
              <w:bottom w:val="single" w:sz="4" w:space="0" w:color="auto"/>
              <w:right w:val="single" w:sz="4" w:space="0" w:color="auto"/>
            </w:tcBorders>
          </w:tcPr>
          <w:p w14:paraId="61E8EF30" w14:textId="0E2E98A6"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9BCC636" w14:textId="7712C0D1"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E4DDD7E" w14:textId="7A0CB232"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40ACEFF"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001276 พลังงานและเทคโนโลยีใกล้ตัว</w:t>
            </w:r>
          </w:p>
          <w:p w14:paraId="28340444" w14:textId="5DB3FBFB"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Energy and Technology Around Us</w:t>
            </w:r>
          </w:p>
        </w:tc>
        <w:tc>
          <w:tcPr>
            <w:tcW w:w="711" w:type="dxa"/>
            <w:tcBorders>
              <w:top w:val="single" w:sz="4" w:space="0" w:color="auto"/>
              <w:left w:val="single" w:sz="4" w:space="0" w:color="auto"/>
              <w:bottom w:val="single" w:sz="4" w:space="0" w:color="auto"/>
              <w:right w:val="single" w:sz="4" w:space="0" w:color="auto"/>
            </w:tcBorders>
          </w:tcPr>
          <w:p w14:paraId="6E945B8C" w14:textId="5CD6A306"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531D1E14" w14:textId="199B9CE6"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CA2D6DF"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209</w:t>
            </w:r>
            <w:r>
              <w:rPr>
                <w:rFonts w:ascii="TH SarabunPSK" w:hAnsi="TH SarabunPSK" w:cs="TH SarabunPSK"/>
                <w:sz w:val="26"/>
                <w:szCs w:val="26"/>
              </w:rPr>
              <w:t xml:space="preserve"> </w:t>
            </w:r>
            <w:r w:rsidRPr="00742BF3">
              <w:rPr>
                <w:rFonts w:ascii="TH SarabunPSK" w:hAnsi="TH SarabunPSK" w:cs="TH SarabunPSK"/>
                <w:sz w:val="26"/>
                <w:szCs w:val="26"/>
                <w:cs/>
              </w:rPr>
              <w:t>พลังงานและเทคโนโลยีใกล้ตัว</w:t>
            </w:r>
          </w:p>
          <w:p w14:paraId="0892776E" w14:textId="7E19F62F"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Energy and Technology Around Us</w:t>
            </w:r>
          </w:p>
        </w:tc>
        <w:tc>
          <w:tcPr>
            <w:tcW w:w="709" w:type="dxa"/>
            <w:tcBorders>
              <w:top w:val="single" w:sz="4" w:space="0" w:color="auto"/>
              <w:bottom w:val="single" w:sz="4" w:space="0" w:color="auto"/>
              <w:right w:val="single" w:sz="4" w:space="0" w:color="auto"/>
            </w:tcBorders>
          </w:tcPr>
          <w:p w14:paraId="150A5373" w14:textId="45066CB9"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541D2B4A" w14:textId="257BFE80"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0E2AAC7" w14:textId="7E128AEC"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1390B07"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001279 วิทยาศาสตร์ในชีวิตประจำวัน</w:t>
            </w:r>
          </w:p>
          <w:p w14:paraId="227943A1" w14:textId="7468C9F5"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Science in Everyday Life</w:t>
            </w:r>
          </w:p>
        </w:tc>
        <w:tc>
          <w:tcPr>
            <w:tcW w:w="711" w:type="dxa"/>
            <w:tcBorders>
              <w:top w:val="single" w:sz="4" w:space="0" w:color="auto"/>
              <w:left w:val="single" w:sz="4" w:space="0" w:color="auto"/>
              <w:bottom w:val="single" w:sz="4" w:space="0" w:color="auto"/>
              <w:right w:val="single" w:sz="4" w:space="0" w:color="auto"/>
            </w:tcBorders>
          </w:tcPr>
          <w:p w14:paraId="21242E6A" w14:textId="7318A19B"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6F97C31F" w14:textId="01DEE02D"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285D498"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210</w:t>
            </w:r>
            <w:r>
              <w:rPr>
                <w:rFonts w:ascii="TH SarabunPSK" w:hAnsi="TH SarabunPSK" w:cs="TH SarabunPSK"/>
                <w:sz w:val="26"/>
                <w:szCs w:val="26"/>
              </w:rPr>
              <w:t xml:space="preserve"> </w:t>
            </w:r>
            <w:r w:rsidRPr="00742BF3">
              <w:rPr>
                <w:rFonts w:ascii="TH SarabunPSK" w:hAnsi="TH SarabunPSK" w:cs="TH SarabunPSK"/>
                <w:sz w:val="26"/>
                <w:szCs w:val="26"/>
                <w:cs/>
              </w:rPr>
              <w:t>วิทยาศาสตร์ในชีวิตประจำวัน</w:t>
            </w:r>
          </w:p>
          <w:p w14:paraId="6E3EAB5C" w14:textId="03398777"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Science in Everyday Life</w:t>
            </w:r>
          </w:p>
        </w:tc>
        <w:tc>
          <w:tcPr>
            <w:tcW w:w="709" w:type="dxa"/>
            <w:tcBorders>
              <w:top w:val="single" w:sz="4" w:space="0" w:color="auto"/>
              <w:left w:val="single" w:sz="4" w:space="0" w:color="auto"/>
              <w:bottom w:val="single" w:sz="4" w:space="0" w:color="auto"/>
              <w:right w:val="single" w:sz="4" w:space="0" w:color="auto"/>
            </w:tcBorders>
          </w:tcPr>
          <w:p w14:paraId="79B5778E" w14:textId="510E9534"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3(3-0-6)</w:t>
            </w:r>
          </w:p>
        </w:tc>
        <w:tc>
          <w:tcPr>
            <w:tcW w:w="2126" w:type="dxa"/>
            <w:vMerge/>
            <w:tcBorders>
              <w:top w:val="single" w:sz="4" w:space="0" w:color="auto"/>
              <w:bottom w:val="single" w:sz="4" w:space="0" w:color="auto"/>
              <w:right w:val="single" w:sz="4" w:space="0" w:color="auto"/>
            </w:tcBorders>
            <w:vAlign w:val="center"/>
          </w:tcPr>
          <w:p w14:paraId="28688628" w14:textId="20DF2F9F"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58A5B526" w14:textId="4CEF8146" w:rsidTr="00EE0B17">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403D219" w14:textId="77777777" w:rsidR="00DB648A" w:rsidRPr="0018783F" w:rsidRDefault="00DB648A" w:rsidP="00DB648A">
            <w:pPr>
              <w:tabs>
                <w:tab w:val="left" w:pos="270"/>
              </w:tabs>
              <w:spacing w:line="238" w:lineRule="auto"/>
              <w:rPr>
                <w:rFonts w:ascii="TH SarabunPSK" w:hAnsi="TH SarabunPSK" w:cs="TH SarabunPSK"/>
                <w:spacing w:val="-6"/>
                <w:sz w:val="26"/>
                <w:szCs w:val="26"/>
              </w:rPr>
            </w:pPr>
            <w:r w:rsidRPr="0018783F">
              <w:rPr>
                <w:rFonts w:ascii="TH SarabunPSK" w:hAnsi="TH SarabunPSK" w:cs="TH SarabunPSK" w:hint="cs"/>
                <w:spacing w:val="-6"/>
                <w:sz w:val="26"/>
                <w:szCs w:val="26"/>
                <w:cs/>
              </w:rPr>
              <w:t>001292 วิถีชีวิตตามแนวคิดเศรษฐกิจหมุนเวียนในศตวรรษที่ 21</w:t>
            </w:r>
          </w:p>
          <w:p w14:paraId="0F51717A" w14:textId="119FCC85"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Circular Economic Lifestyle for </w:t>
            </w:r>
            <w:r w:rsidRPr="0018783F">
              <w:rPr>
                <w:rFonts w:ascii="TH SarabunPSK" w:hAnsi="TH SarabunPSK" w:cs="TH SarabunPSK" w:hint="cs"/>
                <w:sz w:val="26"/>
                <w:szCs w:val="26"/>
                <w:cs/>
              </w:rPr>
              <w:t>21</w:t>
            </w:r>
            <w:r w:rsidRPr="0018783F">
              <w:rPr>
                <w:rFonts w:ascii="TH SarabunPSK" w:hAnsi="TH SarabunPSK" w:cs="TH SarabunPSK" w:hint="cs"/>
                <w:sz w:val="26"/>
                <w:szCs w:val="26"/>
                <w:vertAlign w:val="superscript"/>
              </w:rPr>
              <w:t xml:space="preserve">st </w:t>
            </w:r>
            <w:r w:rsidRPr="0018783F">
              <w:rPr>
                <w:rFonts w:ascii="TH SarabunPSK" w:hAnsi="TH SarabunPSK" w:cs="TH SarabunPSK" w:hint="cs"/>
                <w:sz w:val="26"/>
                <w:szCs w:val="26"/>
              </w:rPr>
              <w:t>Century</w:t>
            </w:r>
          </w:p>
        </w:tc>
        <w:tc>
          <w:tcPr>
            <w:tcW w:w="711" w:type="dxa"/>
            <w:tcBorders>
              <w:top w:val="single" w:sz="4" w:space="0" w:color="auto"/>
              <w:left w:val="single" w:sz="4" w:space="0" w:color="auto"/>
              <w:bottom w:val="single" w:sz="4" w:space="0" w:color="auto"/>
              <w:right w:val="single" w:sz="4" w:space="0" w:color="auto"/>
            </w:tcBorders>
          </w:tcPr>
          <w:p w14:paraId="427AFF21" w14:textId="3A75D013"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DD2D28" w14:textId="5E4ACFCC"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9CF1B"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53043815" w14:textId="386B18CC" w:rsidR="00DB648A" w:rsidRPr="0018783F" w:rsidRDefault="00DB648A" w:rsidP="00DB648A">
            <w:pPr>
              <w:spacing w:line="238" w:lineRule="auto"/>
              <w:ind w:left="-57" w:right="-57" w:firstLine="641"/>
              <w:rPr>
                <w:rFonts w:ascii="TH SarabunPSK" w:hAnsi="TH SarabunPSK" w:cs="TH SarabunPSK"/>
                <w:sz w:val="26"/>
                <w:szCs w:val="26"/>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c>
          <w:tcPr>
            <w:tcW w:w="709" w:type="dxa"/>
            <w:tcBorders>
              <w:top w:val="single" w:sz="4" w:space="0" w:color="auto"/>
              <w:left w:val="single" w:sz="4" w:space="0" w:color="auto"/>
              <w:bottom w:val="single" w:sz="4" w:space="0" w:color="auto"/>
              <w:right w:val="single" w:sz="4" w:space="0" w:color="auto"/>
            </w:tcBorders>
          </w:tcPr>
          <w:p w14:paraId="5E281502" w14:textId="7FA329B7"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B3F44FB" w14:textId="2D32A64D"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2D7D9E6" w14:textId="77777777"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8C72189"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001332 การจัดการข้อมูลเบื้องต้นในยุคดิจิทัล</w:t>
            </w:r>
          </w:p>
          <w:p w14:paraId="49C5D0E6" w14:textId="1A5E6C2C" w:rsidR="00DB648A" w:rsidRPr="0018783F" w:rsidRDefault="00DB648A" w:rsidP="00DB648A">
            <w:pPr>
              <w:tabs>
                <w:tab w:val="left" w:pos="270"/>
              </w:tabs>
              <w:spacing w:line="238" w:lineRule="auto"/>
              <w:ind w:firstLine="567"/>
              <w:rPr>
                <w:rFonts w:ascii="TH SarabunPSK" w:hAnsi="TH SarabunPSK" w:cs="TH SarabunPSK"/>
                <w:spacing w:val="-6"/>
                <w:sz w:val="26"/>
                <w:szCs w:val="26"/>
                <w:cs/>
              </w:rPr>
            </w:pPr>
            <w:r w:rsidRPr="0018783F">
              <w:rPr>
                <w:rFonts w:ascii="TH SarabunPSK" w:hAnsi="TH SarabunPSK" w:cs="TH SarabunPSK" w:hint="cs"/>
                <w:sz w:val="26"/>
                <w:szCs w:val="26"/>
              </w:rPr>
              <w:t>Introduction to Data Management in Digital Era</w:t>
            </w:r>
          </w:p>
        </w:tc>
        <w:tc>
          <w:tcPr>
            <w:tcW w:w="711" w:type="dxa"/>
            <w:tcBorders>
              <w:top w:val="single" w:sz="4" w:space="0" w:color="auto"/>
              <w:left w:val="single" w:sz="4" w:space="0" w:color="auto"/>
              <w:bottom w:val="single" w:sz="4" w:space="0" w:color="auto"/>
              <w:right w:val="single" w:sz="4" w:space="0" w:color="auto"/>
            </w:tcBorders>
          </w:tcPr>
          <w:p w14:paraId="44EBEA03" w14:textId="3368A0F0" w:rsidR="00DB648A" w:rsidRPr="0018783F" w:rsidRDefault="00DB648A"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bottom w:val="single" w:sz="4" w:space="0" w:color="auto"/>
              <w:right w:val="single" w:sz="4" w:space="0" w:color="auto"/>
            </w:tcBorders>
          </w:tcPr>
          <w:p w14:paraId="297D427E" w14:textId="77777777"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9818723" w14:textId="77777777" w:rsidR="00DB648A" w:rsidRPr="00742BF3" w:rsidRDefault="00DB648A" w:rsidP="00DB648A">
            <w:pPr>
              <w:spacing w:line="264"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307</w:t>
            </w:r>
            <w:r>
              <w:rPr>
                <w:rFonts w:ascii="TH SarabunPSK" w:hAnsi="TH SarabunPSK" w:cs="TH SarabunPSK"/>
                <w:sz w:val="26"/>
                <w:szCs w:val="26"/>
              </w:rPr>
              <w:t xml:space="preserve"> </w:t>
            </w:r>
            <w:r w:rsidRPr="00742BF3">
              <w:rPr>
                <w:rFonts w:ascii="TH SarabunPSK" w:hAnsi="TH SarabunPSK" w:cs="TH SarabunPSK"/>
                <w:sz w:val="26"/>
                <w:szCs w:val="26"/>
                <w:cs/>
              </w:rPr>
              <w:t>การจัดการข้อมูลเบื้องต้นในยุคดิจิทัล</w:t>
            </w:r>
          </w:p>
          <w:p w14:paraId="456CA79A" w14:textId="492A1099" w:rsidR="00DB648A" w:rsidRPr="00742BF3" w:rsidRDefault="00DB648A" w:rsidP="00DB648A">
            <w:pPr>
              <w:spacing w:line="238" w:lineRule="auto"/>
              <w:ind w:firstLine="567"/>
              <w:rPr>
                <w:rFonts w:ascii="TH SarabunPSK" w:hAnsi="TH SarabunPSK" w:cs="TH SarabunPSK"/>
                <w:sz w:val="26"/>
                <w:szCs w:val="26"/>
                <w:cs/>
              </w:rPr>
            </w:pPr>
            <w:r w:rsidRPr="00742BF3">
              <w:rPr>
                <w:rFonts w:ascii="TH SarabunPSK" w:hAnsi="TH SarabunPSK" w:cs="TH SarabunPSK"/>
                <w:sz w:val="26"/>
                <w:szCs w:val="26"/>
              </w:rPr>
              <w:t>Introduction to Data Management in Digital Era</w:t>
            </w:r>
          </w:p>
        </w:tc>
        <w:tc>
          <w:tcPr>
            <w:tcW w:w="709" w:type="dxa"/>
            <w:tcBorders>
              <w:top w:val="single" w:sz="4" w:space="0" w:color="auto"/>
              <w:left w:val="single" w:sz="4" w:space="0" w:color="auto"/>
              <w:bottom w:val="single" w:sz="4" w:space="0" w:color="auto"/>
              <w:right w:val="single" w:sz="4" w:space="0" w:color="auto"/>
            </w:tcBorders>
          </w:tcPr>
          <w:p w14:paraId="746691E3" w14:textId="6DCB90FA" w:rsidR="00DB648A" w:rsidRPr="00742BF3"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1DF7B497" w14:textId="3585A707" w:rsidR="00DB648A" w:rsidRPr="00B92232"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กลุ่มการพัฒนาทักษะและลักษณะบุคคล</w:t>
            </w:r>
          </w:p>
        </w:tc>
      </w:tr>
      <w:tr w:rsidR="00DB648A" w:rsidRPr="0018783F" w14:paraId="7249C792" w14:textId="1C739F2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4923833D"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lastRenderedPageBreak/>
              <w:t>001274 ยาและสารเคมีในชีวิตประจำวัน</w:t>
            </w:r>
          </w:p>
          <w:p w14:paraId="726E9FF0"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Drugs and Chemicals in Daily Life</w:t>
            </w:r>
          </w:p>
        </w:tc>
        <w:tc>
          <w:tcPr>
            <w:tcW w:w="711" w:type="dxa"/>
            <w:tcBorders>
              <w:top w:val="single" w:sz="4" w:space="0" w:color="auto"/>
              <w:left w:val="single" w:sz="4" w:space="0" w:color="auto"/>
              <w:bottom w:val="single" w:sz="4" w:space="0" w:color="auto"/>
              <w:right w:val="single" w:sz="4" w:space="0" w:color="auto"/>
            </w:tcBorders>
          </w:tcPr>
          <w:p w14:paraId="18FA9FCB"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6ACD3D0C" w14:textId="5A51CA3D" w:rsidR="00DB648A" w:rsidRPr="00B92232" w:rsidRDefault="00DB648A" w:rsidP="00DB648A">
            <w:pPr>
              <w:spacing w:line="264" w:lineRule="auto"/>
              <w:ind w:left="-57" w:right="-57"/>
              <w:jc w:val="center"/>
              <w:rPr>
                <w:rFonts w:ascii="TH SarabunPSK" w:hAnsi="TH SarabunPSK" w:cs="TH SarabunPSK"/>
                <w:sz w:val="26"/>
                <w:szCs w:val="26"/>
              </w:rPr>
            </w:pPr>
            <w:r w:rsidRPr="00B92232">
              <w:rPr>
                <w:rFonts w:ascii="TH SarabunPSK" w:hAnsi="TH SarabunPSK" w:cs="TH SarabunPSK" w:hint="cs"/>
                <w:sz w:val="26"/>
                <w:szCs w:val="26"/>
                <w:cs/>
              </w:rPr>
              <w:t>กลุ่มวิชาวิทยาศาสตร์สุขภาพ</w:t>
            </w:r>
          </w:p>
        </w:tc>
        <w:tc>
          <w:tcPr>
            <w:tcW w:w="4677" w:type="dxa"/>
            <w:tcBorders>
              <w:top w:val="single" w:sz="4" w:space="0" w:color="auto"/>
              <w:left w:val="single" w:sz="4" w:space="0" w:color="auto"/>
              <w:bottom w:val="single" w:sz="4" w:space="0" w:color="auto"/>
              <w:right w:val="single" w:sz="4" w:space="0" w:color="auto"/>
            </w:tcBorders>
          </w:tcPr>
          <w:p w14:paraId="5CE21425" w14:textId="6444CFEC"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403</w:t>
            </w:r>
            <w:r>
              <w:rPr>
                <w:rFonts w:ascii="TH SarabunPSK" w:hAnsi="TH SarabunPSK" w:cs="TH SarabunPSK"/>
                <w:sz w:val="26"/>
                <w:szCs w:val="26"/>
              </w:rPr>
              <w:t xml:space="preserve"> </w:t>
            </w:r>
            <w:r w:rsidRPr="00EA593F">
              <w:rPr>
                <w:rFonts w:ascii="TH SarabunPSK" w:hAnsi="TH SarabunPSK" w:cs="TH SarabunPSK"/>
                <w:sz w:val="26"/>
                <w:szCs w:val="26"/>
                <w:cs/>
              </w:rPr>
              <w:t>ยาและสารเคมีในชีวิตประจำวัน</w:t>
            </w:r>
          </w:p>
          <w:p w14:paraId="6C8E871F" w14:textId="7C01B84B"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Drugs and Chemicals in Daily Life</w:t>
            </w:r>
          </w:p>
        </w:tc>
        <w:tc>
          <w:tcPr>
            <w:tcW w:w="709" w:type="dxa"/>
            <w:tcBorders>
              <w:top w:val="single" w:sz="4" w:space="0" w:color="auto"/>
              <w:left w:val="single" w:sz="4" w:space="0" w:color="auto"/>
              <w:bottom w:val="single" w:sz="4" w:space="0" w:color="auto"/>
              <w:right w:val="single" w:sz="4" w:space="0" w:color="auto"/>
            </w:tcBorders>
          </w:tcPr>
          <w:p w14:paraId="29658450" w14:textId="252F629D"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val="restart"/>
            <w:tcBorders>
              <w:top w:val="single" w:sz="4" w:space="0" w:color="auto"/>
              <w:left w:val="single" w:sz="4" w:space="0" w:color="auto"/>
              <w:right w:val="single" w:sz="4" w:space="0" w:color="auto"/>
            </w:tcBorders>
            <w:vAlign w:val="center"/>
          </w:tcPr>
          <w:p w14:paraId="1AAC4853" w14:textId="2CB59A48" w:rsidR="00DB648A" w:rsidRPr="00742BF3" w:rsidRDefault="00DB648A" w:rsidP="00DB648A">
            <w:pPr>
              <w:spacing w:line="264" w:lineRule="auto"/>
              <w:ind w:left="-57" w:right="-57"/>
              <w:jc w:val="center"/>
              <w:rPr>
                <w:rFonts w:ascii="TH SarabunPSK" w:hAnsi="TH SarabunPSK" w:cs="TH SarabunPSK"/>
                <w:sz w:val="26"/>
                <w:szCs w:val="26"/>
              </w:rPr>
            </w:pPr>
            <w:r w:rsidRPr="00742BF3">
              <w:rPr>
                <w:rFonts w:ascii="TH SarabunPSK" w:hAnsi="TH SarabunPSK" w:cs="TH SarabunPSK" w:hint="cs"/>
                <w:sz w:val="26"/>
                <w:szCs w:val="26"/>
                <w:cs/>
              </w:rPr>
              <w:t>กลุ่มการพัฒนาสุขภาพกายและจิต</w:t>
            </w:r>
          </w:p>
        </w:tc>
      </w:tr>
      <w:tr w:rsidR="00DB648A" w:rsidRPr="0018783F" w14:paraId="65923CAB" w14:textId="5E5F466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2BEE052E"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001275 อาหารและวิถีชีวิต</w:t>
            </w:r>
          </w:p>
          <w:p w14:paraId="654987E8"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Food and Life Style</w:t>
            </w:r>
          </w:p>
        </w:tc>
        <w:tc>
          <w:tcPr>
            <w:tcW w:w="711" w:type="dxa"/>
            <w:tcBorders>
              <w:top w:val="single" w:sz="4" w:space="0" w:color="auto"/>
              <w:left w:val="single" w:sz="4" w:space="0" w:color="auto"/>
              <w:bottom w:val="single" w:sz="4" w:space="0" w:color="auto"/>
              <w:right w:val="single" w:sz="4" w:space="0" w:color="auto"/>
            </w:tcBorders>
          </w:tcPr>
          <w:p w14:paraId="50EFB316"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1AE583" w14:textId="01747B3A"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D95500F" w14:textId="7F9ADD7C"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404</w:t>
            </w:r>
            <w:r>
              <w:rPr>
                <w:rFonts w:ascii="TH SarabunPSK" w:hAnsi="TH SarabunPSK" w:cs="TH SarabunPSK"/>
                <w:sz w:val="26"/>
                <w:szCs w:val="26"/>
              </w:rPr>
              <w:t xml:space="preserve"> </w:t>
            </w:r>
            <w:r w:rsidRPr="00EA593F">
              <w:rPr>
                <w:rFonts w:ascii="TH SarabunPSK" w:hAnsi="TH SarabunPSK" w:cs="TH SarabunPSK"/>
                <w:sz w:val="26"/>
                <w:szCs w:val="26"/>
                <w:cs/>
              </w:rPr>
              <w:t>อาหารและวิถีชีวิต</w:t>
            </w:r>
            <w:r w:rsidRPr="00EA593F">
              <w:rPr>
                <w:rFonts w:ascii="TH SarabunPSK" w:hAnsi="TH SarabunPSK" w:cs="TH SarabunPSK"/>
                <w:sz w:val="26"/>
                <w:szCs w:val="26"/>
                <w:cs/>
              </w:rPr>
              <w:tab/>
            </w:r>
          </w:p>
          <w:p w14:paraId="3954481F" w14:textId="385E2736"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Food and Life Style</w:t>
            </w:r>
          </w:p>
        </w:tc>
        <w:tc>
          <w:tcPr>
            <w:tcW w:w="709" w:type="dxa"/>
            <w:tcBorders>
              <w:top w:val="single" w:sz="4" w:space="0" w:color="auto"/>
              <w:left w:val="single" w:sz="4" w:space="0" w:color="auto"/>
              <w:bottom w:val="single" w:sz="4" w:space="0" w:color="auto"/>
              <w:right w:val="single" w:sz="4" w:space="0" w:color="auto"/>
            </w:tcBorders>
          </w:tcPr>
          <w:p w14:paraId="0DBDE429" w14:textId="37AE0E2B"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081BFA37" w14:textId="1DC2ADA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23548C0B" w14:textId="345AD6F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3AA10D43"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001277 พฤติกรรมมนุษย์</w:t>
            </w:r>
          </w:p>
          <w:p w14:paraId="4F8690D1"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Human Behavior</w:t>
            </w:r>
          </w:p>
        </w:tc>
        <w:tc>
          <w:tcPr>
            <w:tcW w:w="711" w:type="dxa"/>
            <w:tcBorders>
              <w:top w:val="single" w:sz="4" w:space="0" w:color="auto"/>
              <w:left w:val="single" w:sz="4" w:space="0" w:color="auto"/>
              <w:bottom w:val="single" w:sz="4" w:space="0" w:color="auto"/>
              <w:right w:val="single" w:sz="4" w:space="0" w:color="auto"/>
            </w:tcBorders>
          </w:tcPr>
          <w:p w14:paraId="786E74B8"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42EBB3BD" w14:textId="6CA81485"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B769950" w14:textId="7BA3052D"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405</w:t>
            </w:r>
            <w:r>
              <w:rPr>
                <w:rFonts w:ascii="TH SarabunPSK" w:hAnsi="TH SarabunPSK" w:cs="TH SarabunPSK"/>
                <w:sz w:val="26"/>
                <w:szCs w:val="26"/>
              </w:rPr>
              <w:t xml:space="preserve"> </w:t>
            </w:r>
            <w:r w:rsidRPr="00EA593F">
              <w:rPr>
                <w:rFonts w:ascii="TH SarabunPSK" w:hAnsi="TH SarabunPSK" w:cs="TH SarabunPSK"/>
                <w:sz w:val="26"/>
                <w:szCs w:val="26"/>
                <w:cs/>
              </w:rPr>
              <w:t>พฤติกรรมมนุษย์</w:t>
            </w:r>
          </w:p>
          <w:p w14:paraId="7D8C02C3" w14:textId="64302BA5"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Human Behavior</w:t>
            </w:r>
          </w:p>
        </w:tc>
        <w:tc>
          <w:tcPr>
            <w:tcW w:w="709" w:type="dxa"/>
            <w:tcBorders>
              <w:top w:val="single" w:sz="4" w:space="0" w:color="auto"/>
              <w:left w:val="single" w:sz="4" w:space="0" w:color="auto"/>
              <w:bottom w:val="single" w:sz="4" w:space="0" w:color="auto"/>
              <w:right w:val="single" w:sz="4" w:space="0" w:color="auto"/>
            </w:tcBorders>
          </w:tcPr>
          <w:p w14:paraId="54612AD4" w14:textId="19ABE376"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1BF48F8E" w14:textId="508D5FE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39E7C601" w14:textId="1033F05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4C33E854"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001278 ชีวิตและสุขภาพ</w:t>
            </w:r>
          </w:p>
          <w:p w14:paraId="7E64AFBC"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Life and Health</w:t>
            </w:r>
          </w:p>
        </w:tc>
        <w:tc>
          <w:tcPr>
            <w:tcW w:w="711" w:type="dxa"/>
            <w:tcBorders>
              <w:top w:val="single" w:sz="4" w:space="0" w:color="auto"/>
              <w:left w:val="single" w:sz="4" w:space="0" w:color="auto"/>
              <w:bottom w:val="single" w:sz="4" w:space="0" w:color="auto"/>
              <w:right w:val="single" w:sz="4" w:space="0" w:color="auto"/>
            </w:tcBorders>
          </w:tcPr>
          <w:p w14:paraId="77B6BB9A"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E300591" w14:textId="072811DB"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02A97C5" w14:textId="59F8C37D"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406</w:t>
            </w:r>
            <w:r>
              <w:rPr>
                <w:rFonts w:ascii="TH SarabunPSK" w:hAnsi="TH SarabunPSK" w:cs="TH SarabunPSK"/>
                <w:sz w:val="26"/>
                <w:szCs w:val="26"/>
              </w:rPr>
              <w:t xml:space="preserve"> </w:t>
            </w:r>
            <w:r w:rsidRPr="00EA593F">
              <w:rPr>
                <w:rFonts w:ascii="TH SarabunPSK" w:hAnsi="TH SarabunPSK" w:cs="TH SarabunPSK"/>
                <w:sz w:val="26"/>
                <w:szCs w:val="26"/>
                <w:cs/>
              </w:rPr>
              <w:t>ชีวิตและสุขภาพ</w:t>
            </w:r>
          </w:p>
          <w:p w14:paraId="298B1E0B" w14:textId="11ACF919"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Life and Health</w:t>
            </w:r>
          </w:p>
        </w:tc>
        <w:tc>
          <w:tcPr>
            <w:tcW w:w="709" w:type="dxa"/>
            <w:tcBorders>
              <w:top w:val="single" w:sz="4" w:space="0" w:color="auto"/>
              <w:left w:val="single" w:sz="4" w:space="0" w:color="auto"/>
              <w:bottom w:val="single" w:sz="4" w:space="0" w:color="auto"/>
              <w:right w:val="single" w:sz="4" w:space="0" w:color="auto"/>
            </w:tcBorders>
          </w:tcPr>
          <w:p w14:paraId="6F284070" w14:textId="32D0B4BA"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3396E99B" w14:textId="5AA5C2AA"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1954E02E" w14:textId="3F8CB028" w:rsidTr="00603FC2">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6454CEF1"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001291 การบริโภคในชีวิตประจำวัน</w:t>
            </w:r>
          </w:p>
          <w:p w14:paraId="2493CDFE"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Consumption in Daily Life</w:t>
            </w:r>
          </w:p>
        </w:tc>
        <w:tc>
          <w:tcPr>
            <w:tcW w:w="711" w:type="dxa"/>
            <w:tcBorders>
              <w:top w:val="single" w:sz="4" w:space="0" w:color="auto"/>
              <w:left w:val="single" w:sz="4" w:space="0" w:color="auto"/>
              <w:bottom w:val="single" w:sz="4" w:space="0" w:color="auto"/>
              <w:right w:val="single" w:sz="4" w:space="0" w:color="auto"/>
            </w:tcBorders>
          </w:tcPr>
          <w:p w14:paraId="555245F7"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A39D74" w14:textId="2741ADFD"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F6430E" w14:textId="60625CF1"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407</w:t>
            </w:r>
            <w:r>
              <w:rPr>
                <w:rFonts w:ascii="TH SarabunPSK" w:hAnsi="TH SarabunPSK" w:cs="TH SarabunPSK"/>
                <w:sz w:val="26"/>
                <w:szCs w:val="26"/>
              </w:rPr>
              <w:t xml:space="preserve"> </w:t>
            </w:r>
            <w:r w:rsidRPr="00EA593F">
              <w:rPr>
                <w:rFonts w:ascii="TH SarabunPSK" w:hAnsi="TH SarabunPSK" w:cs="TH SarabunPSK"/>
                <w:sz w:val="26"/>
                <w:szCs w:val="26"/>
                <w:cs/>
              </w:rPr>
              <w:t>การบริโภคในชีวิตประจำวัน</w:t>
            </w:r>
            <w:r w:rsidRPr="00EA593F">
              <w:rPr>
                <w:rFonts w:ascii="TH SarabunPSK" w:hAnsi="TH SarabunPSK" w:cs="TH SarabunPSK"/>
                <w:sz w:val="26"/>
                <w:szCs w:val="26"/>
                <w:cs/>
              </w:rPr>
              <w:tab/>
            </w:r>
            <w:r w:rsidRPr="00EA593F">
              <w:rPr>
                <w:rFonts w:ascii="TH SarabunPSK" w:hAnsi="TH SarabunPSK" w:cs="TH SarabunPSK"/>
                <w:sz w:val="26"/>
                <w:szCs w:val="26"/>
                <w:cs/>
              </w:rPr>
              <w:tab/>
            </w:r>
          </w:p>
          <w:p w14:paraId="46E30B82" w14:textId="4B0B8EC2"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Consumption in Daily Life</w:t>
            </w:r>
          </w:p>
        </w:tc>
        <w:tc>
          <w:tcPr>
            <w:tcW w:w="709" w:type="dxa"/>
            <w:tcBorders>
              <w:top w:val="single" w:sz="4" w:space="0" w:color="auto"/>
              <w:left w:val="single" w:sz="4" w:space="0" w:color="auto"/>
              <w:bottom w:val="single" w:sz="4" w:space="0" w:color="auto"/>
              <w:right w:val="single" w:sz="4" w:space="0" w:color="auto"/>
            </w:tcBorders>
          </w:tcPr>
          <w:p w14:paraId="1F11FE93" w14:textId="7E0B96AF"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bottom w:val="single" w:sz="4" w:space="0" w:color="auto"/>
              <w:right w:val="single" w:sz="4" w:space="0" w:color="auto"/>
            </w:tcBorders>
          </w:tcPr>
          <w:p w14:paraId="134EC800" w14:textId="2429DD1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6CEB45C5" w14:textId="77777777" w:rsidTr="00603FC2">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3CCDF0FE" w14:textId="77777777"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 xml:space="preserve">1293 </w:t>
            </w:r>
            <w:r w:rsidRPr="00105D60">
              <w:rPr>
                <w:rFonts w:ascii="TH SarabunPSK" w:hAnsi="TH SarabunPSK" w:cs="TH SarabunPSK"/>
                <w:sz w:val="26"/>
                <w:szCs w:val="26"/>
                <w:cs/>
              </w:rPr>
              <w:t>นวัตกรรมเพื่อสังคมสูงวัย</w:t>
            </w:r>
          </w:p>
          <w:p w14:paraId="36FCF223" w14:textId="40E20339" w:rsidR="00DB648A" w:rsidRPr="0018783F" w:rsidRDefault="00DB648A" w:rsidP="00DB648A">
            <w:pPr>
              <w:tabs>
                <w:tab w:val="left" w:pos="270"/>
              </w:tabs>
              <w:spacing w:line="264" w:lineRule="auto"/>
              <w:ind w:firstLine="567"/>
              <w:rPr>
                <w:rFonts w:ascii="TH SarabunPSK" w:hAnsi="TH SarabunPSK" w:cs="TH SarabunPSK"/>
                <w:sz w:val="26"/>
                <w:szCs w:val="26"/>
                <w:cs/>
              </w:rPr>
            </w:pPr>
            <w:r w:rsidRPr="00105D60">
              <w:rPr>
                <w:rFonts w:ascii="TH SarabunPSK" w:hAnsi="TH SarabunPSK" w:cs="TH SarabunPSK"/>
                <w:sz w:val="26"/>
                <w:szCs w:val="26"/>
              </w:rPr>
              <w:t>Innovation for Aging Society</w:t>
            </w:r>
          </w:p>
        </w:tc>
        <w:tc>
          <w:tcPr>
            <w:tcW w:w="711" w:type="dxa"/>
            <w:tcBorders>
              <w:top w:val="single" w:sz="4" w:space="0" w:color="auto"/>
              <w:left w:val="single" w:sz="4" w:space="0" w:color="auto"/>
              <w:bottom w:val="single" w:sz="4" w:space="0" w:color="auto"/>
              <w:right w:val="single" w:sz="4" w:space="0" w:color="auto"/>
            </w:tcBorders>
          </w:tcPr>
          <w:p w14:paraId="20E20BEC" w14:textId="6144F231" w:rsidR="00DB648A" w:rsidRPr="0018783F"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3(1-4-4)</w:t>
            </w:r>
          </w:p>
        </w:tc>
        <w:tc>
          <w:tcPr>
            <w:tcW w:w="1701" w:type="dxa"/>
            <w:vMerge/>
            <w:tcBorders>
              <w:left w:val="single" w:sz="4" w:space="0" w:color="auto"/>
              <w:bottom w:val="single" w:sz="4" w:space="0" w:color="auto"/>
              <w:right w:val="single" w:sz="4" w:space="0" w:color="auto"/>
            </w:tcBorders>
          </w:tcPr>
          <w:p w14:paraId="1AF02318" w14:textId="77777777"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403FD8E" w14:textId="77777777"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313</w:t>
            </w:r>
            <w:r w:rsidRPr="00105D60">
              <w:rPr>
                <w:rFonts w:ascii="TH SarabunPSK" w:hAnsi="TH SarabunPSK" w:cs="TH SarabunPSK"/>
                <w:sz w:val="26"/>
                <w:szCs w:val="26"/>
              </w:rPr>
              <w:t xml:space="preserve"> </w:t>
            </w:r>
            <w:r w:rsidRPr="00105D60">
              <w:rPr>
                <w:rFonts w:ascii="TH SarabunPSK" w:hAnsi="TH SarabunPSK" w:cs="TH SarabunPSK"/>
                <w:sz w:val="26"/>
                <w:szCs w:val="26"/>
                <w:cs/>
              </w:rPr>
              <w:t>นวัตกรรมเพื่อสังคมสูงวัย</w:t>
            </w:r>
          </w:p>
          <w:p w14:paraId="097F18B4" w14:textId="08231F42" w:rsidR="00DB648A" w:rsidRPr="00EA593F"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Innovation for Aging Society</w:t>
            </w:r>
            <w:r w:rsidRPr="00105D60">
              <w:rPr>
                <w:rFonts w:ascii="TH SarabunPSK" w:hAnsi="TH SarabunPSK" w:cs="TH SarabunPSK"/>
                <w:sz w:val="26"/>
                <w:szCs w:val="26"/>
              </w:rPr>
              <w:tab/>
            </w:r>
          </w:p>
        </w:tc>
        <w:tc>
          <w:tcPr>
            <w:tcW w:w="709" w:type="dxa"/>
            <w:tcBorders>
              <w:top w:val="single" w:sz="4" w:space="0" w:color="auto"/>
              <w:left w:val="single" w:sz="4" w:space="0" w:color="auto"/>
              <w:bottom w:val="single" w:sz="4" w:space="0" w:color="auto"/>
              <w:right w:val="single" w:sz="4" w:space="0" w:color="auto"/>
            </w:tcBorders>
          </w:tcPr>
          <w:p w14:paraId="6BE361B8" w14:textId="4672E551" w:rsidR="00DB648A" w:rsidRPr="00EA593F"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3(1-4-4)</w:t>
            </w:r>
          </w:p>
        </w:tc>
        <w:tc>
          <w:tcPr>
            <w:tcW w:w="2126" w:type="dxa"/>
            <w:tcBorders>
              <w:left w:val="single" w:sz="4" w:space="0" w:color="auto"/>
              <w:bottom w:val="single" w:sz="4" w:space="0" w:color="auto"/>
              <w:right w:val="single" w:sz="4" w:space="0" w:color="auto"/>
            </w:tcBorders>
            <w:vAlign w:val="center"/>
          </w:tcPr>
          <w:p w14:paraId="0D28AFC1" w14:textId="40D4330F" w:rsidR="00DB648A" w:rsidRPr="00742BF3"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กลุ่มการพัฒนาทักษะและลักษณะบุคคล</w:t>
            </w:r>
          </w:p>
        </w:tc>
      </w:tr>
      <w:tr w:rsidR="00DB648A" w:rsidRPr="0018783F" w14:paraId="42A30B84" w14:textId="7E03EA6B"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52944E60"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001281 กีฬาและการออกกำลังกาย</w:t>
            </w:r>
          </w:p>
          <w:p w14:paraId="1E8F968A"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Sports and Exercises</w:t>
            </w:r>
          </w:p>
        </w:tc>
        <w:tc>
          <w:tcPr>
            <w:tcW w:w="711" w:type="dxa"/>
            <w:tcBorders>
              <w:top w:val="single" w:sz="4" w:space="0" w:color="auto"/>
              <w:left w:val="single" w:sz="4" w:space="0" w:color="auto"/>
              <w:bottom w:val="single" w:sz="4" w:space="0" w:color="auto"/>
              <w:right w:val="single" w:sz="4" w:space="0" w:color="auto"/>
            </w:tcBorders>
          </w:tcPr>
          <w:p w14:paraId="058EE190" w14:textId="77777777" w:rsidR="00DB648A" w:rsidRPr="0018783F" w:rsidRDefault="00DB648A" w:rsidP="00DB648A">
            <w:pPr>
              <w:spacing w:line="264"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1(0-2-1)</w:t>
            </w:r>
          </w:p>
        </w:tc>
        <w:tc>
          <w:tcPr>
            <w:tcW w:w="1701" w:type="dxa"/>
            <w:tcBorders>
              <w:top w:val="single" w:sz="4" w:space="0" w:color="auto"/>
              <w:left w:val="single" w:sz="4" w:space="0" w:color="auto"/>
              <w:bottom w:val="single" w:sz="4" w:space="0" w:color="auto"/>
              <w:right w:val="single" w:sz="4" w:space="0" w:color="auto"/>
            </w:tcBorders>
            <w:vAlign w:val="center"/>
          </w:tcPr>
          <w:p w14:paraId="35692524" w14:textId="77777777" w:rsidR="00DB648A" w:rsidRDefault="00DB648A" w:rsidP="00DB648A">
            <w:pPr>
              <w:spacing w:line="264" w:lineRule="auto"/>
              <w:ind w:left="-57" w:right="-57"/>
              <w:jc w:val="center"/>
              <w:rPr>
                <w:rFonts w:ascii="TH SarabunPSK" w:hAnsi="TH SarabunPSK" w:cs="TH SarabunPSK"/>
                <w:spacing w:val="-6"/>
                <w:sz w:val="26"/>
                <w:szCs w:val="26"/>
              </w:rPr>
            </w:pPr>
            <w:r w:rsidRPr="00105D60">
              <w:rPr>
                <w:rFonts w:ascii="TH SarabunPSK" w:hAnsi="TH SarabunPSK" w:cs="TH SarabunPSK" w:hint="cs"/>
                <w:spacing w:val="-6"/>
                <w:sz w:val="26"/>
                <w:szCs w:val="26"/>
                <w:cs/>
              </w:rPr>
              <w:t>วิชาบังคับ</w:t>
            </w:r>
          </w:p>
          <w:p w14:paraId="58C753BD" w14:textId="66F3E370" w:rsidR="00DB648A" w:rsidRPr="00105D60" w:rsidRDefault="00DB648A" w:rsidP="00DB648A">
            <w:pPr>
              <w:spacing w:line="264" w:lineRule="auto"/>
              <w:ind w:left="-57" w:right="-57"/>
              <w:jc w:val="center"/>
              <w:rPr>
                <w:rFonts w:ascii="TH SarabunPSK" w:hAnsi="TH SarabunPSK" w:cs="TH SarabunPSK"/>
                <w:spacing w:val="-6"/>
                <w:sz w:val="26"/>
                <w:szCs w:val="26"/>
                <w:cs/>
              </w:rPr>
            </w:pPr>
            <w:r w:rsidRPr="00105D60">
              <w:rPr>
                <w:rFonts w:ascii="TH SarabunPSK" w:hAnsi="TH SarabunPSK" w:cs="TH SarabunPSK" w:hint="cs"/>
                <w:spacing w:val="-6"/>
                <w:sz w:val="26"/>
                <w:szCs w:val="26"/>
                <w:cs/>
              </w:rPr>
              <w:t>ไม่นับหน่วยกิต</w:t>
            </w:r>
          </w:p>
        </w:tc>
        <w:tc>
          <w:tcPr>
            <w:tcW w:w="4677" w:type="dxa"/>
            <w:tcBorders>
              <w:top w:val="single" w:sz="4" w:space="0" w:color="auto"/>
              <w:left w:val="single" w:sz="4" w:space="0" w:color="auto"/>
              <w:bottom w:val="single" w:sz="4" w:space="0" w:color="auto"/>
              <w:right w:val="single" w:sz="4" w:space="0" w:color="auto"/>
            </w:tcBorders>
          </w:tcPr>
          <w:p w14:paraId="3968BCA8" w14:textId="32759CC9"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408</w:t>
            </w:r>
            <w:r>
              <w:rPr>
                <w:rFonts w:ascii="TH SarabunPSK" w:hAnsi="TH SarabunPSK" w:cs="TH SarabunPSK"/>
                <w:sz w:val="26"/>
                <w:szCs w:val="26"/>
              </w:rPr>
              <w:t xml:space="preserve"> </w:t>
            </w:r>
            <w:r w:rsidRPr="00EA593F">
              <w:rPr>
                <w:rFonts w:ascii="TH SarabunPSK" w:hAnsi="TH SarabunPSK" w:cs="TH SarabunPSK"/>
                <w:sz w:val="26"/>
                <w:szCs w:val="26"/>
                <w:cs/>
              </w:rPr>
              <w:t>กีฬาและกิจกรรมทางกาย</w:t>
            </w:r>
          </w:p>
          <w:p w14:paraId="444BD0CB" w14:textId="722D31A9" w:rsidR="00DB648A" w:rsidRPr="0018783F" w:rsidRDefault="00DB648A" w:rsidP="00DB648A">
            <w:pPr>
              <w:spacing w:line="264" w:lineRule="auto"/>
              <w:ind w:left="-57" w:right="-57" w:firstLine="624"/>
              <w:rPr>
                <w:rFonts w:ascii="TH SarabunPSK" w:hAnsi="TH SarabunPSK" w:cs="TH SarabunPSK"/>
                <w:sz w:val="26"/>
                <w:szCs w:val="26"/>
                <w:cs/>
              </w:rPr>
            </w:pPr>
            <w:r w:rsidRPr="00EA593F">
              <w:rPr>
                <w:rFonts w:ascii="TH SarabunPSK" w:hAnsi="TH SarabunPSK" w:cs="TH SarabunPSK"/>
                <w:sz w:val="26"/>
                <w:szCs w:val="26"/>
              </w:rPr>
              <w:t xml:space="preserve">Sports and Physical Activity </w:t>
            </w:r>
          </w:p>
        </w:tc>
        <w:tc>
          <w:tcPr>
            <w:tcW w:w="709" w:type="dxa"/>
            <w:tcBorders>
              <w:top w:val="single" w:sz="4" w:space="0" w:color="auto"/>
              <w:left w:val="single" w:sz="4" w:space="0" w:color="auto"/>
              <w:bottom w:val="single" w:sz="4" w:space="0" w:color="auto"/>
              <w:right w:val="single" w:sz="4" w:space="0" w:color="auto"/>
            </w:tcBorders>
          </w:tcPr>
          <w:p w14:paraId="5F20C6C9" w14:textId="61E3908C" w:rsidR="00DB648A" w:rsidRPr="0018783F" w:rsidRDefault="00DB648A" w:rsidP="00DB648A">
            <w:pPr>
              <w:spacing w:line="264" w:lineRule="auto"/>
              <w:ind w:left="-57" w:right="-57"/>
              <w:jc w:val="center"/>
              <w:rPr>
                <w:rFonts w:ascii="TH SarabunPSK" w:hAnsi="TH SarabunPSK" w:cs="TH SarabunPSK"/>
                <w:sz w:val="26"/>
                <w:szCs w:val="26"/>
                <w:cs/>
              </w:rPr>
            </w:pPr>
            <w:r w:rsidRPr="00EA593F">
              <w:rPr>
                <w:rFonts w:ascii="TH SarabunPSK" w:hAnsi="TH SarabunPSK" w:cs="TH SarabunPSK"/>
                <w:sz w:val="26"/>
                <w:szCs w:val="26"/>
                <w:cs/>
              </w:rPr>
              <w:t>1(0-2-1)</w:t>
            </w:r>
          </w:p>
        </w:tc>
        <w:tc>
          <w:tcPr>
            <w:tcW w:w="2126" w:type="dxa"/>
            <w:tcBorders>
              <w:top w:val="single" w:sz="4" w:space="0" w:color="auto"/>
              <w:left w:val="single" w:sz="4" w:space="0" w:color="auto"/>
              <w:bottom w:val="single" w:sz="4" w:space="0" w:color="auto"/>
              <w:right w:val="single" w:sz="4" w:space="0" w:color="auto"/>
            </w:tcBorders>
          </w:tcPr>
          <w:p w14:paraId="774508BF" w14:textId="47066E06" w:rsidR="00DB648A" w:rsidRPr="00742BF3" w:rsidRDefault="00DB648A" w:rsidP="00DB648A">
            <w:pPr>
              <w:spacing w:line="264" w:lineRule="auto"/>
              <w:ind w:left="-57" w:right="-57"/>
              <w:jc w:val="center"/>
              <w:rPr>
                <w:rFonts w:ascii="TH SarabunPSK" w:hAnsi="TH SarabunPSK" w:cs="TH SarabunPSK"/>
                <w:sz w:val="26"/>
                <w:szCs w:val="26"/>
                <w:cs/>
              </w:rPr>
            </w:pPr>
            <w:r w:rsidRPr="00742BF3">
              <w:rPr>
                <w:rFonts w:ascii="TH SarabunPSK" w:hAnsi="TH SarabunPSK" w:cs="TH SarabunPSK" w:hint="cs"/>
                <w:sz w:val="26"/>
                <w:szCs w:val="26"/>
                <w:cs/>
              </w:rPr>
              <w:t>กลุ่มการพัฒนาสุขภาพกายและจิต</w:t>
            </w:r>
          </w:p>
        </w:tc>
      </w:tr>
      <w:tr w:rsidR="00DB648A" w:rsidRPr="00EA593F" w14:paraId="7D6654A1" w14:textId="77777777" w:rsidTr="00396731">
        <w:trPr>
          <w:trHeight w:val="57"/>
          <w:jc w:val="center"/>
        </w:trPr>
        <w:tc>
          <w:tcPr>
            <w:tcW w:w="4815" w:type="dxa"/>
            <w:tcBorders>
              <w:top w:val="single" w:sz="4" w:space="0" w:color="auto"/>
            </w:tcBorders>
          </w:tcPr>
          <w:p w14:paraId="5AEE3769" w14:textId="77777777" w:rsidR="00DB648A" w:rsidRPr="00EA593F" w:rsidRDefault="00DB648A" w:rsidP="00DB648A">
            <w:pPr>
              <w:tabs>
                <w:tab w:val="left" w:pos="270"/>
              </w:tabs>
              <w:spacing w:line="264" w:lineRule="auto"/>
              <w:rPr>
                <w:rFonts w:ascii="TH SarabunPSK" w:hAnsi="TH SarabunPSK" w:cs="TH SarabunPSK"/>
                <w:b/>
                <w:bCs/>
                <w:sz w:val="26"/>
                <w:szCs w:val="26"/>
                <w:cs/>
              </w:rPr>
            </w:pPr>
          </w:p>
        </w:tc>
        <w:tc>
          <w:tcPr>
            <w:tcW w:w="711" w:type="dxa"/>
            <w:tcBorders>
              <w:top w:val="single" w:sz="4" w:space="0" w:color="auto"/>
            </w:tcBorders>
          </w:tcPr>
          <w:p w14:paraId="7FD0A523" w14:textId="77777777" w:rsidR="00DB648A" w:rsidRPr="00EA593F" w:rsidRDefault="00DB648A" w:rsidP="00DB648A">
            <w:pPr>
              <w:spacing w:line="264" w:lineRule="auto"/>
              <w:ind w:left="-57" w:right="-57"/>
              <w:jc w:val="center"/>
              <w:rPr>
                <w:rFonts w:ascii="TH SarabunPSK" w:hAnsi="TH SarabunPSK" w:cs="TH SarabunPSK"/>
                <w:b/>
                <w:bCs/>
                <w:sz w:val="26"/>
                <w:szCs w:val="26"/>
                <w:cs/>
              </w:rPr>
            </w:pPr>
          </w:p>
        </w:tc>
        <w:tc>
          <w:tcPr>
            <w:tcW w:w="1701" w:type="dxa"/>
            <w:tcBorders>
              <w:top w:val="single" w:sz="4" w:space="0" w:color="auto"/>
              <w:right w:val="single" w:sz="4" w:space="0" w:color="auto"/>
            </w:tcBorders>
          </w:tcPr>
          <w:p w14:paraId="025C226F" w14:textId="77777777" w:rsidR="00DB648A" w:rsidRPr="00EA593F" w:rsidRDefault="00DB648A" w:rsidP="00DB648A">
            <w:pPr>
              <w:spacing w:line="264" w:lineRule="auto"/>
              <w:ind w:left="-57" w:right="-57"/>
              <w:rPr>
                <w:rFonts w:ascii="TH SarabunPSK" w:hAnsi="TH SarabunPSK" w:cs="TH SarabunPSK"/>
                <w:b/>
                <w:bCs/>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06B8DF97" w14:textId="23334F9F" w:rsidR="00DB648A" w:rsidRPr="00105D60" w:rsidRDefault="00DB648A" w:rsidP="00DB648A">
            <w:pPr>
              <w:spacing w:line="264" w:lineRule="auto"/>
              <w:ind w:left="-57" w:right="-57"/>
              <w:rPr>
                <w:rFonts w:ascii="TH SarabunPSK" w:hAnsi="TH SarabunPSK" w:cs="TH SarabunPSK"/>
                <w:b/>
                <w:bCs/>
                <w:sz w:val="26"/>
                <w:szCs w:val="26"/>
              </w:rPr>
            </w:pPr>
            <w:r w:rsidRPr="00105D60">
              <w:rPr>
                <w:rFonts w:ascii="TH SarabunPSK" w:hAnsi="TH SarabunPSK" w:cs="TH SarabunPSK"/>
                <w:b/>
                <w:bCs/>
                <w:sz w:val="26"/>
                <w:szCs w:val="26"/>
                <w:cs/>
              </w:rPr>
              <w:t>เปิดรายวิชาใหม่</w:t>
            </w:r>
          </w:p>
        </w:tc>
      </w:tr>
      <w:tr w:rsidR="00DB648A" w:rsidRPr="0018783F" w14:paraId="713DD809" w14:textId="77777777" w:rsidTr="00D211F3">
        <w:trPr>
          <w:trHeight w:val="57"/>
          <w:jc w:val="center"/>
        </w:trPr>
        <w:tc>
          <w:tcPr>
            <w:tcW w:w="4815" w:type="dxa"/>
          </w:tcPr>
          <w:p w14:paraId="46D110FB"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5D853EA1"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BC09156"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EC365E8" w14:textId="7CA5C3DE"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214</w:t>
            </w:r>
            <w:r w:rsidRPr="00105D60">
              <w:rPr>
                <w:rFonts w:ascii="TH SarabunPSK" w:hAnsi="TH SarabunPSK" w:cs="TH SarabunPSK"/>
                <w:sz w:val="26"/>
                <w:szCs w:val="26"/>
              </w:rPr>
              <w:t xml:space="preserve"> </w:t>
            </w:r>
            <w:r w:rsidRPr="00105D60">
              <w:rPr>
                <w:rFonts w:ascii="TH SarabunPSK" w:hAnsi="TH SarabunPSK" w:cs="TH SarabunPSK"/>
                <w:sz w:val="26"/>
                <w:szCs w:val="26"/>
                <w:cs/>
              </w:rPr>
              <w:t>การเงิน ธุรกิจ ชีวิต และการลงทุน</w:t>
            </w:r>
          </w:p>
          <w:p w14:paraId="05946AD6" w14:textId="1052D6F4" w:rsidR="00DB648A" w:rsidRPr="00105D60"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Finance, Business, Life, and Investment</w:t>
            </w:r>
          </w:p>
        </w:tc>
        <w:tc>
          <w:tcPr>
            <w:tcW w:w="709" w:type="dxa"/>
            <w:tcBorders>
              <w:top w:val="single" w:sz="4" w:space="0" w:color="auto"/>
              <w:left w:val="single" w:sz="4" w:space="0" w:color="auto"/>
              <w:bottom w:val="single" w:sz="4" w:space="0" w:color="auto"/>
              <w:right w:val="single" w:sz="4" w:space="0" w:color="auto"/>
            </w:tcBorders>
          </w:tcPr>
          <w:p w14:paraId="29D33802" w14:textId="4E7670D6"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7187B45" w14:textId="47AF56B7"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กลุ่มความรู้เพื่อการใช้ชีวิตอย่างมีคุณภาพ</w:t>
            </w:r>
          </w:p>
        </w:tc>
      </w:tr>
      <w:tr w:rsidR="00DB648A" w:rsidRPr="0018783F" w14:paraId="63C01E21" w14:textId="77777777" w:rsidTr="00D211F3">
        <w:trPr>
          <w:trHeight w:val="57"/>
          <w:jc w:val="center"/>
        </w:trPr>
        <w:tc>
          <w:tcPr>
            <w:tcW w:w="4815" w:type="dxa"/>
          </w:tcPr>
          <w:p w14:paraId="5E74C975"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416173A2"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29DD76E"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9D698C1" w14:textId="73941363"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5</w:t>
            </w:r>
            <w:r>
              <w:rPr>
                <w:rFonts w:ascii="TH SarabunPSK" w:hAnsi="TH SarabunPSK" w:cs="TH SarabunPSK" w:hint="cs"/>
                <w:sz w:val="26"/>
                <w:szCs w:val="26"/>
                <w:cs/>
              </w:rPr>
              <w:t>8</w:t>
            </w:r>
            <w:r w:rsidRPr="00105D60">
              <w:rPr>
                <w:rFonts w:ascii="TH SarabunPSK" w:hAnsi="TH SarabunPSK" w:cs="TH SarabunPSK"/>
                <w:sz w:val="26"/>
                <w:szCs w:val="26"/>
                <w:cs/>
              </w:rPr>
              <w:t>8</w:t>
            </w:r>
            <w:r w:rsidRPr="00105D60">
              <w:rPr>
                <w:rFonts w:ascii="TH SarabunPSK" w:hAnsi="TH SarabunPSK" w:cs="TH SarabunPSK"/>
                <w:sz w:val="26"/>
                <w:szCs w:val="26"/>
              </w:rPr>
              <w:t xml:space="preserve"> </w:t>
            </w:r>
            <w:r w:rsidRPr="00105D60">
              <w:rPr>
                <w:rFonts w:ascii="TH SarabunPSK" w:hAnsi="TH SarabunPSK" w:cs="TH SarabunPSK"/>
                <w:sz w:val="26"/>
                <w:szCs w:val="26"/>
                <w:cs/>
              </w:rPr>
              <w:t>อารยธรรมโลก</w:t>
            </w:r>
          </w:p>
          <w:p w14:paraId="0C5E7F0A" w14:textId="3C73520F" w:rsidR="00DB648A" w:rsidRPr="00105D60"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World Civilizations</w:t>
            </w:r>
          </w:p>
        </w:tc>
        <w:tc>
          <w:tcPr>
            <w:tcW w:w="709" w:type="dxa"/>
            <w:tcBorders>
              <w:top w:val="single" w:sz="4" w:space="0" w:color="auto"/>
              <w:left w:val="single" w:sz="4" w:space="0" w:color="auto"/>
              <w:bottom w:val="single" w:sz="4" w:space="0" w:color="auto"/>
              <w:right w:val="single" w:sz="4" w:space="0" w:color="auto"/>
            </w:tcBorders>
          </w:tcPr>
          <w:p w14:paraId="203C6193" w14:textId="1DE38508"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4C41E73" w14:textId="77777777" w:rsidR="00DB648A" w:rsidRPr="00105D60"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กลุ่มการเป็นพลเมืองไทย</w:t>
            </w:r>
          </w:p>
          <w:p w14:paraId="47780E0F" w14:textId="0161ECBF"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และพลโลกเพื่อสังคมที่ยั่งยืน</w:t>
            </w:r>
          </w:p>
        </w:tc>
      </w:tr>
      <w:tr w:rsidR="00DB648A" w:rsidRPr="0018783F" w14:paraId="328A227B" w14:textId="77777777" w:rsidTr="00D211F3">
        <w:trPr>
          <w:trHeight w:val="57"/>
          <w:jc w:val="center"/>
        </w:trPr>
        <w:tc>
          <w:tcPr>
            <w:tcW w:w="4815" w:type="dxa"/>
          </w:tcPr>
          <w:p w14:paraId="603E59ED"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530CC1EC"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2B7858FF"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CE1363A" w14:textId="3CA8DFB0" w:rsidR="00DB648A" w:rsidRPr="00DB648A" w:rsidRDefault="00DB648A" w:rsidP="00DB648A">
            <w:pPr>
              <w:spacing w:line="264" w:lineRule="auto"/>
              <w:ind w:left="-57" w:right="-57"/>
              <w:rPr>
                <w:rFonts w:ascii="TH SarabunPSK" w:hAnsi="TH SarabunPSK" w:cs="TH SarabunPSK"/>
                <w:sz w:val="26"/>
                <w:szCs w:val="26"/>
              </w:rPr>
            </w:pPr>
            <w:r w:rsidRPr="00DB648A">
              <w:rPr>
                <w:rFonts w:ascii="TH SarabunPSK" w:hAnsi="TH SarabunPSK" w:cs="TH SarabunPSK"/>
                <w:sz w:val="26"/>
                <w:szCs w:val="26"/>
                <w:cs/>
              </w:rPr>
              <w:t xml:space="preserve">002314 ทักษะผู้ประกอบการและนวัตกรด้านอาหาร </w:t>
            </w:r>
          </w:p>
          <w:p w14:paraId="42FAF572" w14:textId="772C0635" w:rsidR="00DB648A" w:rsidRPr="00DB648A" w:rsidRDefault="00DB648A" w:rsidP="00DB648A">
            <w:pPr>
              <w:spacing w:line="264" w:lineRule="auto"/>
              <w:ind w:left="-57" w:right="-57"/>
              <w:rPr>
                <w:rFonts w:ascii="TH SarabunPSK" w:hAnsi="TH SarabunPSK" w:cs="TH SarabunPSK"/>
                <w:sz w:val="26"/>
                <w:szCs w:val="26"/>
                <w:cs/>
              </w:rPr>
            </w:pPr>
            <w:r w:rsidRPr="00DB648A">
              <w:rPr>
                <w:rFonts w:ascii="TH SarabunPSK" w:hAnsi="TH SarabunPSK" w:cs="TH SarabunPSK"/>
                <w:sz w:val="26"/>
                <w:szCs w:val="26"/>
                <w:cs/>
              </w:rPr>
              <w:t xml:space="preserve">         </w:t>
            </w:r>
            <w:r>
              <w:rPr>
                <w:rFonts w:ascii="TH SarabunPSK" w:hAnsi="TH SarabunPSK" w:cs="TH SarabunPSK" w:hint="cs"/>
                <w:sz w:val="26"/>
                <w:szCs w:val="26"/>
                <w:cs/>
              </w:rPr>
              <w:t xml:space="preserve">  </w:t>
            </w:r>
            <w:r w:rsidRPr="00DB648A">
              <w:rPr>
                <w:rFonts w:ascii="TH SarabunPSK" w:hAnsi="TH SarabunPSK" w:cs="TH SarabunPSK"/>
                <w:sz w:val="26"/>
                <w:szCs w:val="26"/>
              </w:rPr>
              <w:t>Entrepreneurial skills and food innovator</w:t>
            </w:r>
          </w:p>
        </w:tc>
        <w:tc>
          <w:tcPr>
            <w:tcW w:w="709" w:type="dxa"/>
            <w:tcBorders>
              <w:top w:val="single" w:sz="4" w:space="0" w:color="auto"/>
              <w:left w:val="single" w:sz="4" w:space="0" w:color="auto"/>
              <w:bottom w:val="single" w:sz="4" w:space="0" w:color="auto"/>
              <w:right w:val="single" w:sz="4" w:space="0" w:color="auto"/>
            </w:tcBorders>
          </w:tcPr>
          <w:p w14:paraId="30A6E2D8" w14:textId="206F648A" w:rsidR="00DB648A" w:rsidRPr="00DB648A" w:rsidRDefault="00DB648A" w:rsidP="00DB648A">
            <w:pPr>
              <w:spacing w:line="264"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0A96AF6B" w14:textId="77777777" w:rsidR="00DB648A" w:rsidRDefault="00DB648A" w:rsidP="00DB648A">
            <w:pPr>
              <w:spacing w:line="264" w:lineRule="auto"/>
              <w:ind w:left="-57" w:right="-57"/>
              <w:jc w:val="center"/>
              <w:rPr>
                <w:rFonts w:ascii="TH SarabunPSK" w:hAnsi="TH SarabunPSK" w:cs="TH SarabunPSK"/>
                <w:sz w:val="26"/>
                <w:szCs w:val="26"/>
              </w:rPr>
            </w:pPr>
            <w:r w:rsidRPr="00DB648A">
              <w:rPr>
                <w:rFonts w:ascii="TH SarabunPSK" w:hAnsi="TH SarabunPSK" w:cs="TH SarabunPSK"/>
                <w:sz w:val="26"/>
                <w:szCs w:val="26"/>
                <w:cs/>
              </w:rPr>
              <w:t>การพัฒนาทักษะและ</w:t>
            </w:r>
          </w:p>
          <w:p w14:paraId="0D593670" w14:textId="1868E144" w:rsidR="00DB648A" w:rsidRPr="00DB648A" w:rsidRDefault="00DB648A" w:rsidP="00DB648A">
            <w:pPr>
              <w:spacing w:line="264"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ลักษณะบุคคล</w:t>
            </w:r>
          </w:p>
        </w:tc>
      </w:tr>
    </w:tbl>
    <w:p w14:paraId="47D2FB65" w14:textId="0CE912CA" w:rsidR="005D202A" w:rsidRDefault="005D202A">
      <w:pPr>
        <w:rPr>
          <w:rFonts w:ascii="TH SarabunPSK" w:hAnsi="TH SarabunPSK" w:cs="TH SarabunPSK"/>
          <w:cs/>
        </w:rPr>
      </w:pPr>
      <w:r>
        <w:rPr>
          <w:rFonts w:ascii="TH SarabunPSK" w:hAnsi="TH SarabunPSK" w:cs="TH SarabunPSK"/>
          <w:cs/>
        </w:rPr>
        <w:br w:type="page"/>
      </w:r>
    </w:p>
    <w:p w14:paraId="022B2827" w14:textId="77777777" w:rsidR="0018783F" w:rsidRDefault="0018783F" w:rsidP="00F70BE8">
      <w:pPr>
        <w:spacing w:after="0" w:line="240" w:lineRule="auto"/>
        <w:rPr>
          <w:rFonts w:ascii="TH SarabunPSK" w:hAnsi="TH SarabunPSK" w:cs="TH SarabunPSK"/>
          <w:cs/>
        </w:rPr>
        <w:sectPr w:rsidR="0018783F" w:rsidSect="0018783F">
          <w:headerReference w:type="default" r:id="rId21"/>
          <w:pgSz w:w="16838" w:h="11906" w:orient="landscape"/>
          <w:pgMar w:top="1418" w:right="1418" w:bottom="1134" w:left="1134" w:header="709" w:footer="709" w:gutter="0"/>
          <w:cols w:space="708"/>
          <w:docGrid w:linePitch="360"/>
        </w:sectPr>
      </w:pPr>
    </w:p>
    <w:p w14:paraId="49B4E26A" w14:textId="454CFDE8" w:rsidR="00D335C1" w:rsidRPr="00E659FF" w:rsidRDefault="00E659FF" w:rsidP="00F70BE8">
      <w:pPr>
        <w:pStyle w:val="Heading2"/>
        <w:spacing w:before="0" w:after="0"/>
        <w:rPr>
          <w:rFonts w:ascii="TH SarabunPSK" w:hAnsi="TH SarabunPSK" w:cs="TH SarabunPSK"/>
          <w:i w:val="0"/>
          <w:iCs w:val="0"/>
          <w:sz w:val="32"/>
        </w:rPr>
      </w:pPr>
      <w:bookmarkStart w:id="89" w:name="_Toc131932100"/>
      <w:bookmarkStart w:id="90" w:name="_Hlk129443604"/>
      <w:r w:rsidRPr="00E659FF">
        <w:rPr>
          <w:rFonts w:ascii="TH SarabunPSK" w:hAnsi="TH SarabunPSK" w:cs="TH SarabunPSK"/>
          <w:i w:val="0"/>
          <w:iCs w:val="0"/>
          <w:sz w:val="32"/>
        </w:rPr>
        <w:lastRenderedPageBreak/>
        <w:t>7</w:t>
      </w:r>
      <w:r w:rsidR="00D335C1" w:rsidRPr="00E659FF">
        <w:rPr>
          <w:rFonts w:ascii="TH SarabunPSK" w:hAnsi="TH SarabunPSK" w:cs="TH SarabunPSK"/>
          <w:i w:val="0"/>
          <w:iCs w:val="0"/>
          <w:sz w:val="32"/>
          <w:cs/>
        </w:rPr>
        <w:t>. คำสั่งแต่งตั้งคณะกรรมการปรับปรุงหมวดวิชาศึกษาทั่วไป</w:t>
      </w:r>
      <w:bookmarkEnd w:id="89"/>
    </w:p>
    <w:bookmarkEnd w:id="90"/>
    <w:p w14:paraId="21535E27" w14:textId="77777777" w:rsidR="00D335C1" w:rsidRPr="00D335C1" w:rsidRDefault="00D335C1" w:rsidP="00F70BE8">
      <w:pPr>
        <w:spacing w:after="0" w:line="240" w:lineRule="auto"/>
        <w:rPr>
          <w:rFonts w:ascii="TH SarabunPSK" w:hAnsi="TH SarabunPSK" w:cs="TH SarabunPSK"/>
          <w:b/>
          <w:bCs/>
          <w:sz w:val="24"/>
          <w:szCs w:val="32"/>
        </w:rPr>
      </w:pPr>
    </w:p>
    <w:p w14:paraId="1ECDE65E" w14:textId="4203A662" w:rsidR="00D335C1" w:rsidRPr="00D335C1" w:rsidRDefault="00D335C1" w:rsidP="00F70BE8">
      <w:pPr>
        <w:spacing w:after="0" w:line="240" w:lineRule="auto"/>
        <w:jc w:val="center"/>
        <w:rPr>
          <w:rFonts w:ascii="TH SarabunPSK" w:hAnsi="TH SarabunPSK" w:cs="TH SarabunPSK"/>
        </w:rPr>
      </w:pPr>
      <w:r w:rsidRPr="00D335C1">
        <w:rPr>
          <w:rFonts w:ascii="TH SarabunPSK" w:hAnsi="TH SarabunPSK" w:cs="TH SarabunPSK"/>
          <w:noProof/>
          <w:cs/>
        </w:rPr>
        <w:drawing>
          <wp:inline distT="0" distB="0" distL="0" distR="0" wp14:anchorId="2112E634" wp14:editId="135C920F">
            <wp:extent cx="5518724" cy="83474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76" t="2972" r="6098" b="3927"/>
                    <a:stretch/>
                  </pic:blipFill>
                  <pic:spPr bwMode="auto">
                    <a:xfrm>
                      <a:off x="0" y="0"/>
                      <a:ext cx="5541816" cy="8382355"/>
                    </a:xfrm>
                    <a:prstGeom prst="rect">
                      <a:avLst/>
                    </a:prstGeom>
                    <a:noFill/>
                    <a:ln>
                      <a:noFill/>
                    </a:ln>
                    <a:extLst>
                      <a:ext uri="{53640926-AAD7-44D8-BBD7-CCE9431645EC}">
                        <a14:shadowObscured xmlns:a14="http://schemas.microsoft.com/office/drawing/2010/main"/>
                      </a:ext>
                    </a:extLst>
                  </pic:spPr>
                </pic:pic>
              </a:graphicData>
            </a:graphic>
          </wp:inline>
        </w:drawing>
      </w:r>
    </w:p>
    <w:p w14:paraId="2DC00BDA" w14:textId="0B1CA113" w:rsidR="00D335C1" w:rsidRPr="00D335C1" w:rsidRDefault="00D335C1" w:rsidP="00F70BE8">
      <w:pPr>
        <w:spacing w:after="0" w:line="240" w:lineRule="auto"/>
        <w:jc w:val="center"/>
        <w:rPr>
          <w:rFonts w:ascii="TH SarabunPSK" w:hAnsi="TH SarabunPSK" w:cs="TH SarabunPSK"/>
          <w:sz w:val="32"/>
          <w:szCs w:val="32"/>
        </w:rPr>
      </w:pPr>
      <w:r w:rsidRPr="00D335C1">
        <w:rPr>
          <w:rFonts w:ascii="TH SarabunPSK" w:hAnsi="TH SarabunPSK" w:cs="TH SarabunPSK"/>
          <w:noProof/>
          <w:cs/>
        </w:rPr>
        <w:lastRenderedPageBreak/>
        <w:drawing>
          <wp:inline distT="0" distB="0" distL="0" distR="0" wp14:anchorId="07CF049F" wp14:editId="53EB05A5">
            <wp:extent cx="5795159" cy="77484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64" t="3457" r="6207" b="15566"/>
                    <a:stretch/>
                  </pic:blipFill>
                  <pic:spPr bwMode="auto">
                    <a:xfrm>
                      <a:off x="0" y="0"/>
                      <a:ext cx="5804472" cy="7760911"/>
                    </a:xfrm>
                    <a:prstGeom prst="rect">
                      <a:avLst/>
                    </a:prstGeom>
                    <a:noFill/>
                    <a:ln>
                      <a:noFill/>
                    </a:ln>
                    <a:extLst>
                      <a:ext uri="{53640926-AAD7-44D8-BBD7-CCE9431645EC}">
                        <a14:shadowObscured xmlns:a14="http://schemas.microsoft.com/office/drawing/2010/main"/>
                      </a:ext>
                    </a:extLst>
                  </pic:spPr>
                </pic:pic>
              </a:graphicData>
            </a:graphic>
          </wp:inline>
        </w:drawing>
      </w:r>
    </w:p>
    <w:p w14:paraId="2ABF328B" w14:textId="59C152AF" w:rsidR="00D335C1" w:rsidRPr="00D335C1" w:rsidRDefault="00D335C1" w:rsidP="00F70BE8">
      <w:pPr>
        <w:spacing w:after="0" w:line="240" w:lineRule="auto"/>
        <w:jc w:val="center"/>
        <w:rPr>
          <w:rFonts w:ascii="TH SarabunPSK" w:hAnsi="TH SarabunPSK" w:cs="TH SarabunPSK"/>
          <w:b/>
          <w:bCs/>
          <w:sz w:val="32"/>
          <w:szCs w:val="32"/>
        </w:rPr>
      </w:pPr>
    </w:p>
    <w:p w14:paraId="03B937A8" w14:textId="77777777" w:rsidR="00D10112" w:rsidRPr="00D335C1" w:rsidRDefault="00D10112" w:rsidP="00F70BE8">
      <w:pPr>
        <w:spacing w:after="0" w:line="240" w:lineRule="auto"/>
        <w:rPr>
          <w:rFonts w:ascii="TH SarabunPSK" w:hAnsi="TH SarabunPSK" w:cs="TH SarabunPSK"/>
          <w:lang w:bidi="ar-SA"/>
        </w:rPr>
      </w:pPr>
    </w:p>
    <w:p w14:paraId="09026753" w14:textId="1676C10B" w:rsidR="00DF5284" w:rsidRPr="00D335C1" w:rsidRDefault="00DF5284" w:rsidP="00F70BE8">
      <w:pPr>
        <w:spacing w:after="0" w:line="240" w:lineRule="auto"/>
        <w:rPr>
          <w:rFonts w:ascii="TH SarabunPSK" w:hAnsi="TH SarabunPSK" w:cs="TH SarabunPSK"/>
          <w:lang w:bidi="ar-SA"/>
        </w:rPr>
      </w:pPr>
    </w:p>
    <w:p w14:paraId="2934BBAF" w14:textId="6710EB68" w:rsidR="00DF5284" w:rsidRPr="00D335C1" w:rsidRDefault="00DF5284" w:rsidP="00F70BE8">
      <w:pPr>
        <w:spacing w:after="0" w:line="240" w:lineRule="auto"/>
        <w:rPr>
          <w:rFonts w:ascii="TH SarabunPSK" w:eastAsia="Times New Roman" w:hAnsi="TH SarabunPSK" w:cs="TH SarabunPSK"/>
          <w:b/>
          <w:bCs/>
          <w:color w:val="0070C0"/>
          <w:sz w:val="32"/>
          <w:szCs w:val="32"/>
          <w:cs/>
          <w:lang w:bidi="ar-SA"/>
        </w:rPr>
      </w:pPr>
      <w:r w:rsidRPr="00D335C1">
        <w:rPr>
          <w:rFonts w:ascii="TH SarabunPSK" w:eastAsia="Times New Roman" w:hAnsi="TH SarabunPSK" w:cs="TH SarabunPSK"/>
          <w:b/>
          <w:bCs/>
          <w:color w:val="0070C0"/>
          <w:sz w:val="32"/>
          <w:szCs w:val="32"/>
          <w:lang w:bidi="ar-SA"/>
        </w:rPr>
        <w:br w:type="page"/>
      </w:r>
    </w:p>
    <w:p w14:paraId="0783DB23" w14:textId="0EA573D7" w:rsidR="00866F9A" w:rsidRPr="00CC6965" w:rsidRDefault="00E659FF" w:rsidP="00CC6965">
      <w:pPr>
        <w:pStyle w:val="Heading2"/>
        <w:rPr>
          <w:rFonts w:ascii="TH SarabunPSK" w:hAnsi="TH SarabunPSK" w:cs="TH SarabunPSK"/>
          <w:i w:val="0"/>
          <w:iCs w:val="0"/>
          <w:sz w:val="32"/>
        </w:rPr>
      </w:pPr>
      <w:bookmarkStart w:id="91" w:name="_Toc128639357"/>
      <w:bookmarkStart w:id="92" w:name="_Toc131932101"/>
      <w:bookmarkStart w:id="93" w:name="_Hlk129443603"/>
      <w:r>
        <w:rPr>
          <w:rFonts w:ascii="TH SarabunPSK" w:hAnsi="TH SarabunPSK" w:cs="TH SarabunPSK"/>
          <w:i w:val="0"/>
          <w:iCs w:val="0"/>
          <w:sz w:val="32"/>
        </w:rPr>
        <w:lastRenderedPageBreak/>
        <w:t>8</w:t>
      </w:r>
      <w:r w:rsidR="00866F9A" w:rsidRPr="00CC6965">
        <w:rPr>
          <w:rFonts w:ascii="TH SarabunPSK" w:hAnsi="TH SarabunPSK" w:cs="TH SarabunPSK" w:hint="cs"/>
          <w:i w:val="0"/>
          <w:iCs w:val="0"/>
          <w:sz w:val="32"/>
          <w:cs/>
        </w:rPr>
        <w:t>. ข้อบังคับ</w:t>
      </w:r>
      <w:r w:rsidR="00181824" w:rsidRPr="00CC6965">
        <w:rPr>
          <w:rFonts w:ascii="TH SarabunPSK" w:hAnsi="TH SarabunPSK" w:cs="TH SarabunPSK" w:hint="cs"/>
          <w:i w:val="0"/>
          <w:iCs w:val="0"/>
          <w:sz w:val="32"/>
          <w:cs/>
        </w:rPr>
        <w:t>มหาวิทยาลัยนเรศวร</w:t>
      </w:r>
      <w:r w:rsidR="00866F9A" w:rsidRPr="00CC6965">
        <w:rPr>
          <w:rFonts w:ascii="TH SarabunPSK" w:hAnsi="TH SarabunPSK" w:cs="TH SarabunPSK" w:hint="cs"/>
          <w:i w:val="0"/>
          <w:iCs w:val="0"/>
          <w:sz w:val="32"/>
          <w:cs/>
        </w:rPr>
        <w:t xml:space="preserve"> ว่าด้วย การศึกษาระดับปริญญาตรี พ.ศ.2565</w:t>
      </w:r>
      <w:bookmarkEnd w:id="91"/>
      <w:bookmarkEnd w:id="92"/>
    </w:p>
    <w:bookmarkEnd w:id="93"/>
    <w:p w14:paraId="687A8B3B" w14:textId="77777777" w:rsidR="00866F9A" w:rsidRPr="00D335C1" w:rsidRDefault="00866F9A" w:rsidP="00F70BE8">
      <w:pPr>
        <w:spacing w:after="0" w:line="240" w:lineRule="auto"/>
        <w:jc w:val="center"/>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1AD4D59" wp14:editId="307D1FE2">
            <wp:extent cx="5813946" cy="8493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48" t="6901" r="6468" b="3468"/>
                    <a:stretch/>
                  </pic:blipFill>
                  <pic:spPr bwMode="auto">
                    <a:xfrm>
                      <a:off x="0" y="0"/>
                      <a:ext cx="5834914" cy="8524356"/>
                    </a:xfrm>
                    <a:prstGeom prst="rect">
                      <a:avLst/>
                    </a:prstGeom>
                    <a:noFill/>
                    <a:ln>
                      <a:noFill/>
                    </a:ln>
                    <a:extLst>
                      <a:ext uri="{53640926-AAD7-44D8-BBD7-CCE9431645EC}">
                        <a14:shadowObscured xmlns:a14="http://schemas.microsoft.com/office/drawing/2010/main"/>
                      </a:ext>
                    </a:extLst>
                  </pic:spPr>
                </pic:pic>
              </a:graphicData>
            </a:graphic>
          </wp:inline>
        </w:drawing>
      </w:r>
    </w:p>
    <w:p w14:paraId="403C352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4B3CDEB1" wp14:editId="793811FA">
            <wp:extent cx="5824778" cy="8352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35" t="9001" r="7566" b="1002"/>
                    <a:stretch/>
                  </pic:blipFill>
                  <pic:spPr bwMode="auto">
                    <a:xfrm>
                      <a:off x="0" y="0"/>
                      <a:ext cx="5842679" cy="8378099"/>
                    </a:xfrm>
                    <a:prstGeom prst="rect">
                      <a:avLst/>
                    </a:prstGeom>
                    <a:noFill/>
                    <a:ln>
                      <a:noFill/>
                    </a:ln>
                    <a:extLst>
                      <a:ext uri="{53640926-AAD7-44D8-BBD7-CCE9431645EC}">
                        <a14:shadowObscured xmlns:a14="http://schemas.microsoft.com/office/drawing/2010/main"/>
                      </a:ext>
                    </a:extLst>
                  </pic:spPr>
                </pic:pic>
              </a:graphicData>
            </a:graphic>
          </wp:inline>
        </w:drawing>
      </w:r>
    </w:p>
    <w:p w14:paraId="60CF96B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77169050" wp14:editId="37AB4DDD">
            <wp:extent cx="5834418" cy="82437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95" t="8424" r="6374" b="3310"/>
                    <a:stretch/>
                  </pic:blipFill>
                  <pic:spPr bwMode="auto">
                    <a:xfrm>
                      <a:off x="0" y="0"/>
                      <a:ext cx="5849778" cy="8265403"/>
                    </a:xfrm>
                    <a:prstGeom prst="rect">
                      <a:avLst/>
                    </a:prstGeom>
                    <a:noFill/>
                    <a:ln>
                      <a:noFill/>
                    </a:ln>
                    <a:extLst>
                      <a:ext uri="{53640926-AAD7-44D8-BBD7-CCE9431645EC}">
                        <a14:shadowObscured xmlns:a14="http://schemas.microsoft.com/office/drawing/2010/main"/>
                      </a:ext>
                    </a:extLst>
                  </pic:spPr>
                </pic:pic>
              </a:graphicData>
            </a:graphic>
          </wp:inline>
        </w:drawing>
      </w:r>
    </w:p>
    <w:p w14:paraId="16D504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41D6FA6A" wp14:editId="6F519A42">
            <wp:extent cx="5861713" cy="833181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66" t="9701" r="6493" b="2710"/>
                    <a:stretch/>
                  </pic:blipFill>
                  <pic:spPr bwMode="auto">
                    <a:xfrm>
                      <a:off x="0" y="0"/>
                      <a:ext cx="5875833" cy="8351888"/>
                    </a:xfrm>
                    <a:prstGeom prst="rect">
                      <a:avLst/>
                    </a:prstGeom>
                    <a:noFill/>
                    <a:ln>
                      <a:noFill/>
                    </a:ln>
                    <a:extLst>
                      <a:ext uri="{53640926-AAD7-44D8-BBD7-CCE9431645EC}">
                        <a14:shadowObscured xmlns:a14="http://schemas.microsoft.com/office/drawing/2010/main"/>
                      </a:ext>
                    </a:extLst>
                  </pic:spPr>
                </pic:pic>
              </a:graphicData>
            </a:graphic>
          </wp:inline>
        </w:drawing>
      </w:r>
    </w:p>
    <w:p w14:paraId="05233A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2897C971" wp14:editId="6217CA71">
            <wp:extent cx="5813947" cy="844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45" t="8610" r="6613" b="1689"/>
                    <a:stretch/>
                  </pic:blipFill>
                  <pic:spPr bwMode="auto">
                    <a:xfrm>
                      <a:off x="0" y="0"/>
                      <a:ext cx="5822503" cy="8460647"/>
                    </a:xfrm>
                    <a:prstGeom prst="rect">
                      <a:avLst/>
                    </a:prstGeom>
                    <a:noFill/>
                    <a:ln>
                      <a:noFill/>
                    </a:ln>
                    <a:extLst>
                      <a:ext uri="{53640926-AAD7-44D8-BBD7-CCE9431645EC}">
                        <a14:shadowObscured xmlns:a14="http://schemas.microsoft.com/office/drawing/2010/main"/>
                      </a:ext>
                    </a:extLst>
                  </pic:spPr>
                </pic:pic>
              </a:graphicData>
            </a:graphic>
          </wp:inline>
        </w:drawing>
      </w:r>
    </w:p>
    <w:p w14:paraId="337A90D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45BE3B73" wp14:editId="2DFB81EC">
            <wp:extent cx="5766179" cy="8337616"/>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46" t="8440" r="6260" b="1939"/>
                    <a:stretch/>
                  </pic:blipFill>
                  <pic:spPr bwMode="auto">
                    <a:xfrm>
                      <a:off x="0" y="0"/>
                      <a:ext cx="5774379" cy="8349472"/>
                    </a:xfrm>
                    <a:prstGeom prst="rect">
                      <a:avLst/>
                    </a:prstGeom>
                    <a:noFill/>
                    <a:ln>
                      <a:noFill/>
                    </a:ln>
                    <a:extLst>
                      <a:ext uri="{53640926-AAD7-44D8-BBD7-CCE9431645EC}">
                        <a14:shadowObscured xmlns:a14="http://schemas.microsoft.com/office/drawing/2010/main"/>
                      </a:ext>
                    </a:extLst>
                  </pic:spPr>
                </pic:pic>
              </a:graphicData>
            </a:graphic>
          </wp:inline>
        </w:drawing>
      </w:r>
    </w:p>
    <w:p w14:paraId="00130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24B3F7BA" wp14:editId="27336EDE">
            <wp:extent cx="5759355" cy="818576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82" t="8780" r="6381" b="2279"/>
                    <a:stretch/>
                  </pic:blipFill>
                  <pic:spPr bwMode="auto">
                    <a:xfrm>
                      <a:off x="0" y="0"/>
                      <a:ext cx="5768664" cy="8198992"/>
                    </a:xfrm>
                    <a:prstGeom prst="rect">
                      <a:avLst/>
                    </a:prstGeom>
                    <a:noFill/>
                    <a:ln>
                      <a:noFill/>
                    </a:ln>
                    <a:extLst>
                      <a:ext uri="{53640926-AAD7-44D8-BBD7-CCE9431645EC}">
                        <a14:shadowObscured xmlns:a14="http://schemas.microsoft.com/office/drawing/2010/main"/>
                      </a:ext>
                    </a:extLst>
                  </pic:spPr>
                </pic:pic>
              </a:graphicData>
            </a:graphic>
          </wp:inline>
        </w:drawing>
      </w:r>
    </w:p>
    <w:p w14:paraId="758F691E" w14:textId="77777777" w:rsidR="00866F9A" w:rsidRPr="00D335C1" w:rsidRDefault="00866F9A" w:rsidP="00F70BE8">
      <w:pPr>
        <w:spacing w:after="0" w:line="240" w:lineRule="auto"/>
        <w:rPr>
          <w:rFonts w:ascii="TH SarabunPSK" w:hAnsi="TH SarabunPSK" w:cs="TH SarabunPSK"/>
          <w:lang w:eastAsia="zh-CN"/>
        </w:rPr>
      </w:pPr>
    </w:p>
    <w:p w14:paraId="19C0A5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7B30FB62" wp14:editId="2128DC69">
            <wp:extent cx="5793474" cy="830024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23" t="7935" r="5412" b="1604"/>
                    <a:stretch/>
                  </pic:blipFill>
                  <pic:spPr bwMode="auto">
                    <a:xfrm>
                      <a:off x="0" y="0"/>
                      <a:ext cx="5803504" cy="8314609"/>
                    </a:xfrm>
                    <a:prstGeom prst="rect">
                      <a:avLst/>
                    </a:prstGeom>
                    <a:noFill/>
                    <a:ln>
                      <a:noFill/>
                    </a:ln>
                    <a:extLst>
                      <a:ext uri="{53640926-AAD7-44D8-BBD7-CCE9431645EC}">
                        <a14:shadowObscured xmlns:a14="http://schemas.microsoft.com/office/drawing/2010/main"/>
                      </a:ext>
                    </a:extLst>
                  </pic:spPr>
                </pic:pic>
              </a:graphicData>
            </a:graphic>
          </wp:inline>
        </w:drawing>
      </w:r>
    </w:p>
    <w:p w14:paraId="0E8C9706"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379C5AB9" wp14:editId="045135FD">
            <wp:extent cx="5854890" cy="8329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5" t="8490" r="5889" b="1455"/>
                    <a:stretch/>
                  </pic:blipFill>
                  <pic:spPr bwMode="auto">
                    <a:xfrm>
                      <a:off x="0" y="0"/>
                      <a:ext cx="5864630" cy="8343556"/>
                    </a:xfrm>
                    <a:prstGeom prst="rect">
                      <a:avLst/>
                    </a:prstGeom>
                    <a:noFill/>
                    <a:ln>
                      <a:noFill/>
                    </a:ln>
                    <a:extLst>
                      <a:ext uri="{53640926-AAD7-44D8-BBD7-CCE9431645EC}">
                        <a14:shadowObscured xmlns:a14="http://schemas.microsoft.com/office/drawing/2010/main"/>
                      </a:ext>
                    </a:extLst>
                  </pic:spPr>
                </pic:pic>
              </a:graphicData>
            </a:graphic>
          </wp:inline>
        </w:drawing>
      </w:r>
    </w:p>
    <w:p w14:paraId="428A6A1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3A90E907" wp14:editId="64487B45">
            <wp:extent cx="5793474" cy="8360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97" t="9463" r="7453" b="1953"/>
                    <a:stretch/>
                  </pic:blipFill>
                  <pic:spPr bwMode="auto">
                    <a:xfrm>
                      <a:off x="0" y="0"/>
                      <a:ext cx="5800943" cy="8370804"/>
                    </a:xfrm>
                    <a:prstGeom prst="rect">
                      <a:avLst/>
                    </a:prstGeom>
                    <a:noFill/>
                    <a:ln>
                      <a:noFill/>
                    </a:ln>
                    <a:extLst>
                      <a:ext uri="{53640926-AAD7-44D8-BBD7-CCE9431645EC}">
                        <a14:shadowObscured xmlns:a14="http://schemas.microsoft.com/office/drawing/2010/main"/>
                      </a:ext>
                    </a:extLst>
                  </pic:spPr>
                </pic:pic>
              </a:graphicData>
            </a:graphic>
          </wp:inline>
        </w:drawing>
      </w:r>
    </w:p>
    <w:p w14:paraId="5314D4F0"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4BADFC14" wp14:editId="6CAC6853">
            <wp:extent cx="5895833" cy="84742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939" t="9496" r="7703" b="1356"/>
                    <a:stretch/>
                  </pic:blipFill>
                  <pic:spPr bwMode="auto">
                    <a:xfrm>
                      <a:off x="0" y="0"/>
                      <a:ext cx="5908017" cy="8491717"/>
                    </a:xfrm>
                    <a:prstGeom prst="rect">
                      <a:avLst/>
                    </a:prstGeom>
                    <a:noFill/>
                    <a:ln>
                      <a:noFill/>
                    </a:ln>
                    <a:extLst>
                      <a:ext uri="{53640926-AAD7-44D8-BBD7-CCE9431645EC}">
                        <a14:shadowObscured xmlns:a14="http://schemas.microsoft.com/office/drawing/2010/main"/>
                      </a:ext>
                    </a:extLst>
                  </pic:spPr>
                </pic:pic>
              </a:graphicData>
            </a:graphic>
          </wp:inline>
        </w:drawing>
      </w:r>
    </w:p>
    <w:p w14:paraId="6139DA3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2D2B28EC" wp14:editId="6BCDA772">
            <wp:extent cx="5854889" cy="81768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819" t="9580" r="6129" b="2117"/>
                    <a:stretch/>
                  </pic:blipFill>
                  <pic:spPr bwMode="auto">
                    <a:xfrm>
                      <a:off x="0" y="0"/>
                      <a:ext cx="5871877" cy="8200620"/>
                    </a:xfrm>
                    <a:prstGeom prst="rect">
                      <a:avLst/>
                    </a:prstGeom>
                    <a:noFill/>
                    <a:ln>
                      <a:noFill/>
                    </a:ln>
                    <a:extLst>
                      <a:ext uri="{53640926-AAD7-44D8-BBD7-CCE9431645EC}">
                        <a14:shadowObscured xmlns:a14="http://schemas.microsoft.com/office/drawing/2010/main"/>
                      </a:ext>
                    </a:extLst>
                  </pic:spPr>
                </pic:pic>
              </a:graphicData>
            </a:graphic>
          </wp:inline>
        </w:drawing>
      </w:r>
    </w:p>
    <w:p w14:paraId="0374964C"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4B9DA5B7" wp14:editId="79EB4D7F">
            <wp:extent cx="5813947" cy="8272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0" t="9410" r="6848" b="1354"/>
                    <a:stretch/>
                  </pic:blipFill>
                  <pic:spPr bwMode="auto">
                    <a:xfrm>
                      <a:off x="0" y="0"/>
                      <a:ext cx="5823793" cy="8286523"/>
                    </a:xfrm>
                    <a:prstGeom prst="rect">
                      <a:avLst/>
                    </a:prstGeom>
                    <a:noFill/>
                    <a:ln>
                      <a:noFill/>
                    </a:ln>
                    <a:extLst>
                      <a:ext uri="{53640926-AAD7-44D8-BBD7-CCE9431645EC}">
                        <a14:shadowObscured xmlns:a14="http://schemas.microsoft.com/office/drawing/2010/main"/>
                      </a:ext>
                    </a:extLst>
                  </pic:spPr>
                </pic:pic>
              </a:graphicData>
            </a:graphic>
          </wp:inline>
        </w:drawing>
      </w:r>
    </w:p>
    <w:p w14:paraId="2AB684D4"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5308F02E" wp14:editId="18F2F60C">
            <wp:extent cx="5773003" cy="8199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58" t="8800" r="6968" b="1108"/>
                    <a:stretch/>
                  </pic:blipFill>
                  <pic:spPr bwMode="auto">
                    <a:xfrm>
                      <a:off x="0" y="0"/>
                      <a:ext cx="5782248" cy="8213076"/>
                    </a:xfrm>
                    <a:prstGeom prst="rect">
                      <a:avLst/>
                    </a:prstGeom>
                    <a:noFill/>
                    <a:ln>
                      <a:noFill/>
                    </a:ln>
                    <a:extLst>
                      <a:ext uri="{53640926-AAD7-44D8-BBD7-CCE9431645EC}">
                        <a14:shadowObscured xmlns:a14="http://schemas.microsoft.com/office/drawing/2010/main"/>
                      </a:ext>
                    </a:extLst>
                  </pic:spPr>
                </pic:pic>
              </a:graphicData>
            </a:graphic>
          </wp:inline>
        </w:drawing>
      </w:r>
    </w:p>
    <w:p w14:paraId="37127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3BD5DBF6" wp14:editId="16644FA6">
            <wp:extent cx="5807123" cy="850329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55" t="8361" r="6471" b="410"/>
                    <a:stretch/>
                  </pic:blipFill>
                  <pic:spPr bwMode="auto">
                    <a:xfrm>
                      <a:off x="0" y="0"/>
                      <a:ext cx="5811905" cy="8510294"/>
                    </a:xfrm>
                    <a:prstGeom prst="rect">
                      <a:avLst/>
                    </a:prstGeom>
                    <a:noFill/>
                    <a:ln>
                      <a:noFill/>
                    </a:ln>
                    <a:extLst>
                      <a:ext uri="{53640926-AAD7-44D8-BBD7-CCE9431645EC}">
                        <a14:shadowObscured xmlns:a14="http://schemas.microsoft.com/office/drawing/2010/main"/>
                      </a:ext>
                    </a:extLst>
                  </pic:spPr>
                </pic:pic>
              </a:graphicData>
            </a:graphic>
          </wp:inline>
        </w:drawing>
      </w:r>
    </w:p>
    <w:p w14:paraId="5AFB16DF"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215060A2" wp14:editId="2397EBB6">
            <wp:extent cx="5738883" cy="8267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58" t="8889" r="7220" b="850"/>
                    <a:stretch/>
                  </pic:blipFill>
                  <pic:spPr bwMode="auto">
                    <a:xfrm>
                      <a:off x="0" y="0"/>
                      <a:ext cx="5741704" cy="8271772"/>
                    </a:xfrm>
                    <a:prstGeom prst="rect">
                      <a:avLst/>
                    </a:prstGeom>
                    <a:noFill/>
                    <a:ln>
                      <a:noFill/>
                    </a:ln>
                    <a:extLst>
                      <a:ext uri="{53640926-AAD7-44D8-BBD7-CCE9431645EC}">
                        <a14:shadowObscured xmlns:a14="http://schemas.microsoft.com/office/drawing/2010/main"/>
                      </a:ext>
                    </a:extLst>
                  </pic:spPr>
                </pic:pic>
              </a:graphicData>
            </a:graphic>
          </wp:inline>
        </w:drawing>
      </w:r>
    </w:p>
    <w:p w14:paraId="6DA9590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lastRenderedPageBreak/>
        <w:drawing>
          <wp:inline distT="0" distB="0" distL="0" distR="0" wp14:anchorId="163A7C30" wp14:editId="5CBAF376">
            <wp:extent cx="5834418" cy="83135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58" t="8766" r="7090" b="2210"/>
                    <a:stretch/>
                  </pic:blipFill>
                  <pic:spPr bwMode="auto">
                    <a:xfrm>
                      <a:off x="0" y="0"/>
                      <a:ext cx="5851622" cy="8338017"/>
                    </a:xfrm>
                    <a:prstGeom prst="rect">
                      <a:avLst/>
                    </a:prstGeom>
                    <a:noFill/>
                    <a:ln>
                      <a:noFill/>
                    </a:ln>
                    <a:extLst>
                      <a:ext uri="{53640926-AAD7-44D8-BBD7-CCE9431645EC}">
                        <a14:shadowObscured xmlns:a14="http://schemas.microsoft.com/office/drawing/2010/main"/>
                      </a:ext>
                    </a:extLst>
                  </pic:spPr>
                </pic:pic>
              </a:graphicData>
            </a:graphic>
          </wp:inline>
        </w:drawing>
      </w:r>
    </w:p>
    <w:p w14:paraId="695414EA" w14:textId="77777777" w:rsidR="00866F9A" w:rsidRPr="00D335C1" w:rsidRDefault="00866F9A" w:rsidP="00F70BE8">
      <w:pPr>
        <w:spacing w:after="0" w:line="240" w:lineRule="auto"/>
        <w:rPr>
          <w:rFonts w:ascii="TH SarabunPSK" w:hAnsi="TH SarabunPSK" w:cs="TH SarabunPSK"/>
          <w:b/>
          <w:bCs/>
          <w:color w:val="FF0000"/>
          <w:sz w:val="32"/>
          <w:szCs w:val="32"/>
        </w:rPr>
      </w:pPr>
    </w:p>
    <w:sectPr w:rsidR="00866F9A" w:rsidRPr="00D335C1" w:rsidSect="0018783F">
      <w:headerReference w:type="default" r:id="rId41"/>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246DC" w14:textId="77777777" w:rsidR="004C7268" w:rsidRDefault="004C7268" w:rsidP="00075D2B">
      <w:pPr>
        <w:spacing w:after="0" w:line="240" w:lineRule="auto"/>
      </w:pPr>
      <w:r>
        <w:separator/>
      </w:r>
    </w:p>
  </w:endnote>
  <w:endnote w:type="continuationSeparator" w:id="0">
    <w:p w14:paraId="392BFE11" w14:textId="77777777" w:rsidR="004C7268" w:rsidRDefault="004C7268" w:rsidP="000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D58A" w14:textId="47AB1008" w:rsidR="00420386" w:rsidRPr="000139B4" w:rsidRDefault="00420386" w:rsidP="00BD7D32">
    <w:pPr>
      <w:pStyle w:val="Footer"/>
      <w:jc w:val="center"/>
      <w:rPr>
        <w:rFonts w:ascii="TH SarabunPSK" w:hAnsi="TH SarabunPSK" w:cs="TH SarabunPSK"/>
        <w:sz w:val="28"/>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B87D" w14:textId="0B416BAE" w:rsidR="00420386" w:rsidRPr="000139B4" w:rsidRDefault="00420386" w:rsidP="000139B4">
    <w:pPr>
      <w:pStyle w:val="Footer"/>
      <w:jc w:val="right"/>
      <w:rPr>
        <w:rFonts w:ascii="TH SarabunPSK" w:hAnsi="TH SarabunPSK" w:cs="TH SarabunPSK"/>
        <w:sz w:val="28"/>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9C5E" w14:textId="441B9760" w:rsidR="00420386" w:rsidRPr="002C1645" w:rsidRDefault="00420386" w:rsidP="002C1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95763" w14:textId="77777777" w:rsidR="004C7268" w:rsidRDefault="004C7268" w:rsidP="00075D2B">
      <w:pPr>
        <w:spacing w:after="0" w:line="240" w:lineRule="auto"/>
      </w:pPr>
      <w:r>
        <w:separator/>
      </w:r>
    </w:p>
  </w:footnote>
  <w:footnote w:type="continuationSeparator" w:id="0">
    <w:p w14:paraId="09792395" w14:textId="77777777" w:rsidR="004C7268" w:rsidRDefault="004C7268" w:rsidP="0007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A783" w14:textId="77777777" w:rsidR="00420386" w:rsidRDefault="00420386" w:rsidP="008C6F1B">
    <w:pPr>
      <w:pStyle w:val="Header"/>
      <w:framePr w:wrap="around" w:vAnchor="text" w:hAnchor="margin" w:xAlign="right" w:y="1"/>
      <w:rPr>
        <w:rStyle w:val="PageNumber"/>
      </w:rPr>
    </w:pPr>
    <w:r>
      <w:rPr>
        <w:rStyle w:val="PageNumber"/>
        <w:cs/>
      </w:rPr>
      <w:fldChar w:fldCharType="begin"/>
    </w:r>
    <w:r>
      <w:rPr>
        <w:rStyle w:val="PageNumber"/>
      </w:rPr>
      <w:instrText xml:space="preserve">PAGE  </w:instrText>
    </w:r>
    <w:r>
      <w:rPr>
        <w:rStyle w:val="PageNumber"/>
        <w:cs/>
      </w:rPr>
      <w:fldChar w:fldCharType="end"/>
    </w:r>
  </w:p>
  <w:p w14:paraId="65AC1AF6" w14:textId="77777777" w:rsidR="00420386" w:rsidRDefault="00420386" w:rsidP="008C6F1B">
    <w:pPr>
      <w:pStyle w:val="Header"/>
      <w:ind w:right="360"/>
    </w:pPr>
  </w:p>
  <w:p w14:paraId="16934F6C" w14:textId="77777777" w:rsidR="00420386" w:rsidRDefault="00420386"/>
  <w:p w14:paraId="2C5AA5F9" w14:textId="77777777" w:rsidR="00420386" w:rsidRDefault="004203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44CCC" w14:textId="2FE8F6B2" w:rsidR="00420386" w:rsidRDefault="00420386">
    <w:pPr>
      <w:pStyle w:val="Header"/>
      <w:jc w:val="center"/>
    </w:pPr>
  </w:p>
  <w:p w14:paraId="63681EA5" w14:textId="77777777" w:rsidR="00420386" w:rsidRDefault="00420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965639"/>
      <w:docPartObj>
        <w:docPartGallery w:val="Page Numbers (Top of Page)"/>
        <w:docPartUnique/>
      </w:docPartObj>
    </w:sdtPr>
    <w:sdtEndPr>
      <w:rPr>
        <w:rFonts w:ascii="TH SarabunPSK" w:hAnsi="TH SarabunPSK" w:cs="TH SarabunPSK" w:hint="cs"/>
        <w:noProof/>
        <w:sz w:val="32"/>
        <w:szCs w:val="32"/>
      </w:rPr>
    </w:sdtEndPr>
    <w:sdtContent>
      <w:p w14:paraId="498CED32" w14:textId="77777777" w:rsidR="00420386" w:rsidRPr="0099139C" w:rsidRDefault="00420386">
        <w:pPr>
          <w:pStyle w:val="Header"/>
          <w:jc w:val="center"/>
          <w:rPr>
            <w:rFonts w:ascii="TH SarabunPSK" w:hAnsi="TH SarabunPSK" w:cs="TH SarabunPSK"/>
            <w:sz w:val="32"/>
            <w:szCs w:val="32"/>
          </w:rPr>
        </w:pPr>
        <w:r w:rsidRPr="0099139C">
          <w:rPr>
            <w:rFonts w:ascii="TH SarabunPSK" w:hAnsi="TH SarabunPSK" w:cs="TH SarabunPSK" w:hint="cs"/>
            <w:sz w:val="32"/>
            <w:szCs w:val="32"/>
          </w:rPr>
          <w:fldChar w:fldCharType="begin"/>
        </w:r>
        <w:r w:rsidRPr="0099139C">
          <w:rPr>
            <w:rFonts w:ascii="TH SarabunPSK" w:hAnsi="TH SarabunPSK" w:cs="TH SarabunPSK" w:hint="cs"/>
            <w:sz w:val="32"/>
            <w:szCs w:val="32"/>
          </w:rPr>
          <w:instrText xml:space="preserve"> PAGE   \* MERGEFORMAT </w:instrText>
        </w:r>
        <w:r w:rsidRPr="0099139C">
          <w:rPr>
            <w:rFonts w:ascii="TH SarabunPSK" w:hAnsi="TH SarabunPSK" w:cs="TH SarabunPSK" w:hint="cs"/>
            <w:sz w:val="32"/>
            <w:szCs w:val="32"/>
          </w:rPr>
          <w:fldChar w:fldCharType="separate"/>
        </w:r>
        <w:r w:rsidRPr="0099139C">
          <w:rPr>
            <w:rFonts w:ascii="TH SarabunPSK" w:hAnsi="TH SarabunPSK" w:cs="TH SarabunPSK" w:hint="cs"/>
            <w:noProof/>
            <w:sz w:val="32"/>
            <w:szCs w:val="32"/>
          </w:rPr>
          <w:t>2</w:t>
        </w:r>
        <w:r w:rsidRPr="0099139C">
          <w:rPr>
            <w:rFonts w:ascii="TH SarabunPSK" w:hAnsi="TH SarabunPSK" w:cs="TH SarabunPSK" w:hint="cs"/>
            <w:noProof/>
            <w:sz w:val="32"/>
            <w:szCs w:val="32"/>
          </w:rPr>
          <w:fldChar w:fldCharType="end"/>
        </w:r>
      </w:p>
    </w:sdtContent>
  </w:sdt>
  <w:p w14:paraId="3E746889" w14:textId="77777777" w:rsidR="00420386" w:rsidRDefault="004203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052625"/>
      <w:docPartObj>
        <w:docPartGallery w:val="Page Numbers (Top of Page)"/>
        <w:docPartUnique/>
      </w:docPartObj>
    </w:sdtPr>
    <w:sdtEndPr>
      <w:rPr>
        <w:rFonts w:ascii="TH SarabunPSK" w:hAnsi="TH SarabunPSK" w:cs="TH SarabunPSK"/>
        <w:noProof/>
        <w:sz w:val="32"/>
        <w:szCs w:val="32"/>
      </w:rPr>
    </w:sdtEndPr>
    <w:sdtContent>
      <w:p w14:paraId="1A849576" w14:textId="77777777" w:rsidR="00420386" w:rsidRPr="00075D2B" w:rsidRDefault="00420386">
        <w:pPr>
          <w:pStyle w:val="Header"/>
          <w:jc w:val="center"/>
          <w:rPr>
            <w:rFonts w:ascii="TH SarabunPSK" w:hAnsi="TH SarabunPSK" w:cs="TH SarabunPSK"/>
            <w:sz w:val="32"/>
            <w:szCs w:val="32"/>
          </w:rPr>
        </w:pPr>
        <w:r w:rsidRPr="00075D2B">
          <w:rPr>
            <w:rFonts w:ascii="TH SarabunPSK" w:hAnsi="TH SarabunPSK" w:cs="TH SarabunPSK"/>
            <w:sz w:val="32"/>
            <w:szCs w:val="32"/>
          </w:rPr>
          <w:fldChar w:fldCharType="begin"/>
        </w:r>
        <w:r w:rsidRPr="00075D2B">
          <w:rPr>
            <w:rFonts w:ascii="TH SarabunPSK" w:hAnsi="TH SarabunPSK" w:cs="TH SarabunPSK"/>
            <w:sz w:val="32"/>
            <w:szCs w:val="32"/>
          </w:rPr>
          <w:instrText xml:space="preserve"> PAGE   \* MERGEFORMAT </w:instrText>
        </w:r>
        <w:r w:rsidRPr="00075D2B">
          <w:rPr>
            <w:rFonts w:ascii="TH SarabunPSK" w:hAnsi="TH SarabunPSK" w:cs="TH SarabunPSK"/>
            <w:sz w:val="32"/>
            <w:szCs w:val="32"/>
          </w:rPr>
          <w:fldChar w:fldCharType="separate"/>
        </w:r>
        <w:r w:rsidRPr="00075D2B">
          <w:rPr>
            <w:rFonts w:ascii="TH SarabunPSK" w:hAnsi="TH SarabunPSK" w:cs="TH SarabunPSK"/>
            <w:noProof/>
            <w:sz w:val="32"/>
            <w:szCs w:val="32"/>
          </w:rPr>
          <w:t>2</w:t>
        </w:r>
        <w:r w:rsidRPr="00075D2B">
          <w:rPr>
            <w:rFonts w:ascii="TH SarabunPSK" w:hAnsi="TH SarabunPSK" w:cs="TH SarabunPSK"/>
            <w:noProof/>
            <w:sz w:val="32"/>
            <w:szCs w:val="32"/>
          </w:rPr>
          <w:fldChar w:fldCharType="end"/>
        </w:r>
      </w:p>
    </w:sdtContent>
  </w:sdt>
  <w:p w14:paraId="6B66982C" w14:textId="77777777" w:rsidR="00420386" w:rsidRDefault="004203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500308"/>
      <w:docPartObj>
        <w:docPartGallery w:val="Page Numbers (Top of Page)"/>
        <w:docPartUnique/>
      </w:docPartObj>
    </w:sdtPr>
    <w:sdtEndPr>
      <w:rPr>
        <w:rFonts w:ascii="TH SarabunPSK" w:hAnsi="TH SarabunPSK" w:cs="TH SarabunPSK"/>
        <w:noProof/>
        <w:sz w:val="32"/>
        <w:szCs w:val="32"/>
      </w:rPr>
    </w:sdtEndPr>
    <w:sdtContent>
      <w:p w14:paraId="7A43711C" w14:textId="17B3901E" w:rsidR="00420386" w:rsidRPr="00075D2B" w:rsidRDefault="004C7268" w:rsidP="000139B4">
        <w:pPr>
          <w:pStyle w:val="Header"/>
          <w:rPr>
            <w:rFonts w:ascii="TH SarabunPSK" w:hAnsi="TH SarabunPSK" w:cs="TH SarabunPSK"/>
            <w:sz w:val="32"/>
            <w:szCs w:val="32"/>
          </w:rPr>
        </w:pPr>
      </w:p>
    </w:sdtContent>
  </w:sdt>
  <w:p w14:paraId="08573E67" w14:textId="403E8913" w:rsidR="00420386" w:rsidRDefault="00420386">
    <w:pPr>
      <w:pStyle w:val="Header"/>
    </w:pPr>
    <w:r w:rsidRPr="000139B4">
      <w:rPr>
        <w:rFonts w:ascii="TH SarabunPSK" w:eastAsiaTheme="minorHAnsi" w:hAnsi="TH SarabunPSK" w:cs="TH SarabunPSK"/>
        <w:noProof/>
        <w:sz w:val="32"/>
        <w:szCs w:val="32"/>
        <w:lang w:eastAsia="en-US"/>
      </w:rPr>
      <mc:AlternateContent>
        <mc:Choice Requires="wps">
          <w:drawing>
            <wp:anchor distT="0" distB="0" distL="114300" distR="114300" simplePos="0" relativeHeight="251663360" behindDoc="0" locked="0" layoutInCell="1" allowOverlap="1" wp14:anchorId="1F4FE36B" wp14:editId="46A19AE2">
              <wp:simplePos x="0" y="0"/>
              <wp:positionH relativeFrom="rightMargin">
                <wp:posOffset>-120770</wp:posOffset>
              </wp:positionH>
              <wp:positionV relativeFrom="paragraph">
                <wp:posOffset>2501900</wp:posOffset>
              </wp:positionV>
              <wp:extent cx="396815" cy="1360155"/>
              <wp:effectExtent l="0" t="0" r="0" b="0"/>
              <wp:wrapNone/>
              <wp:docPr id="49" name="Rectangle 49"/>
              <wp:cNvGraphicFramePr/>
              <a:graphic xmlns:a="http://schemas.openxmlformats.org/drawingml/2006/main">
                <a:graphicData uri="http://schemas.microsoft.com/office/word/2010/wordprocessingShape">
                  <wps:wsp>
                    <wps:cNvSpPr/>
                    <wps:spPr>
                      <a:xfrm>
                        <a:off x="0" y="0"/>
                        <a:ext cx="396815" cy="1360155"/>
                      </a:xfrm>
                      <a:prstGeom prst="rect">
                        <a:avLst/>
                      </a:prstGeom>
                      <a:noFill/>
                      <a:ln w="12700" cap="flat" cmpd="sng" algn="ctr">
                        <a:noFill/>
                        <a:prstDash val="solid"/>
                        <a:miter lim="800000"/>
                      </a:ln>
                      <a:effectLst/>
                    </wps:spPr>
                    <wps:txbx>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420386" w:rsidRPr="00447E9A" w:rsidRDefault="00420386"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sz w:val="32"/>
                                  <w:szCs w:val="36"/>
                                </w:rPr>
                                <w:t>37</w:t>
                              </w:r>
                              <w:r w:rsidRPr="00447E9A">
                                <w:rPr>
                                  <w:rFonts w:ascii="TH SarabunPSK" w:hAnsi="TH SarabunPSK" w:cs="TH SarabunPSK"/>
                                  <w:noProof/>
                                  <w:sz w:val="32"/>
                                  <w:szCs w:val="36"/>
                                </w:rPr>
                                <w:fldChar w:fldCharType="end"/>
                              </w:r>
                            </w:p>
                          </w:sdtContent>
                        </w:sdt>
                        <w:p w14:paraId="19BEE769" w14:textId="658E0E7C" w:rsidR="00420386" w:rsidRPr="00447E9A" w:rsidRDefault="00420386" w:rsidP="00447E9A">
                          <w:pPr>
                            <w:spacing w:after="0"/>
                            <w:jc w:val="right"/>
                            <w:rPr>
                              <w:rFonts w:ascii="TH SarabunPSK" w:hAnsi="TH SarabunPSK" w:cs="TH SarabunPSK"/>
                              <w:sz w:val="32"/>
                              <w:szCs w:val="4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FE36B" id="Rectangle 49" o:spid="_x0000_s1027" style="position:absolute;margin-left:-9.5pt;margin-top:197pt;width:31.25pt;height:107.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" filled="f" stroked="f" strokeweight="1pt">
              <v:textbox style="layout-flow:vertical">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420386" w:rsidRPr="00447E9A" w:rsidRDefault="00420386"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sz w:val="32"/>
                            <w:szCs w:val="36"/>
                          </w:rPr>
                          <w:t>37</w:t>
                        </w:r>
                        <w:r w:rsidRPr="00447E9A">
                          <w:rPr>
                            <w:rFonts w:ascii="TH SarabunPSK" w:hAnsi="TH SarabunPSK" w:cs="TH SarabunPSK"/>
                            <w:noProof/>
                            <w:sz w:val="32"/>
                            <w:szCs w:val="36"/>
                          </w:rPr>
                          <w:fldChar w:fldCharType="end"/>
                        </w:r>
                      </w:p>
                    </w:sdtContent>
                  </w:sdt>
                  <w:p w14:paraId="19BEE769" w14:textId="658E0E7C" w:rsidR="00420386" w:rsidRPr="00447E9A" w:rsidRDefault="00420386" w:rsidP="00447E9A">
                    <w:pPr>
                      <w:spacing w:after="0"/>
                      <w:jc w:val="right"/>
                      <w:rPr>
                        <w:rFonts w:ascii="TH SarabunPSK" w:hAnsi="TH SarabunPSK" w:cs="TH SarabunPSK"/>
                        <w:sz w:val="32"/>
                        <w:szCs w:val="40"/>
                      </w:rPr>
                    </w:pP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50781"/>
      <w:docPartObj>
        <w:docPartGallery w:val="Page Numbers (Top of Page)"/>
        <w:docPartUnique/>
      </w:docPartObj>
    </w:sdtPr>
    <w:sdtEndPr>
      <w:rPr>
        <w:rFonts w:ascii="TH SarabunPSK" w:hAnsi="TH SarabunPSK" w:cs="TH SarabunPSK"/>
        <w:noProof/>
        <w:sz w:val="32"/>
        <w:szCs w:val="36"/>
      </w:rPr>
    </w:sdtEndPr>
    <w:sdtContent>
      <w:p w14:paraId="4DFE8637" w14:textId="3301FB17" w:rsidR="00420386" w:rsidRPr="00447E9A" w:rsidRDefault="00420386">
        <w:pPr>
          <w:pStyle w:val="Head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noProof/>
            <w:sz w:val="32"/>
            <w:szCs w:val="36"/>
          </w:rPr>
          <w:t>2</w:t>
        </w:r>
        <w:r w:rsidRPr="00447E9A">
          <w:rPr>
            <w:rFonts w:ascii="TH SarabunPSK" w:hAnsi="TH SarabunPSK" w:cs="TH SarabunPSK"/>
            <w:noProof/>
            <w:sz w:val="32"/>
            <w:szCs w:val="36"/>
          </w:rPr>
          <w:fldChar w:fldCharType="end"/>
        </w:r>
      </w:p>
    </w:sdtContent>
  </w:sdt>
  <w:p w14:paraId="0EB7D618" w14:textId="2C4013AE" w:rsidR="00420386" w:rsidRDefault="00420386">
    <w:pPr>
      <w:pStyle w:val="Header"/>
    </w:pPr>
    <w:r>
      <w:rPr>
        <w:noProof/>
      </w:rPr>
      <mc:AlternateContent>
        <mc:Choice Requires="wps">
          <w:drawing>
            <wp:anchor distT="0" distB="0" distL="114300" distR="114300" simplePos="0" relativeHeight="251664384" behindDoc="0" locked="0" layoutInCell="1" allowOverlap="1" wp14:anchorId="313FB22F" wp14:editId="4909B8CF">
              <wp:simplePos x="0" y="0"/>
              <wp:positionH relativeFrom="column">
                <wp:posOffset>8391525</wp:posOffset>
              </wp:positionH>
              <wp:positionV relativeFrom="paragraph">
                <wp:posOffset>2426517</wp:posOffset>
              </wp:positionV>
              <wp:extent cx="427511" cy="1330036"/>
              <wp:effectExtent l="0" t="0" r="0" b="3810"/>
              <wp:wrapNone/>
              <wp:docPr id="2" name="Rectangle 2"/>
              <wp:cNvGraphicFramePr/>
              <a:graphic xmlns:a="http://schemas.openxmlformats.org/drawingml/2006/main">
                <a:graphicData uri="http://schemas.microsoft.com/office/word/2010/wordprocessingShape">
                  <wps:wsp>
                    <wps:cNvSpPr/>
                    <wps:spPr>
                      <a:xfrm>
                        <a:off x="0" y="0"/>
                        <a:ext cx="427511" cy="133003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DE0B5" id="Rectangle 2" o:spid="_x0000_s1026" style="position:absolute;margin-left:660.75pt;margin-top:191.05pt;width:33.65pt;height:10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" fillcolor="white [3201]"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4365" w14:textId="6CF8C94B" w:rsidR="00420386" w:rsidRDefault="00420386">
    <w:pPr>
      <w:pStyle w:val="Header"/>
    </w:pPr>
    <w:r>
      <w:rPr>
        <w:noProof/>
      </w:rPr>
      <mc:AlternateContent>
        <mc:Choice Requires="wps">
          <w:drawing>
            <wp:anchor distT="0" distB="0" distL="114300" distR="114300" simplePos="0" relativeHeight="251665408" behindDoc="0" locked="0" layoutInCell="1" allowOverlap="1" wp14:anchorId="1F4F21D9" wp14:editId="630FCFA0">
              <wp:simplePos x="0" y="0"/>
              <wp:positionH relativeFrom="rightMargin">
                <wp:posOffset>124691</wp:posOffset>
              </wp:positionH>
              <wp:positionV relativeFrom="paragraph">
                <wp:posOffset>2826385</wp:posOffset>
              </wp:positionV>
              <wp:extent cx="380011" cy="1003465"/>
              <wp:effectExtent l="0" t="0" r="0" b="0"/>
              <wp:wrapNone/>
              <wp:docPr id="7" name="Rectangle 7"/>
              <wp:cNvGraphicFramePr/>
              <a:graphic xmlns:a="http://schemas.openxmlformats.org/drawingml/2006/main">
                <a:graphicData uri="http://schemas.microsoft.com/office/word/2010/wordprocessingShape">
                  <wps:wsp>
                    <wps:cNvSpPr/>
                    <wps:spPr>
                      <a:xfrm>
                        <a:off x="0" y="0"/>
                        <a:ext cx="380011" cy="10034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420386" w:rsidRPr="0018783F" w:rsidRDefault="00420386"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Pr="009440CE">
                                <w:rPr>
                                  <w:rFonts w:asciiTheme="majorHAnsi" w:hAnsiTheme="majorHAnsi" w:cstheme="majorHAnsi"/>
                                  <w:sz w:val="32"/>
                                  <w:szCs w:val="36"/>
                                </w:rPr>
                                <w:t>58</w:t>
                              </w:r>
                              <w:r w:rsidRPr="009440CE">
                                <w:rPr>
                                  <w:rFonts w:asciiTheme="majorHAnsi" w:hAnsiTheme="majorHAnsi" w:cstheme="majorHAnsi"/>
                                  <w:noProof/>
                                  <w:sz w:val="32"/>
                                  <w:szCs w:val="36"/>
                                </w:rPr>
                                <w:fldChar w:fldCharType="end"/>
                              </w:r>
                            </w:p>
                          </w:sdtContent>
                        </w:sdt>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F21D9" id="Rectangle 7" o:spid="_x0000_s1028" style="position:absolute;margin-left:9.8pt;margin-top:222.55pt;width:29.9pt;height:79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" filled="f" stroked="f" strokeweight="1pt">
              <v:textbox style="layout-flow:vertical">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420386" w:rsidRPr="0018783F" w:rsidRDefault="00420386"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Pr="009440CE">
                          <w:rPr>
                            <w:rFonts w:asciiTheme="majorHAnsi" w:hAnsiTheme="majorHAnsi" w:cstheme="majorHAnsi"/>
                            <w:sz w:val="32"/>
                            <w:szCs w:val="36"/>
                          </w:rPr>
                          <w:t>58</w:t>
                        </w:r>
                        <w:r w:rsidRPr="009440CE">
                          <w:rPr>
                            <w:rFonts w:asciiTheme="majorHAnsi" w:hAnsiTheme="majorHAnsi" w:cstheme="majorHAnsi"/>
                            <w:noProof/>
                            <w:sz w:val="32"/>
                            <w:szCs w:val="36"/>
                          </w:rPr>
                          <w:fldChar w:fldCharType="end"/>
                        </w:r>
                      </w:p>
                    </w:sdtContent>
                  </w:sdt>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906832"/>
      <w:docPartObj>
        <w:docPartGallery w:val="Page Numbers (Top of Page)"/>
        <w:docPartUnique/>
      </w:docPartObj>
    </w:sdtPr>
    <w:sdtEndPr>
      <w:rPr>
        <w:rFonts w:ascii="TH SarabunPSK" w:hAnsi="TH SarabunPSK" w:cs="TH SarabunPSK" w:hint="cs"/>
        <w:noProof/>
        <w:sz w:val="32"/>
        <w:szCs w:val="32"/>
      </w:rPr>
    </w:sdtEndPr>
    <w:sdtContent>
      <w:p w14:paraId="7C3A2CFF" w14:textId="6883C1F3" w:rsidR="00420386" w:rsidRPr="0018783F" w:rsidRDefault="00420386">
        <w:pPr>
          <w:pStyle w:val="Header"/>
          <w:jc w:val="center"/>
          <w:rPr>
            <w:rFonts w:ascii="TH SarabunPSK" w:hAnsi="TH SarabunPSK" w:cs="TH SarabunPSK"/>
            <w:sz w:val="32"/>
            <w:szCs w:val="32"/>
          </w:rPr>
        </w:pPr>
        <w:r w:rsidRPr="0018783F">
          <w:rPr>
            <w:rFonts w:ascii="TH SarabunPSK" w:hAnsi="TH SarabunPSK" w:cs="TH SarabunPSK" w:hint="cs"/>
            <w:sz w:val="32"/>
            <w:szCs w:val="32"/>
          </w:rPr>
          <w:fldChar w:fldCharType="begin"/>
        </w:r>
        <w:r w:rsidRPr="0018783F">
          <w:rPr>
            <w:rFonts w:ascii="TH SarabunPSK" w:hAnsi="TH SarabunPSK" w:cs="TH SarabunPSK" w:hint="cs"/>
            <w:sz w:val="32"/>
            <w:szCs w:val="32"/>
          </w:rPr>
          <w:instrText xml:space="preserve"> PAGE   \* MERGEFORMAT </w:instrText>
        </w:r>
        <w:r w:rsidRPr="0018783F">
          <w:rPr>
            <w:rFonts w:ascii="TH SarabunPSK" w:hAnsi="TH SarabunPSK" w:cs="TH SarabunPSK" w:hint="cs"/>
            <w:sz w:val="32"/>
            <w:szCs w:val="32"/>
          </w:rPr>
          <w:fldChar w:fldCharType="separate"/>
        </w:r>
        <w:r w:rsidRPr="0018783F">
          <w:rPr>
            <w:rFonts w:ascii="TH SarabunPSK" w:hAnsi="TH SarabunPSK" w:cs="TH SarabunPSK" w:hint="cs"/>
            <w:noProof/>
            <w:sz w:val="32"/>
            <w:szCs w:val="32"/>
          </w:rPr>
          <w:t>2</w:t>
        </w:r>
        <w:r w:rsidRPr="0018783F">
          <w:rPr>
            <w:rFonts w:ascii="TH SarabunPSK" w:hAnsi="TH SarabunPSK" w:cs="TH SarabunPSK" w:hint="cs"/>
            <w:noProof/>
            <w:sz w:val="32"/>
            <w:szCs w:val="32"/>
          </w:rPr>
          <w:fldChar w:fldCharType="end"/>
        </w:r>
      </w:p>
    </w:sdtContent>
  </w:sdt>
  <w:p w14:paraId="777107A8" w14:textId="1DE39006" w:rsidR="00420386" w:rsidRDefault="00420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34AA"/>
    <w:multiLevelType w:val="hybridMultilevel"/>
    <w:tmpl w:val="2B467426"/>
    <w:lvl w:ilvl="0" w:tplc="A2BC879C">
      <w:start w:val="1"/>
      <w:numFmt w:val="decimal"/>
      <w:lvlText w:val="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1E0F"/>
    <w:multiLevelType w:val="hybridMultilevel"/>
    <w:tmpl w:val="D2A002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C7AC3"/>
    <w:multiLevelType w:val="multilevel"/>
    <w:tmpl w:val="4A82BFB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079A4204"/>
    <w:multiLevelType w:val="hybridMultilevel"/>
    <w:tmpl w:val="ECFE627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5BE4"/>
    <w:multiLevelType w:val="multilevel"/>
    <w:tmpl w:val="F3F233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7" w15:restartNumberingAfterBreak="0">
    <w:nsid w:val="0EBD2910"/>
    <w:multiLevelType w:val="hybridMultilevel"/>
    <w:tmpl w:val="C41E47E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012F2"/>
    <w:multiLevelType w:val="hybridMultilevel"/>
    <w:tmpl w:val="28E663E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D2179"/>
    <w:multiLevelType w:val="hybridMultilevel"/>
    <w:tmpl w:val="89DE8EB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D31A9"/>
    <w:multiLevelType w:val="hybridMultilevel"/>
    <w:tmpl w:val="B6C0951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929C2"/>
    <w:multiLevelType w:val="multilevel"/>
    <w:tmpl w:val="0A887568"/>
    <w:lvl w:ilvl="0">
      <w:start w:val="2"/>
      <w:numFmt w:val="decimal"/>
      <w:lvlText w:val="1.%1"/>
      <w:lvlJc w:val="left"/>
      <w:pPr>
        <w:ind w:left="1170" w:hanging="450"/>
      </w:pPr>
      <w:rPr>
        <w:rFonts w:hint="default"/>
        <w:b/>
        <w:color w:val="auto"/>
      </w:rPr>
    </w:lvl>
    <w:lvl w:ilvl="1">
      <w:start w:val="1"/>
      <w:numFmt w:val="decimal"/>
      <w:lvlText w:val="%1.%2"/>
      <w:lvlJc w:val="left"/>
      <w:pPr>
        <w:ind w:left="1920" w:hanging="450"/>
      </w:pPr>
      <w:rPr>
        <w:rFonts w:hint="default"/>
        <w:b/>
        <w:color w:val="auto"/>
      </w:rPr>
    </w:lvl>
    <w:lvl w:ilvl="2">
      <w:start w:val="1"/>
      <w:numFmt w:val="decimal"/>
      <w:lvlText w:val="%1.%2.%3"/>
      <w:lvlJc w:val="left"/>
      <w:pPr>
        <w:ind w:left="2940" w:hanging="720"/>
      </w:pPr>
      <w:rPr>
        <w:rFonts w:hint="default"/>
        <w:b/>
        <w:color w:val="auto"/>
      </w:rPr>
    </w:lvl>
    <w:lvl w:ilvl="3">
      <w:start w:val="1"/>
      <w:numFmt w:val="decimal"/>
      <w:lvlText w:val="%1.%2.%3.%4"/>
      <w:lvlJc w:val="left"/>
      <w:pPr>
        <w:ind w:left="3690" w:hanging="720"/>
      </w:pPr>
      <w:rPr>
        <w:rFonts w:hint="default"/>
        <w:b/>
        <w:color w:val="auto"/>
      </w:rPr>
    </w:lvl>
    <w:lvl w:ilvl="4">
      <w:start w:val="1"/>
      <w:numFmt w:val="decimal"/>
      <w:lvlText w:val="%1.%2.%3.%4.%5"/>
      <w:lvlJc w:val="left"/>
      <w:pPr>
        <w:ind w:left="4800" w:hanging="1080"/>
      </w:pPr>
      <w:rPr>
        <w:rFonts w:hint="default"/>
        <w:b/>
        <w:color w:val="auto"/>
      </w:rPr>
    </w:lvl>
    <w:lvl w:ilvl="5">
      <w:start w:val="1"/>
      <w:numFmt w:val="decimal"/>
      <w:lvlText w:val="%1.%2.%3.%4.%5.%6"/>
      <w:lvlJc w:val="left"/>
      <w:pPr>
        <w:ind w:left="5550" w:hanging="1080"/>
      </w:pPr>
      <w:rPr>
        <w:rFonts w:hint="default"/>
        <w:b/>
        <w:color w:val="auto"/>
      </w:rPr>
    </w:lvl>
    <w:lvl w:ilvl="6">
      <w:start w:val="1"/>
      <w:numFmt w:val="decimal"/>
      <w:lvlText w:val="%1.%2.%3.%4.%5.%6.%7"/>
      <w:lvlJc w:val="left"/>
      <w:pPr>
        <w:ind w:left="6660" w:hanging="1440"/>
      </w:pPr>
      <w:rPr>
        <w:rFonts w:hint="default"/>
        <w:b/>
        <w:color w:val="auto"/>
      </w:rPr>
    </w:lvl>
    <w:lvl w:ilvl="7">
      <w:start w:val="1"/>
      <w:numFmt w:val="decimal"/>
      <w:lvlText w:val="%1.%2.%3.%4.%5.%6.%7.%8"/>
      <w:lvlJc w:val="left"/>
      <w:pPr>
        <w:ind w:left="7410" w:hanging="1440"/>
      </w:pPr>
      <w:rPr>
        <w:rFonts w:hint="default"/>
        <w:b/>
        <w:color w:val="auto"/>
      </w:rPr>
    </w:lvl>
    <w:lvl w:ilvl="8">
      <w:start w:val="1"/>
      <w:numFmt w:val="decimal"/>
      <w:lvlText w:val="%1.%2.%3.%4.%5.%6.%7.%8.%9"/>
      <w:lvlJc w:val="left"/>
      <w:pPr>
        <w:ind w:left="8520" w:hanging="1800"/>
      </w:pPr>
      <w:rPr>
        <w:rFonts w:hint="default"/>
        <w:b/>
        <w:color w:val="auto"/>
      </w:rPr>
    </w:lvl>
  </w:abstractNum>
  <w:abstractNum w:abstractNumId="12" w15:restartNumberingAfterBreak="0">
    <w:nsid w:val="1B6D5254"/>
    <w:multiLevelType w:val="hybridMultilevel"/>
    <w:tmpl w:val="5470A708"/>
    <w:lvl w:ilvl="0" w:tplc="8FDEA23E">
      <w:start w:val="1"/>
      <w:numFmt w:val="decimal"/>
      <w:lvlText w:val="6.%1"/>
      <w:lvlJc w:val="left"/>
      <w:pPr>
        <w:ind w:left="1410" w:hanging="360"/>
      </w:pPr>
      <w:rPr>
        <w:rFonts w:hint="default"/>
        <w:b/>
        <w:bCs/>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3" w15:restartNumberingAfterBreak="0">
    <w:nsid w:val="1F676CE6"/>
    <w:multiLevelType w:val="hybridMultilevel"/>
    <w:tmpl w:val="E4B6A822"/>
    <w:lvl w:ilvl="0" w:tplc="4330F974">
      <w:start w:val="1"/>
      <w:numFmt w:val="bullet"/>
      <w:lvlText w:val="-"/>
      <w:lvlJc w:val="left"/>
      <w:pPr>
        <w:ind w:left="2421" w:hanging="360"/>
      </w:pPr>
      <w:rPr>
        <w:rFonts w:ascii="Vivaldi" w:hAnsi="Vivald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20092076"/>
    <w:multiLevelType w:val="hybridMultilevel"/>
    <w:tmpl w:val="57164FC0"/>
    <w:lvl w:ilvl="0" w:tplc="A76202B6">
      <w:start w:val="2"/>
      <w:numFmt w:val="decimal"/>
      <w:lvlText w:val="2.%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C3B7B"/>
    <w:multiLevelType w:val="hybridMultilevel"/>
    <w:tmpl w:val="2C38CC4A"/>
    <w:lvl w:ilvl="0" w:tplc="BBCC1C1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70F4A"/>
    <w:multiLevelType w:val="hybridMultilevel"/>
    <w:tmpl w:val="846A5DE2"/>
    <w:lvl w:ilvl="0" w:tplc="794CF008">
      <w:start w:val="1"/>
      <w:numFmt w:val="decimal"/>
      <w:lvlText w:val="2.1.%1"/>
      <w:lvlJc w:val="left"/>
      <w:pPr>
        <w:ind w:left="1850" w:hanging="360"/>
      </w:pPr>
      <w:rPr>
        <w:rFonts w:hint="default"/>
        <w:b/>
        <w:bCs/>
      </w:r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17" w15:restartNumberingAfterBreak="0">
    <w:nsid w:val="2E775922"/>
    <w:multiLevelType w:val="hybridMultilevel"/>
    <w:tmpl w:val="5CC2DCA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41A44"/>
    <w:multiLevelType w:val="hybridMultilevel"/>
    <w:tmpl w:val="705CFA22"/>
    <w:lvl w:ilvl="0" w:tplc="8962F214">
      <w:start w:val="5"/>
      <w:numFmt w:val="decimal"/>
      <w:lvlText w:val="5.%1"/>
      <w:lvlJc w:val="left"/>
      <w:pPr>
        <w:tabs>
          <w:tab w:val="num" w:pos="910"/>
        </w:tabs>
        <w:ind w:left="910" w:hanging="360"/>
      </w:pPr>
      <w:rPr>
        <w:rFonts w:hint="default"/>
        <w:b/>
        <w:bCs/>
      </w:rPr>
    </w:lvl>
    <w:lvl w:ilvl="1" w:tplc="04090019">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19" w15:restartNumberingAfterBreak="0">
    <w:nsid w:val="365D3F0A"/>
    <w:multiLevelType w:val="hybridMultilevel"/>
    <w:tmpl w:val="6D2233E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8532B"/>
    <w:multiLevelType w:val="hybridMultilevel"/>
    <w:tmpl w:val="4498DB38"/>
    <w:lvl w:ilvl="0" w:tplc="51105BF6">
      <w:start w:val="1"/>
      <w:numFmt w:val="bullet"/>
      <w:lvlText w:val="R"/>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403CB"/>
    <w:multiLevelType w:val="hybridMultilevel"/>
    <w:tmpl w:val="2FECDED2"/>
    <w:lvl w:ilvl="0" w:tplc="0666C68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D913534"/>
    <w:multiLevelType w:val="hybridMultilevel"/>
    <w:tmpl w:val="B1E677DE"/>
    <w:lvl w:ilvl="0" w:tplc="4330F974">
      <w:start w:val="1"/>
      <w:numFmt w:val="bullet"/>
      <w:lvlText w:val="-"/>
      <w:lvlJc w:val="left"/>
      <w:pPr>
        <w:ind w:left="644" w:hanging="360"/>
      </w:pPr>
      <w:rPr>
        <w:rFonts w:ascii="Vivaldi" w:hAnsi="Vival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FB963D1"/>
    <w:multiLevelType w:val="hybridMultilevel"/>
    <w:tmpl w:val="4D3EC8A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91A6A"/>
    <w:multiLevelType w:val="hybridMultilevel"/>
    <w:tmpl w:val="FF20126C"/>
    <w:lvl w:ilvl="0" w:tplc="381C17B6">
      <w:start w:val="1"/>
      <w:numFmt w:val="decimal"/>
      <w:lvlText w:val="3.1.%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3D0D67"/>
    <w:multiLevelType w:val="hybridMultilevel"/>
    <w:tmpl w:val="C5EEB66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747B16"/>
    <w:multiLevelType w:val="hybridMultilevel"/>
    <w:tmpl w:val="569E6FD4"/>
    <w:lvl w:ilvl="0" w:tplc="785E1100">
      <w:start w:val="1"/>
      <w:numFmt w:val="decimal"/>
      <w:lvlText w:val="2.%1"/>
      <w:lvlJc w:val="left"/>
      <w:pPr>
        <w:ind w:left="1430" w:hanging="360"/>
      </w:pPr>
      <w:rPr>
        <w:rFonts w:hint="default"/>
        <w:b/>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8" w15:restartNumberingAfterBreak="0">
    <w:nsid w:val="4DDF2306"/>
    <w:multiLevelType w:val="hybridMultilevel"/>
    <w:tmpl w:val="B09CD5EE"/>
    <w:lvl w:ilvl="0" w:tplc="3B2463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934B6"/>
    <w:multiLevelType w:val="hybridMultilevel"/>
    <w:tmpl w:val="C9CC2CC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12494"/>
    <w:multiLevelType w:val="hybridMultilevel"/>
    <w:tmpl w:val="8666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0519C2"/>
    <w:multiLevelType w:val="multilevel"/>
    <w:tmpl w:val="AAD64898"/>
    <w:lvl w:ilvl="0">
      <w:start w:val="2"/>
      <w:numFmt w:val="decimal"/>
      <w:lvlText w:val="%1"/>
      <w:lvlJc w:val="left"/>
      <w:pPr>
        <w:ind w:left="360" w:hanging="360"/>
      </w:pPr>
      <w:rPr>
        <w:rFonts w:hint="default"/>
        <w:color w:val="000000" w:themeColor="text1"/>
      </w:rPr>
    </w:lvl>
    <w:lvl w:ilvl="1">
      <w:start w:val="1"/>
      <w:numFmt w:val="decimal"/>
      <w:lvlText w:val="%1.%2"/>
      <w:lvlJc w:val="left"/>
      <w:pPr>
        <w:ind w:left="2061" w:hanging="360"/>
      </w:pPr>
      <w:rPr>
        <w:rFonts w:hint="default"/>
        <w:color w:val="000000" w:themeColor="text1"/>
      </w:rPr>
    </w:lvl>
    <w:lvl w:ilvl="2">
      <w:start w:val="1"/>
      <w:numFmt w:val="decimal"/>
      <w:lvlText w:val="%1.%2.%3"/>
      <w:lvlJc w:val="left"/>
      <w:pPr>
        <w:ind w:left="4122" w:hanging="720"/>
      </w:pPr>
      <w:rPr>
        <w:rFonts w:hint="default"/>
        <w:color w:val="000000" w:themeColor="text1"/>
      </w:rPr>
    </w:lvl>
    <w:lvl w:ilvl="3">
      <w:start w:val="1"/>
      <w:numFmt w:val="decimal"/>
      <w:lvlText w:val="%1.%2.%3.%4"/>
      <w:lvlJc w:val="left"/>
      <w:pPr>
        <w:ind w:left="5823" w:hanging="720"/>
      </w:pPr>
      <w:rPr>
        <w:rFonts w:hint="default"/>
        <w:color w:val="000000" w:themeColor="text1"/>
      </w:rPr>
    </w:lvl>
    <w:lvl w:ilvl="4">
      <w:start w:val="1"/>
      <w:numFmt w:val="decimal"/>
      <w:lvlText w:val="%1.%2.%3.%4.%5"/>
      <w:lvlJc w:val="left"/>
      <w:pPr>
        <w:ind w:left="7884" w:hanging="1080"/>
      </w:pPr>
      <w:rPr>
        <w:rFonts w:hint="default"/>
        <w:color w:val="000000" w:themeColor="text1"/>
      </w:rPr>
    </w:lvl>
    <w:lvl w:ilvl="5">
      <w:start w:val="1"/>
      <w:numFmt w:val="decimal"/>
      <w:lvlText w:val="%1.%2.%3.%4.%5.%6"/>
      <w:lvlJc w:val="left"/>
      <w:pPr>
        <w:ind w:left="9585" w:hanging="1080"/>
      </w:pPr>
      <w:rPr>
        <w:rFonts w:hint="default"/>
        <w:color w:val="000000" w:themeColor="text1"/>
      </w:rPr>
    </w:lvl>
    <w:lvl w:ilvl="6">
      <w:start w:val="1"/>
      <w:numFmt w:val="decimal"/>
      <w:lvlText w:val="%1.%2.%3.%4.%5.%6.%7"/>
      <w:lvlJc w:val="left"/>
      <w:pPr>
        <w:ind w:left="11646" w:hanging="1440"/>
      </w:pPr>
      <w:rPr>
        <w:rFonts w:hint="default"/>
        <w:color w:val="000000" w:themeColor="text1"/>
      </w:rPr>
    </w:lvl>
    <w:lvl w:ilvl="7">
      <w:start w:val="1"/>
      <w:numFmt w:val="decimal"/>
      <w:lvlText w:val="%1.%2.%3.%4.%5.%6.%7.%8"/>
      <w:lvlJc w:val="left"/>
      <w:pPr>
        <w:ind w:left="13347" w:hanging="1440"/>
      </w:pPr>
      <w:rPr>
        <w:rFonts w:hint="default"/>
        <w:color w:val="000000" w:themeColor="text1"/>
      </w:rPr>
    </w:lvl>
    <w:lvl w:ilvl="8">
      <w:start w:val="1"/>
      <w:numFmt w:val="decimal"/>
      <w:lvlText w:val="%1.%2.%3.%4.%5.%6.%7.%8.%9"/>
      <w:lvlJc w:val="left"/>
      <w:pPr>
        <w:ind w:left="15408" w:hanging="1800"/>
      </w:pPr>
      <w:rPr>
        <w:rFonts w:hint="default"/>
        <w:color w:val="000000" w:themeColor="text1"/>
      </w:rPr>
    </w:lvl>
  </w:abstractNum>
  <w:abstractNum w:abstractNumId="33" w15:restartNumberingAfterBreak="0">
    <w:nsid w:val="5AF23389"/>
    <w:multiLevelType w:val="multilevel"/>
    <w:tmpl w:val="C9D80D7C"/>
    <w:lvl w:ilvl="0">
      <w:start w:val="1"/>
      <w:numFmt w:val="decimal"/>
      <w:pStyle w:val="CharChar"/>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E1A5C75"/>
    <w:multiLevelType w:val="hybridMultilevel"/>
    <w:tmpl w:val="81A29346"/>
    <w:lvl w:ilvl="0" w:tplc="4330F974">
      <w:start w:val="1"/>
      <w:numFmt w:val="bullet"/>
      <w:lvlText w:val="-"/>
      <w:lvlJc w:val="left"/>
      <w:pPr>
        <w:ind w:left="360" w:hanging="360"/>
      </w:pPr>
      <w:rPr>
        <w:rFonts w:ascii="Vivaldi" w:hAnsi="Vival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EA0AE8"/>
    <w:multiLevelType w:val="hybridMultilevel"/>
    <w:tmpl w:val="40AEC7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65AEE"/>
    <w:multiLevelType w:val="hybridMultilevel"/>
    <w:tmpl w:val="FE269AB8"/>
    <w:lvl w:ilvl="0" w:tplc="727EACAA">
      <w:start w:val="2"/>
      <w:numFmt w:val="decimal"/>
      <w:lvlText w:val="%1."/>
      <w:lvlJc w:val="left"/>
      <w:pPr>
        <w:ind w:left="720" w:hanging="360"/>
      </w:pPr>
      <w:rPr>
        <w:rFonts w:ascii="TH SarabunPSK" w:hAnsi="TH SarabunPSK" w:cs="TH SarabunPSK"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F4E33"/>
    <w:multiLevelType w:val="hybridMultilevel"/>
    <w:tmpl w:val="385EC7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137BD"/>
    <w:multiLevelType w:val="hybridMultilevel"/>
    <w:tmpl w:val="314C8CA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237B6C"/>
    <w:multiLevelType w:val="hybridMultilevel"/>
    <w:tmpl w:val="7C10EDA4"/>
    <w:lvl w:ilvl="0" w:tplc="530207C2">
      <w:start w:val="1"/>
      <w:numFmt w:val="decimal"/>
      <w:lvlText w:val="%1."/>
      <w:lvlJc w:val="left"/>
      <w:pPr>
        <w:ind w:left="720" w:hanging="360"/>
      </w:pPr>
      <w:rPr>
        <w:rFonts w:ascii="TH SarabunPSK" w:hAnsi="TH SarabunPSK" w:cs="TH SarabunPS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8B77DC7"/>
    <w:multiLevelType w:val="hybridMultilevel"/>
    <w:tmpl w:val="489C1AFE"/>
    <w:lvl w:ilvl="0" w:tplc="EFB4600A">
      <w:start w:val="1"/>
      <w:numFmt w:val="decimal"/>
      <w:lvlText w:val="1.%1"/>
      <w:lvlJc w:val="left"/>
      <w:pPr>
        <w:ind w:left="1080" w:hanging="360"/>
      </w:pPr>
      <w:rPr>
        <w:rFonts w:hint="default"/>
        <w:b/>
        <w:bCs/>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150CD7"/>
    <w:multiLevelType w:val="hybridMultilevel"/>
    <w:tmpl w:val="A2C26CF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52D5A"/>
    <w:multiLevelType w:val="hybridMultilevel"/>
    <w:tmpl w:val="51408F26"/>
    <w:lvl w:ilvl="0" w:tplc="8F425B8C">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13582"/>
    <w:multiLevelType w:val="hybridMultilevel"/>
    <w:tmpl w:val="02248356"/>
    <w:lvl w:ilvl="0" w:tplc="06DC8C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E0DE3"/>
    <w:multiLevelType w:val="hybridMultilevel"/>
    <w:tmpl w:val="E93C67A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D6078"/>
    <w:multiLevelType w:val="hybridMultilevel"/>
    <w:tmpl w:val="C032C2F4"/>
    <w:lvl w:ilvl="0" w:tplc="CCE854CC">
      <w:start w:val="1"/>
      <w:numFmt w:val="decimal"/>
      <w:lvlText w:val="9.%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A12BFD"/>
    <w:multiLevelType w:val="hybridMultilevel"/>
    <w:tmpl w:val="696A5D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F875C5"/>
    <w:multiLevelType w:val="hybridMultilevel"/>
    <w:tmpl w:val="2C3C4B5E"/>
    <w:lvl w:ilvl="0" w:tplc="4330F974">
      <w:start w:val="1"/>
      <w:numFmt w:val="bullet"/>
      <w:lvlText w:val="-"/>
      <w:lvlJc w:val="left"/>
      <w:pPr>
        <w:ind w:left="663" w:hanging="360"/>
      </w:pPr>
      <w:rPr>
        <w:rFonts w:ascii="Vivaldi" w:hAnsi="Vivaldi"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8" w15:restartNumberingAfterBreak="0">
    <w:nsid w:val="7A991B97"/>
    <w:multiLevelType w:val="hybridMultilevel"/>
    <w:tmpl w:val="97E23AD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040CBE"/>
    <w:multiLevelType w:val="hybridMultilevel"/>
    <w:tmpl w:val="008C481C"/>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222A9D"/>
    <w:multiLevelType w:val="multilevel"/>
    <w:tmpl w:val="4016034E"/>
    <w:lvl w:ilvl="0">
      <w:start w:val="2"/>
      <w:numFmt w:val="hebrew2"/>
      <w:pStyle w:val="Heading8"/>
      <w:lvlText w:val=""/>
      <w:lvlJc w:val="left"/>
      <w:pPr>
        <w:tabs>
          <w:tab w:val="num" w:pos="360"/>
        </w:tabs>
        <w:ind w:left="360" w:hanging="360"/>
      </w:pPr>
      <w:rPr>
        <w:rFonts w:ascii="Times New Roman" w:hAnsi="Times New Roman" w:cs="Times New Roman" w:hint="default"/>
        <w:sz w:val="28"/>
      </w:rPr>
    </w:lvl>
    <w:lvl w:ilvl="1">
      <w:start w:val="2"/>
      <w:numFmt w:val="decimal"/>
      <w:lvlText w:val="%1.%2"/>
      <w:lvlJc w:val="left"/>
      <w:pPr>
        <w:tabs>
          <w:tab w:val="num" w:pos="960"/>
        </w:tabs>
        <w:ind w:left="960" w:hanging="60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1" w15:restartNumberingAfterBreak="0">
    <w:nsid w:val="7E4D14F7"/>
    <w:multiLevelType w:val="hybridMultilevel"/>
    <w:tmpl w:val="1E809F0A"/>
    <w:lvl w:ilvl="0" w:tplc="1F0E9C46">
      <w:start w:val="1"/>
      <w:numFmt w:val="decimal"/>
      <w:lvlText w:val="2.%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3"/>
  </w:num>
  <w:num w:numId="3">
    <w:abstractNumId w:val="2"/>
  </w:num>
  <w:num w:numId="4">
    <w:abstractNumId w:val="31"/>
  </w:num>
  <w:num w:numId="5">
    <w:abstractNumId w:val="5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0"/>
  </w:num>
  <w:num w:numId="9">
    <w:abstractNumId w:val="11"/>
  </w:num>
  <w:num w:numId="10">
    <w:abstractNumId w:val="20"/>
  </w:num>
  <w:num w:numId="11">
    <w:abstractNumId w:val="43"/>
  </w:num>
  <w:num w:numId="12">
    <w:abstractNumId w:val="28"/>
  </w:num>
  <w:num w:numId="13">
    <w:abstractNumId w:val="27"/>
  </w:num>
  <w:num w:numId="14">
    <w:abstractNumId w:val="16"/>
  </w:num>
  <w:num w:numId="15">
    <w:abstractNumId w:val="14"/>
  </w:num>
  <w:num w:numId="16">
    <w:abstractNumId w:val="25"/>
  </w:num>
  <w:num w:numId="17">
    <w:abstractNumId w:val="22"/>
  </w:num>
  <w:num w:numId="18">
    <w:abstractNumId w:val="29"/>
  </w:num>
  <w:num w:numId="19">
    <w:abstractNumId w:val="46"/>
  </w:num>
  <w:num w:numId="20">
    <w:abstractNumId w:val="35"/>
  </w:num>
  <w:num w:numId="21">
    <w:abstractNumId w:val="10"/>
  </w:num>
  <w:num w:numId="22">
    <w:abstractNumId w:val="3"/>
  </w:num>
  <w:num w:numId="23">
    <w:abstractNumId w:val="6"/>
  </w:num>
  <w:num w:numId="24">
    <w:abstractNumId w:val="39"/>
  </w:num>
  <w:num w:numId="25">
    <w:abstractNumId w:val="30"/>
  </w:num>
  <w:num w:numId="26">
    <w:abstractNumId w:val="37"/>
  </w:num>
  <w:num w:numId="27">
    <w:abstractNumId w:val="8"/>
  </w:num>
  <w:num w:numId="28">
    <w:abstractNumId w:val="24"/>
  </w:num>
  <w:num w:numId="29">
    <w:abstractNumId w:val="41"/>
  </w:num>
  <w:num w:numId="30">
    <w:abstractNumId w:val="36"/>
  </w:num>
  <w:num w:numId="31">
    <w:abstractNumId w:val="45"/>
  </w:num>
  <w:num w:numId="32">
    <w:abstractNumId w:val="15"/>
  </w:num>
  <w:num w:numId="33">
    <w:abstractNumId w:val="51"/>
  </w:num>
  <w:num w:numId="34">
    <w:abstractNumId w:val="0"/>
  </w:num>
  <w:num w:numId="35">
    <w:abstractNumId w:val="19"/>
  </w:num>
  <w:num w:numId="36">
    <w:abstractNumId w:val="13"/>
  </w:num>
  <w:num w:numId="37">
    <w:abstractNumId w:val="47"/>
  </w:num>
  <w:num w:numId="38">
    <w:abstractNumId w:val="42"/>
  </w:num>
  <w:num w:numId="39">
    <w:abstractNumId w:val="21"/>
  </w:num>
  <w:num w:numId="40">
    <w:abstractNumId w:val="9"/>
  </w:num>
  <w:num w:numId="41">
    <w:abstractNumId w:val="49"/>
  </w:num>
  <w:num w:numId="42">
    <w:abstractNumId w:val="4"/>
  </w:num>
  <w:num w:numId="43">
    <w:abstractNumId w:val="44"/>
  </w:num>
  <w:num w:numId="44">
    <w:abstractNumId w:val="26"/>
  </w:num>
  <w:num w:numId="45">
    <w:abstractNumId w:val="1"/>
  </w:num>
  <w:num w:numId="46">
    <w:abstractNumId w:val="17"/>
  </w:num>
  <w:num w:numId="47">
    <w:abstractNumId w:val="32"/>
  </w:num>
  <w:num w:numId="48">
    <w:abstractNumId w:val="34"/>
  </w:num>
  <w:num w:numId="49">
    <w:abstractNumId w:val="23"/>
  </w:num>
  <w:num w:numId="50">
    <w:abstractNumId w:val="38"/>
  </w:num>
  <w:num w:numId="51">
    <w:abstractNumId w:val="7"/>
  </w:num>
  <w:num w:numId="52">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C3"/>
    <w:rsid w:val="000027EF"/>
    <w:rsid w:val="00002B50"/>
    <w:rsid w:val="000139B4"/>
    <w:rsid w:val="00024BC9"/>
    <w:rsid w:val="00026B17"/>
    <w:rsid w:val="00027844"/>
    <w:rsid w:val="0003040A"/>
    <w:rsid w:val="00031B1E"/>
    <w:rsid w:val="00033644"/>
    <w:rsid w:val="0003688B"/>
    <w:rsid w:val="00060270"/>
    <w:rsid w:val="00063B9A"/>
    <w:rsid w:val="00075D2B"/>
    <w:rsid w:val="0008662F"/>
    <w:rsid w:val="00087265"/>
    <w:rsid w:val="000A559C"/>
    <w:rsid w:val="000B31BF"/>
    <w:rsid w:val="000B6E24"/>
    <w:rsid w:val="000B6F01"/>
    <w:rsid w:val="000F07E2"/>
    <w:rsid w:val="0010098F"/>
    <w:rsid w:val="00103596"/>
    <w:rsid w:val="00104806"/>
    <w:rsid w:val="00104B9F"/>
    <w:rsid w:val="00105D60"/>
    <w:rsid w:val="00107760"/>
    <w:rsid w:val="001079A0"/>
    <w:rsid w:val="00114600"/>
    <w:rsid w:val="00114ADA"/>
    <w:rsid w:val="00117994"/>
    <w:rsid w:val="0012237A"/>
    <w:rsid w:val="00126479"/>
    <w:rsid w:val="00153165"/>
    <w:rsid w:val="001541A4"/>
    <w:rsid w:val="00181824"/>
    <w:rsid w:val="001846A3"/>
    <w:rsid w:val="00184AC0"/>
    <w:rsid w:val="0018783F"/>
    <w:rsid w:val="00187ADF"/>
    <w:rsid w:val="00190B4E"/>
    <w:rsid w:val="001A1D0D"/>
    <w:rsid w:val="001A46CA"/>
    <w:rsid w:val="001E629C"/>
    <w:rsid w:val="001F3E9E"/>
    <w:rsid w:val="001F5450"/>
    <w:rsid w:val="00214DE5"/>
    <w:rsid w:val="00217469"/>
    <w:rsid w:val="00227580"/>
    <w:rsid w:val="002278E5"/>
    <w:rsid w:val="0024092F"/>
    <w:rsid w:val="00242FEB"/>
    <w:rsid w:val="00243042"/>
    <w:rsid w:val="002574D3"/>
    <w:rsid w:val="00257B5E"/>
    <w:rsid w:val="00262F04"/>
    <w:rsid w:val="00266A18"/>
    <w:rsid w:val="00266F62"/>
    <w:rsid w:val="002801A7"/>
    <w:rsid w:val="002805A6"/>
    <w:rsid w:val="00290369"/>
    <w:rsid w:val="00295E42"/>
    <w:rsid w:val="002B0067"/>
    <w:rsid w:val="002C1645"/>
    <w:rsid w:val="002D3468"/>
    <w:rsid w:val="002E00DD"/>
    <w:rsid w:val="002F3926"/>
    <w:rsid w:val="00300C9E"/>
    <w:rsid w:val="003045E1"/>
    <w:rsid w:val="003130AB"/>
    <w:rsid w:val="003167E1"/>
    <w:rsid w:val="00320C44"/>
    <w:rsid w:val="00323AA4"/>
    <w:rsid w:val="00352DBC"/>
    <w:rsid w:val="0035688C"/>
    <w:rsid w:val="00360E81"/>
    <w:rsid w:val="003620DE"/>
    <w:rsid w:val="00381C66"/>
    <w:rsid w:val="00383871"/>
    <w:rsid w:val="00396731"/>
    <w:rsid w:val="003A2220"/>
    <w:rsid w:val="003A4745"/>
    <w:rsid w:val="003C0175"/>
    <w:rsid w:val="003C05D0"/>
    <w:rsid w:val="003C31F4"/>
    <w:rsid w:val="003C4FE4"/>
    <w:rsid w:val="003C5DC0"/>
    <w:rsid w:val="003D2DE9"/>
    <w:rsid w:val="003D5C8A"/>
    <w:rsid w:val="003D5F73"/>
    <w:rsid w:val="003E32EB"/>
    <w:rsid w:val="003E5429"/>
    <w:rsid w:val="003E6ECC"/>
    <w:rsid w:val="004077D8"/>
    <w:rsid w:val="00420386"/>
    <w:rsid w:val="004203B5"/>
    <w:rsid w:val="004253B0"/>
    <w:rsid w:val="00430F9A"/>
    <w:rsid w:val="004402E3"/>
    <w:rsid w:val="00447E9A"/>
    <w:rsid w:val="004520FF"/>
    <w:rsid w:val="00471923"/>
    <w:rsid w:val="004727F6"/>
    <w:rsid w:val="0048031A"/>
    <w:rsid w:val="00487B72"/>
    <w:rsid w:val="00490A7C"/>
    <w:rsid w:val="00497160"/>
    <w:rsid w:val="004B5BC6"/>
    <w:rsid w:val="004C7268"/>
    <w:rsid w:val="004E08DC"/>
    <w:rsid w:val="004E1885"/>
    <w:rsid w:val="004E70B9"/>
    <w:rsid w:val="004F6BC4"/>
    <w:rsid w:val="0050029A"/>
    <w:rsid w:val="00500E5A"/>
    <w:rsid w:val="00505E8D"/>
    <w:rsid w:val="00513A60"/>
    <w:rsid w:val="0051766A"/>
    <w:rsid w:val="00517FB0"/>
    <w:rsid w:val="005348D8"/>
    <w:rsid w:val="005367AA"/>
    <w:rsid w:val="005734AC"/>
    <w:rsid w:val="00573DFC"/>
    <w:rsid w:val="00582EB0"/>
    <w:rsid w:val="00594FD9"/>
    <w:rsid w:val="005A4CBB"/>
    <w:rsid w:val="005B2212"/>
    <w:rsid w:val="005B28E9"/>
    <w:rsid w:val="005D202A"/>
    <w:rsid w:val="005D3ACC"/>
    <w:rsid w:val="005E61AB"/>
    <w:rsid w:val="00603FC2"/>
    <w:rsid w:val="00604165"/>
    <w:rsid w:val="00607AD3"/>
    <w:rsid w:val="00615675"/>
    <w:rsid w:val="006321FD"/>
    <w:rsid w:val="00635690"/>
    <w:rsid w:val="00643DAD"/>
    <w:rsid w:val="00660F16"/>
    <w:rsid w:val="006736DF"/>
    <w:rsid w:val="00684B5B"/>
    <w:rsid w:val="00690DF2"/>
    <w:rsid w:val="006C0F09"/>
    <w:rsid w:val="006C38E4"/>
    <w:rsid w:val="006D4F2B"/>
    <w:rsid w:val="00706AEE"/>
    <w:rsid w:val="007135DF"/>
    <w:rsid w:val="00714598"/>
    <w:rsid w:val="007204FA"/>
    <w:rsid w:val="00720576"/>
    <w:rsid w:val="007276A0"/>
    <w:rsid w:val="00731A44"/>
    <w:rsid w:val="0073472E"/>
    <w:rsid w:val="00742BF3"/>
    <w:rsid w:val="00745D42"/>
    <w:rsid w:val="00752870"/>
    <w:rsid w:val="007665B7"/>
    <w:rsid w:val="00776B36"/>
    <w:rsid w:val="007A3148"/>
    <w:rsid w:val="007A4A4D"/>
    <w:rsid w:val="007A565E"/>
    <w:rsid w:val="007B23F3"/>
    <w:rsid w:val="007C32AA"/>
    <w:rsid w:val="007C5E5A"/>
    <w:rsid w:val="007E22D5"/>
    <w:rsid w:val="007E40A7"/>
    <w:rsid w:val="00803D2C"/>
    <w:rsid w:val="008044F5"/>
    <w:rsid w:val="0082661F"/>
    <w:rsid w:val="008312F8"/>
    <w:rsid w:val="0083583D"/>
    <w:rsid w:val="00842991"/>
    <w:rsid w:val="00843C00"/>
    <w:rsid w:val="008560AC"/>
    <w:rsid w:val="00860EFD"/>
    <w:rsid w:val="00866F9A"/>
    <w:rsid w:val="00877293"/>
    <w:rsid w:val="008908A1"/>
    <w:rsid w:val="00891EBA"/>
    <w:rsid w:val="00895D85"/>
    <w:rsid w:val="00896D9F"/>
    <w:rsid w:val="008A04C9"/>
    <w:rsid w:val="008C5309"/>
    <w:rsid w:val="008C6F1B"/>
    <w:rsid w:val="008D2D3C"/>
    <w:rsid w:val="008D71CD"/>
    <w:rsid w:val="008E057B"/>
    <w:rsid w:val="008E63E7"/>
    <w:rsid w:val="008E78CD"/>
    <w:rsid w:val="008F1755"/>
    <w:rsid w:val="008F193D"/>
    <w:rsid w:val="00901E4E"/>
    <w:rsid w:val="00902ABB"/>
    <w:rsid w:val="0090477C"/>
    <w:rsid w:val="0090799D"/>
    <w:rsid w:val="0091364B"/>
    <w:rsid w:val="00913A4E"/>
    <w:rsid w:val="00923911"/>
    <w:rsid w:val="00924CEB"/>
    <w:rsid w:val="0092678C"/>
    <w:rsid w:val="00926A3D"/>
    <w:rsid w:val="009440CE"/>
    <w:rsid w:val="0095799C"/>
    <w:rsid w:val="00962E65"/>
    <w:rsid w:val="009656FF"/>
    <w:rsid w:val="009721E1"/>
    <w:rsid w:val="009859CB"/>
    <w:rsid w:val="00990F4A"/>
    <w:rsid w:val="00991882"/>
    <w:rsid w:val="009978B4"/>
    <w:rsid w:val="009A4271"/>
    <w:rsid w:val="009A5F3C"/>
    <w:rsid w:val="009A6EFF"/>
    <w:rsid w:val="009B4A70"/>
    <w:rsid w:val="009E44AA"/>
    <w:rsid w:val="009E7059"/>
    <w:rsid w:val="009F18D5"/>
    <w:rsid w:val="009F1E98"/>
    <w:rsid w:val="009F608D"/>
    <w:rsid w:val="00A072A7"/>
    <w:rsid w:val="00A10EE5"/>
    <w:rsid w:val="00A161B9"/>
    <w:rsid w:val="00A22DBA"/>
    <w:rsid w:val="00A3688E"/>
    <w:rsid w:val="00A40591"/>
    <w:rsid w:val="00A438B5"/>
    <w:rsid w:val="00A44FA8"/>
    <w:rsid w:val="00A454C0"/>
    <w:rsid w:val="00A502A6"/>
    <w:rsid w:val="00A5679F"/>
    <w:rsid w:val="00A66658"/>
    <w:rsid w:val="00A80AB2"/>
    <w:rsid w:val="00A939E4"/>
    <w:rsid w:val="00A96F85"/>
    <w:rsid w:val="00AB15B4"/>
    <w:rsid w:val="00AB6134"/>
    <w:rsid w:val="00AC197D"/>
    <w:rsid w:val="00AC1F40"/>
    <w:rsid w:val="00AC69F3"/>
    <w:rsid w:val="00AE57F2"/>
    <w:rsid w:val="00AF3F44"/>
    <w:rsid w:val="00AF7C6E"/>
    <w:rsid w:val="00B02642"/>
    <w:rsid w:val="00B178D8"/>
    <w:rsid w:val="00B214F1"/>
    <w:rsid w:val="00B41032"/>
    <w:rsid w:val="00B532EA"/>
    <w:rsid w:val="00B579AB"/>
    <w:rsid w:val="00B60C9E"/>
    <w:rsid w:val="00B62CFE"/>
    <w:rsid w:val="00B76FBE"/>
    <w:rsid w:val="00B87C14"/>
    <w:rsid w:val="00B92232"/>
    <w:rsid w:val="00B932B6"/>
    <w:rsid w:val="00B94FA4"/>
    <w:rsid w:val="00B94FCA"/>
    <w:rsid w:val="00BB534F"/>
    <w:rsid w:val="00BB7F68"/>
    <w:rsid w:val="00BC2CF9"/>
    <w:rsid w:val="00BD7D32"/>
    <w:rsid w:val="00BE3FCE"/>
    <w:rsid w:val="00BE46B4"/>
    <w:rsid w:val="00BF0A86"/>
    <w:rsid w:val="00BF17AC"/>
    <w:rsid w:val="00BF3791"/>
    <w:rsid w:val="00BF4B12"/>
    <w:rsid w:val="00C14DC7"/>
    <w:rsid w:val="00C201A0"/>
    <w:rsid w:val="00C24653"/>
    <w:rsid w:val="00C4122F"/>
    <w:rsid w:val="00C524F0"/>
    <w:rsid w:val="00C56E54"/>
    <w:rsid w:val="00C631EB"/>
    <w:rsid w:val="00C647A2"/>
    <w:rsid w:val="00C65B93"/>
    <w:rsid w:val="00C6744A"/>
    <w:rsid w:val="00C70632"/>
    <w:rsid w:val="00C73DC6"/>
    <w:rsid w:val="00C76169"/>
    <w:rsid w:val="00C92C95"/>
    <w:rsid w:val="00CA2C20"/>
    <w:rsid w:val="00CB50A6"/>
    <w:rsid w:val="00CC1732"/>
    <w:rsid w:val="00CC3A37"/>
    <w:rsid w:val="00CC6965"/>
    <w:rsid w:val="00CD58F1"/>
    <w:rsid w:val="00CE7720"/>
    <w:rsid w:val="00CF2B43"/>
    <w:rsid w:val="00CF4313"/>
    <w:rsid w:val="00CF4E0C"/>
    <w:rsid w:val="00D01C62"/>
    <w:rsid w:val="00D03036"/>
    <w:rsid w:val="00D10112"/>
    <w:rsid w:val="00D211F3"/>
    <w:rsid w:val="00D216C5"/>
    <w:rsid w:val="00D27947"/>
    <w:rsid w:val="00D32083"/>
    <w:rsid w:val="00D335C1"/>
    <w:rsid w:val="00D3780E"/>
    <w:rsid w:val="00D473F9"/>
    <w:rsid w:val="00D6031C"/>
    <w:rsid w:val="00D8167B"/>
    <w:rsid w:val="00D868C3"/>
    <w:rsid w:val="00D91898"/>
    <w:rsid w:val="00DA0C82"/>
    <w:rsid w:val="00DA5CF0"/>
    <w:rsid w:val="00DB0AA7"/>
    <w:rsid w:val="00DB648A"/>
    <w:rsid w:val="00DC4B15"/>
    <w:rsid w:val="00DD752E"/>
    <w:rsid w:val="00DE0674"/>
    <w:rsid w:val="00DE15B4"/>
    <w:rsid w:val="00DE47B9"/>
    <w:rsid w:val="00DE61CF"/>
    <w:rsid w:val="00DF0078"/>
    <w:rsid w:val="00DF023B"/>
    <w:rsid w:val="00DF5284"/>
    <w:rsid w:val="00E022C5"/>
    <w:rsid w:val="00E0726E"/>
    <w:rsid w:val="00E079AF"/>
    <w:rsid w:val="00E161B0"/>
    <w:rsid w:val="00E16E4F"/>
    <w:rsid w:val="00E269C7"/>
    <w:rsid w:val="00E36CD8"/>
    <w:rsid w:val="00E37BDF"/>
    <w:rsid w:val="00E659FF"/>
    <w:rsid w:val="00E7082A"/>
    <w:rsid w:val="00E74026"/>
    <w:rsid w:val="00E752C1"/>
    <w:rsid w:val="00E82088"/>
    <w:rsid w:val="00E92B5D"/>
    <w:rsid w:val="00E93254"/>
    <w:rsid w:val="00E93FAD"/>
    <w:rsid w:val="00E97120"/>
    <w:rsid w:val="00EA593F"/>
    <w:rsid w:val="00EC5226"/>
    <w:rsid w:val="00EC792A"/>
    <w:rsid w:val="00ED1A35"/>
    <w:rsid w:val="00ED4FC3"/>
    <w:rsid w:val="00ED5508"/>
    <w:rsid w:val="00EE2415"/>
    <w:rsid w:val="00EE4D68"/>
    <w:rsid w:val="00EE6A21"/>
    <w:rsid w:val="00EF67A3"/>
    <w:rsid w:val="00F14975"/>
    <w:rsid w:val="00F15F0B"/>
    <w:rsid w:val="00F25226"/>
    <w:rsid w:val="00F373D2"/>
    <w:rsid w:val="00F643B2"/>
    <w:rsid w:val="00F70BE8"/>
    <w:rsid w:val="00F72855"/>
    <w:rsid w:val="00F7670C"/>
    <w:rsid w:val="00F87C67"/>
    <w:rsid w:val="00FA5EFF"/>
    <w:rsid w:val="00FB6C27"/>
    <w:rsid w:val="00FE621C"/>
    <w:rsid w:val="00FE6714"/>
    <w:rsid w:val="00FF0787"/>
    <w:rsid w:val="00FF235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E4EBD"/>
  <w15:chartTrackingRefBased/>
  <w15:docId w15:val="{5C3429BC-D27F-4EB3-845B-5B3CC7CE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2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H SarabunPSK">
      <a:majorFont>
        <a:latin typeface="TH SarabunPSK"/>
        <a:ea typeface=""/>
        <a:cs typeface="TH SarabunPSK"/>
      </a:majorFont>
      <a:minorFont>
        <a:latin typeface="TH SarabunPSK"/>
        <a:ea typeface=""/>
        <a:cs typeface="TH SarabunPSK"/>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CF1C7737CA70CA4BA41BAE7991B6176E" ma:contentTypeVersion="15" ma:contentTypeDescription="สร้างเอกสารใหม่" ma:contentTypeScope="" ma:versionID="36c1ae57ec3a3cbd547dc9bdb082112c">
  <xsd:schema xmlns:xsd="http://www.w3.org/2001/XMLSchema" xmlns:xs="http://www.w3.org/2001/XMLSchema" xmlns:p="http://schemas.microsoft.com/office/2006/metadata/properties" xmlns:ns3="3ba3c991-a736-4d29-a2da-a94c1455cc71" xmlns:ns4="0ed6a298-1eee-4e49-aaa5-c6f39900f381" targetNamespace="http://schemas.microsoft.com/office/2006/metadata/properties" ma:root="true" ma:fieldsID="7a13346999f213e84053f4043df37db8" ns3:_="" ns4:_="">
    <xsd:import namespace="3ba3c991-a736-4d29-a2da-a94c1455cc71"/>
    <xsd:import namespace="0ed6a298-1eee-4e49-aaa5-c6f39900f3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3c991-a736-4d29-a2da-a94c1455cc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6a298-1eee-4e49-aaa5-c6f39900f381" elementFormDefault="qualified">
    <xsd:import namespace="http://schemas.microsoft.com/office/2006/documentManagement/types"/>
    <xsd:import namespace="http://schemas.microsoft.com/office/infopath/2007/PartnerControls"/>
    <xsd:element name="SharedWithUsers" ma:index="19"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แชร์พร้อมกับรายละเอียด" ma:internalName="SharedWithDetails" ma:readOnly="true">
      <xsd:simpleType>
        <xsd:restriction base="dms:Note">
          <xsd:maxLength value="255"/>
        </xsd:restriction>
      </xsd:simpleType>
    </xsd:element>
    <xsd:element name="SharingHintHash" ma:index="21"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09C9C-331A-4E9C-9333-4ACA82B83B87}">
  <ds:schemaRefs>
    <ds:schemaRef ds:uri="http://schemas.microsoft.com/sharepoint/v3/contenttype/forms"/>
  </ds:schemaRefs>
</ds:datastoreItem>
</file>

<file path=customXml/itemProps2.xml><?xml version="1.0" encoding="utf-8"?>
<ds:datastoreItem xmlns:ds="http://schemas.openxmlformats.org/officeDocument/2006/customXml" ds:itemID="{91303878-C8F4-4D4A-AA49-48ABF44CA0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E720BA-9EB6-4B60-8953-E090E0E0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3c991-a736-4d29-a2da-a94c1455cc71"/>
    <ds:schemaRef ds:uri="0ed6a298-1eee-4e49-aaa5-c6f39900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2D1D4F-A208-4A06-90A3-EF07347C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83</Pages>
  <Words>18586</Words>
  <Characters>105941</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Narongrit Yata</dc:creator>
  <cp:keywords/>
  <dc:description/>
  <cp:lastModifiedBy>Nitradee Yayod</cp:lastModifiedBy>
  <cp:revision>3</cp:revision>
  <cp:lastPrinted>2024-08-19T09:36:00Z</cp:lastPrinted>
  <dcterms:created xsi:type="dcterms:W3CDTF">2024-09-16T02:42:00Z</dcterms:created>
  <dcterms:modified xsi:type="dcterms:W3CDTF">2024-09-16T02:50:00Z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0x010100CF1C7737CA70CA4BA41BAE7991B6176E</vt:lpwstr>
  </property>
</Properties>
</file>